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天津东疆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综合保税区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市场主体报到制度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（修订征求意见稿）修订说明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560" w:lineRule="exact"/>
        <w:ind w:firstLine="628" w:firstLineChars="200"/>
        <w:textAlignment w:val="baseline"/>
        <w:rPr>
          <w:rFonts w:hint="default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一、修订背景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深化“放管服”改革，创新和加强市场主体事中事后监管，根据《国务院关于加强和规范事中事后监管的指导意见》（国发〔2019〕18号）、《国务院关于深化“证照分离”改革进一步激发市场主体发展活力的通知》（国发〔2021〕7号），经管委会同意，《天津东疆综合保税区市场主体报到制度》于2022年3月18日印发执行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探索“互联网+监管”、非现场式、非接触式等新型监管方式，在满足监管要求的前提下不断减少对市场主体的干扰，东疆市场监管局及时开展修订工作，并形成《天津东疆综合保税区市场主体报到制度（修订征求意见稿）》（以下简称报到制度），</w:t>
      </w:r>
      <w:r>
        <w:rPr>
          <w:rFonts w:hint="eastAsia" w:ascii="仿宋" w:hAnsi="仿宋" w:eastAsia="仿宋" w:cs="仿宋"/>
          <w:sz w:val="32"/>
          <w:szCs w:val="32"/>
        </w:rPr>
        <w:t>现向社会公开征求意见。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textAlignment w:val="baseline"/>
        <w:rPr>
          <w:rFonts w:hint="default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二、总体思路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修订充分结合近两年市场主体反馈意见情况、报到制度执行情况、年度报告工作情况、登记备案事项及公示信息“双随机、一公开”检查工作等情况，积极创新监管方式，进一步提升市场监管领域监管工作水平，提升监管质效，减轻市场主体负担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、主要修订内容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val="en-US" w:eastAsia="zh-CN" w:bidi="ar-SA"/>
        </w:rPr>
        <w:t>（一）修改部分条款表述。</w:t>
      </w:r>
      <w:bookmarkStart w:id="0" w:name="_GoBack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2022年4月13日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天津东疆保税港区正式更名为天津东疆综合保税区，故将全文中的“保税港区”修改为“综合保税区”</w:t>
      </w:r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val="en-US" w:eastAsia="zh-CN" w:bidi="ar-SA"/>
        </w:rPr>
        <w:t>（二）修改市场主体报到时间。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将报到频次由原来一年四次调整为一年两次，明确所有存续市场主体应在每年4月1日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——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5月31日、10月1日</w:t>
      </w: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——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11月30日登录津心办APP进行报到。明确歇业后恢复经营的市场主体也应按照上述规则进行报到。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val="en-US" w:eastAsia="zh-CN" w:bidi="ar-SA"/>
        </w:rPr>
        <w:t>（三）拓展电子营业执照应用场景。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明确监管联络员发生变更的，变更后的监管联络员在报到前应当重新取得电子营业执照授权。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napToGrid/>
          <w:kern w:val="2"/>
          <w:sz w:val="32"/>
          <w:szCs w:val="32"/>
          <w:lang w:val="en-US" w:eastAsia="zh-CN" w:bidi="ar-SA"/>
        </w:rPr>
        <w:t>（四）积极引导市场主体报到。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明确市场监管部门向完成报到的市场主体推送与其密切相关的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法律、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法规、政策等信息，并探索采取非现场式、非接触式监管方式，在达到监管效果的同时最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大限度地减少各类检查对市场主体的干扰。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37" w:firstLineChars="203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DU4OTZlNGE2ZjhkODFiOWFhOGM5OTcyNTYzYzcifQ=="/>
  </w:docVars>
  <w:rsids>
    <w:rsidRoot w:val="00000000"/>
    <w:rsid w:val="00F26220"/>
    <w:rsid w:val="033D1D2F"/>
    <w:rsid w:val="15615E4F"/>
    <w:rsid w:val="18025D64"/>
    <w:rsid w:val="245F1DC8"/>
    <w:rsid w:val="2514647E"/>
    <w:rsid w:val="271560A1"/>
    <w:rsid w:val="296E56E1"/>
    <w:rsid w:val="2C7D05BA"/>
    <w:rsid w:val="2D920FFF"/>
    <w:rsid w:val="2EEE21F0"/>
    <w:rsid w:val="30981802"/>
    <w:rsid w:val="35507CB7"/>
    <w:rsid w:val="39B56DEF"/>
    <w:rsid w:val="3E1B3531"/>
    <w:rsid w:val="40E80AF3"/>
    <w:rsid w:val="419F1799"/>
    <w:rsid w:val="43066FE5"/>
    <w:rsid w:val="489A1E57"/>
    <w:rsid w:val="4A2852FE"/>
    <w:rsid w:val="4B3E423E"/>
    <w:rsid w:val="4C721DB7"/>
    <w:rsid w:val="4D5A740A"/>
    <w:rsid w:val="508F3931"/>
    <w:rsid w:val="519C290E"/>
    <w:rsid w:val="52474DD4"/>
    <w:rsid w:val="528D4BAB"/>
    <w:rsid w:val="547C05F3"/>
    <w:rsid w:val="55D923DF"/>
    <w:rsid w:val="562E14F6"/>
    <w:rsid w:val="580C47CB"/>
    <w:rsid w:val="614C7C16"/>
    <w:rsid w:val="683C495D"/>
    <w:rsid w:val="6CF63A92"/>
    <w:rsid w:val="6E9B5D2D"/>
    <w:rsid w:val="72557EE5"/>
    <w:rsid w:val="75BA5532"/>
    <w:rsid w:val="79E56583"/>
    <w:rsid w:val="7ABA796D"/>
    <w:rsid w:val="7D4F3C1E"/>
    <w:rsid w:val="BFE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782</Characters>
  <Lines>0</Lines>
  <Paragraphs>0</Paragraphs>
  <TotalTime>78</TotalTime>
  <ScaleCrop>false</ScaleCrop>
  <LinksUpToDate>false</LinksUpToDate>
  <CharactersWithSpaces>782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2024-06-13T10:35:00Z</dcterms:created>
  <dc:creator>dell</dc:creator>
  <cp:lastModifiedBy>kylin</cp:lastModifiedBy>
  <dcterms:modified xsi:type="dcterms:W3CDTF">2024-07-01T16:42:59Z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5DAC0B4E22D941C5B09463024E16D523_12</vt:lpwstr>
  </property>
</Properties>
</file>