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6B9" w:rsidRDefault="003D16B9" w:rsidP="00BD3117">
      <w:pPr>
        <w:jc w:val="center"/>
      </w:pPr>
      <w:bookmarkStart w:id="0" w:name="_GoBack"/>
      <w:bookmarkEnd w:id="0"/>
    </w:p>
    <w:p w:rsidR="003D16B9" w:rsidRDefault="003D16B9" w:rsidP="00BD3117">
      <w:pPr>
        <w:jc w:val="center"/>
      </w:pP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pPr>
    </w:p>
    <w:p w:rsidR="003D16B9" w:rsidRDefault="00564839" w:rsidP="00BD3117">
      <w:pPr>
        <w:spacing w:line="300" w:lineRule="auto"/>
        <w:ind w:leftChars="-50" w:left="-110" w:rightChars="-50" w:right="-110"/>
        <w:jc w:val="center"/>
        <w:rPr>
          <w:b/>
          <w:sz w:val="52"/>
          <w:szCs w:val="52"/>
          <w:lang w:eastAsia="zh-CN"/>
        </w:rPr>
      </w:pPr>
      <w:r>
        <w:rPr>
          <w:rFonts w:hint="eastAsia"/>
          <w:b/>
          <w:sz w:val="52"/>
          <w:szCs w:val="52"/>
          <w:lang w:eastAsia="zh-CN"/>
        </w:rPr>
        <w:t>二联检能源费项目支出</w:t>
      </w:r>
    </w:p>
    <w:p w:rsidR="003D16B9" w:rsidRDefault="003D16B9" w:rsidP="00BD3117">
      <w:pPr>
        <w:spacing w:line="300" w:lineRule="auto"/>
        <w:ind w:leftChars="-50" w:left="-110" w:rightChars="-50" w:right="-110"/>
        <w:jc w:val="center"/>
        <w:rPr>
          <w:b/>
          <w:sz w:val="52"/>
          <w:szCs w:val="52"/>
          <w:lang w:eastAsia="zh-CN"/>
        </w:rPr>
      </w:pPr>
    </w:p>
    <w:p w:rsidR="003D16B9" w:rsidRDefault="00564839" w:rsidP="00BD3117">
      <w:pPr>
        <w:spacing w:line="300" w:lineRule="auto"/>
        <w:jc w:val="center"/>
        <w:rPr>
          <w:b/>
          <w:sz w:val="52"/>
          <w:szCs w:val="52"/>
          <w:lang w:eastAsia="zh-CN"/>
        </w:rPr>
      </w:pPr>
      <w:r>
        <w:rPr>
          <w:b/>
          <w:sz w:val="52"/>
          <w:szCs w:val="52"/>
          <w:lang w:eastAsia="zh-CN"/>
        </w:rPr>
        <w:t>绩效评价报告</w:t>
      </w:r>
    </w:p>
    <w:p w:rsidR="003D16B9" w:rsidRDefault="003D16B9" w:rsidP="00BD3117">
      <w:pPr>
        <w:spacing w:line="300" w:lineRule="auto"/>
        <w:jc w:val="center"/>
        <w:rPr>
          <w:b/>
          <w:sz w:val="52"/>
          <w:szCs w:val="52"/>
          <w:lang w:eastAsia="zh-CN"/>
        </w:rPr>
      </w:pPr>
    </w:p>
    <w:p w:rsidR="003D16B9" w:rsidRDefault="003D16B9" w:rsidP="00BD3117">
      <w:pPr>
        <w:spacing w:line="300" w:lineRule="auto"/>
        <w:jc w:val="center"/>
        <w:rPr>
          <w:b/>
          <w:sz w:val="52"/>
          <w:szCs w:val="52"/>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564839">
      <w:pPr>
        <w:spacing w:line="600" w:lineRule="auto"/>
        <w:jc w:val="center"/>
        <w:rPr>
          <w:b/>
          <w:sz w:val="44"/>
          <w:szCs w:val="44"/>
          <w:lang w:eastAsia="zh-CN"/>
        </w:rPr>
      </w:pPr>
      <w:r>
        <w:rPr>
          <w:b/>
          <w:sz w:val="44"/>
          <w:szCs w:val="44"/>
          <w:lang w:eastAsia="zh-CN"/>
        </w:rPr>
        <w:t>天津东疆保税港区财政局</w:t>
      </w:r>
    </w:p>
    <w:p w:rsidR="003D16B9" w:rsidRDefault="00564839">
      <w:pPr>
        <w:spacing w:line="600" w:lineRule="auto"/>
        <w:jc w:val="center"/>
        <w:rPr>
          <w:b/>
          <w:sz w:val="44"/>
          <w:szCs w:val="44"/>
          <w:lang w:eastAsia="zh-CN"/>
        </w:rPr>
      </w:pPr>
      <w:r>
        <w:rPr>
          <w:rFonts w:hint="eastAsia"/>
          <w:b/>
          <w:sz w:val="44"/>
          <w:szCs w:val="44"/>
          <w:lang w:eastAsia="zh-CN"/>
        </w:rPr>
        <w:t>天津兴业工程咨询有限公司</w:t>
      </w:r>
    </w:p>
    <w:p w:rsidR="003D16B9" w:rsidRDefault="00564839">
      <w:pPr>
        <w:spacing w:line="600" w:lineRule="auto"/>
        <w:jc w:val="center"/>
        <w:rPr>
          <w:rFonts w:ascii="Times New Roman" w:hAnsi="Times New Roman" w:cs="Times New Roman"/>
          <w:b/>
          <w:sz w:val="44"/>
          <w:szCs w:val="44"/>
          <w:lang w:eastAsia="zh-CN"/>
        </w:rPr>
        <w:sectPr w:rsidR="003D16B9">
          <w:footerReference w:type="default" r:id="rId10"/>
          <w:pgSz w:w="11906" w:h="16838"/>
          <w:pgMar w:top="1440" w:right="1800" w:bottom="1440" w:left="1800" w:header="851" w:footer="992" w:gutter="0"/>
          <w:cols w:space="720"/>
          <w:docGrid w:type="lines" w:linePitch="312"/>
        </w:sectPr>
      </w:pPr>
      <w:r>
        <w:rPr>
          <w:rFonts w:ascii="Times New Roman" w:hAnsi="Times New Roman" w:cs="Times New Roman"/>
          <w:b/>
          <w:sz w:val="44"/>
          <w:szCs w:val="44"/>
          <w:lang w:eastAsia="zh-CN"/>
        </w:rPr>
        <w:t>202</w:t>
      </w:r>
      <w:r w:rsidR="00BD3117">
        <w:rPr>
          <w:rFonts w:ascii="Times New Roman" w:hAnsi="Times New Roman" w:cs="Times New Roman" w:hint="eastAsia"/>
          <w:b/>
          <w:sz w:val="44"/>
          <w:szCs w:val="44"/>
          <w:lang w:eastAsia="zh-CN"/>
        </w:rPr>
        <w:t>2</w:t>
      </w:r>
      <w:r>
        <w:rPr>
          <w:rFonts w:ascii="Times New Roman" w:hAnsi="Times New Roman" w:cs="Times New Roman" w:hint="eastAsia"/>
          <w:b/>
          <w:sz w:val="44"/>
          <w:szCs w:val="44"/>
          <w:lang w:eastAsia="zh-CN"/>
        </w:rPr>
        <w:t>年</w:t>
      </w:r>
      <w:r w:rsidR="00BD3117">
        <w:rPr>
          <w:rFonts w:ascii="Times New Roman" w:hAnsi="Times New Roman" w:cs="Times New Roman" w:hint="eastAsia"/>
          <w:b/>
          <w:sz w:val="44"/>
          <w:szCs w:val="44"/>
          <w:lang w:eastAsia="zh-CN"/>
        </w:rPr>
        <w:t>6</w:t>
      </w:r>
      <w:r>
        <w:rPr>
          <w:rFonts w:ascii="Times New Roman" w:hAnsi="Times New Roman" w:cs="Times New Roman" w:hint="eastAsia"/>
          <w:b/>
          <w:sz w:val="44"/>
          <w:szCs w:val="44"/>
          <w:lang w:eastAsia="zh-CN"/>
        </w:rPr>
        <w:t>月</w:t>
      </w: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564839" w:rsidP="00BD3117">
      <w:pPr>
        <w:spacing w:line="300" w:lineRule="auto"/>
        <w:ind w:leftChars="-50" w:left="-110" w:rightChars="-50" w:right="-110"/>
        <w:jc w:val="center"/>
        <w:rPr>
          <w:b/>
          <w:sz w:val="52"/>
          <w:szCs w:val="52"/>
          <w:lang w:eastAsia="zh-CN"/>
        </w:rPr>
      </w:pPr>
      <w:r>
        <w:rPr>
          <w:rFonts w:hint="eastAsia"/>
          <w:b/>
          <w:sz w:val="52"/>
          <w:szCs w:val="52"/>
          <w:lang w:eastAsia="zh-CN"/>
        </w:rPr>
        <w:t>二联检能源费项目支出</w:t>
      </w:r>
    </w:p>
    <w:p w:rsidR="003D16B9" w:rsidRDefault="003D16B9" w:rsidP="00BD3117">
      <w:pPr>
        <w:spacing w:line="300" w:lineRule="auto"/>
        <w:jc w:val="center"/>
        <w:rPr>
          <w:b/>
          <w:sz w:val="52"/>
          <w:szCs w:val="52"/>
          <w:lang w:eastAsia="zh-CN"/>
        </w:rPr>
      </w:pPr>
    </w:p>
    <w:p w:rsidR="003D16B9" w:rsidRDefault="00564839" w:rsidP="00BD3117">
      <w:pPr>
        <w:spacing w:line="300" w:lineRule="auto"/>
        <w:jc w:val="center"/>
        <w:rPr>
          <w:b/>
          <w:sz w:val="52"/>
          <w:szCs w:val="52"/>
          <w:lang w:eastAsia="zh-CN"/>
        </w:rPr>
      </w:pPr>
      <w:r>
        <w:rPr>
          <w:b/>
          <w:sz w:val="52"/>
          <w:szCs w:val="52"/>
          <w:lang w:eastAsia="zh-CN"/>
        </w:rPr>
        <w:t>绩效评价报告</w:t>
      </w:r>
    </w:p>
    <w:p w:rsidR="003D16B9" w:rsidRDefault="003D16B9" w:rsidP="00BD3117">
      <w:pPr>
        <w:spacing w:line="300" w:lineRule="auto"/>
        <w:jc w:val="center"/>
        <w:rPr>
          <w:b/>
          <w:sz w:val="52"/>
          <w:szCs w:val="52"/>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BD3117" w:rsidRDefault="00BD3117"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BD3117" w:rsidRDefault="00BD3117" w:rsidP="00BD3117">
      <w:pPr>
        <w:jc w:val="center"/>
        <w:rPr>
          <w:lang w:eastAsia="zh-CN"/>
        </w:rPr>
      </w:pPr>
    </w:p>
    <w:p w:rsidR="00BD3117" w:rsidRDefault="00BD3117" w:rsidP="00BD3117">
      <w:pPr>
        <w:jc w:val="center"/>
        <w:rPr>
          <w:lang w:eastAsia="zh-CN"/>
        </w:rPr>
      </w:pPr>
    </w:p>
    <w:p w:rsidR="003D16B9" w:rsidRDefault="003D16B9" w:rsidP="00BD3117">
      <w:pPr>
        <w:jc w:val="center"/>
        <w:rPr>
          <w:lang w:eastAsia="zh-CN"/>
        </w:rPr>
      </w:pPr>
    </w:p>
    <w:p w:rsidR="003D16B9" w:rsidRDefault="003D16B9" w:rsidP="00BD3117">
      <w:pPr>
        <w:jc w:val="center"/>
        <w:rPr>
          <w:lang w:eastAsia="zh-CN"/>
        </w:rPr>
      </w:pPr>
    </w:p>
    <w:p w:rsidR="003D16B9" w:rsidRDefault="00564839">
      <w:pPr>
        <w:spacing w:line="600" w:lineRule="auto"/>
        <w:jc w:val="center"/>
        <w:rPr>
          <w:b/>
          <w:sz w:val="44"/>
          <w:szCs w:val="44"/>
          <w:lang w:eastAsia="zh-CN"/>
        </w:rPr>
      </w:pPr>
      <w:r>
        <w:rPr>
          <w:b/>
          <w:sz w:val="44"/>
          <w:szCs w:val="44"/>
          <w:lang w:eastAsia="zh-CN"/>
        </w:rPr>
        <w:t>天津东疆保税港区财政局</w:t>
      </w:r>
    </w:p>
    <w:p w:rsidR="003D16B9" w:rsidRDefault="00564839">
      <w:pPr>
        <w:spacing w:line="600" w:lineRule="auto"/>
        <w:jc w:val="center"/>
        <w:rPr>
          <w:b/>
          <w:sz w:val="44"/>
          <w:szCs w:val="44"/>
          <w:lang w:eastAsia="zh-CN"/>
        </w:rPr>
      </w:pPr>
      <w:r>
        <w:rPr>
          <w:rFonts w:hint="eastAsia"/>
          <w:b/>
          <w:sz w:val="44"/>
          <w:szCs w:val="44"/>
          <w:lang w:eastAsia="zh-CN"/>
        </w:rPr>
        <w:t>天津兴业工程咨询有限公司</w:t>
      </w:r>
    </w:p>
    <w:p w:rsidR="003D16B9" w:rsidRDefault="00564839">
      <w:pPr>
        <w:spacing w:line="600" w:lineRule="auto"/>
        <w:jc w:val="center"/>
        <w:rPr>
          <w:rFonts w:ascii="Times New Roman" w:hAnsi="Times New Roman" w:cs="Times New Roman"/>
          <w:b/>
          <w:sz w:val="44"/>
          <w:szCs w:val="44"/>
          <w:lang w:eastAsia="zh-CN"/>
        </w:rPr>
        <w:sectPr w:rsidR="003D16B9">
          <w:footerReference w:type="default" r:id="rId11"/>
          <w:pgSz w:w="11906" w:h="16838"/>
          <w:pgMar w:top="1440" w:right="1800" w:bottom="1440" w:left="1800" w:header="851" w:footer="992" w:gutter="0"/>
          <w:cols w:space="720"/>
          <w:docGrid w:type="lines" w:linePitch="312"/>
        </w:sectPr>
      </w:pPr>
      <w:r>
        <w:rPr>
          <w:rFonts w:ascii="Times New Roman" w:hAnsi="Times New Roman" w:cs="Times New Roman"/>
          <w:b/>
          <w:sz w:val="44"/>
          <w:szCs w:val="44"/>
          <w:lang w:eastAsia="zh-CN"/>
        </w:rPr>
        <w:t>202</w:t>
      </w:r>
      <w:r w:rsidR="00BD3117">
        <w:rPr>
          <w:rFonts w:ascii="Times New Roman" w:hAnsi="Times New Roman" w:cs="Times New Roman" w:hint="eastAsia"/>
          <w:b/>
          <w:sz w:val="44"/>
          <w:szCs w:val="44"/>
          <w:lang w:eastAsia="zh-CN"/>
        </w:rPr>
        <w:t>2</w:t>
      </w:r>
      <w:r>
        <w:rPr>
          <w:rFonts w:ascii="Times New Roman" w:hAnsi="Times New Roman" w:cs="Times New Roman" w:hint="eastAsia"/>
          <w:b/>
          <w:sz w:val="44"/>
          <w:szCs w:val="44"/>
          <w:lang w:eastAsia="zh-CN"/>
        </w:rPr>
        <w:t>年</w:t>
      </w:r>
      <w:r w:rsidR="00BD3117">
        <w:rPr>
          <w:rFonts w:ascii="Times New Roman" w:hAnsi="Times New Roman" w:cs="Times New Roman" w:hint="eastAsia"/>
          <w:b/>
          <w:sz w:val="44"/>
          <w:szCs w:val="44"/>
          <w:lang w:eastAsia="zh-CN"/>
        </w:rPr>
        <w:t>6</w:t>
      </w:r>
      <w:r>
        <w:rPr>
          <w:rFonts w:ascii="Times New Roman" w:hAnsi="Times New Roman" w:cs="Times New Roman" w:hint="eastAsia"/>
          <w:b/>
          <w:sz w:val="44"/>
          <w:szCs w:val="44"/>
          <w:lang w:eastAsia="zh-CN"/>
        </w:rPr>
        <w:t>月</w:t>
      </w:r>
    </w:p>
    <w:p w:rsidR="003D16B9" w:rsidRDefault="00D92267">
      <w:pPr>
        <w:spacing w:line="600" w:lineRule="auto"/>
        <w:jc w:val="center"/>
        <w:rPr>
          <w:b/>
          <w:sz w:val="44"/>
          <w:szCs w:val="44"/>
          <w:lang w:eastAsia="zh-CN"/>
        </w:rPr>
      </w:pPr>
      <w:bookmarkStart w:id="1" w:name="_Toc77066928"/>
      <w:bookmarkStart w:id="2" w:name="_Toc108179999"/>
      <w:r>
        <w:rPr>
          <w:rFonts w:ascii="Times New Roman" w:eastAsia="仿宋_GB2312" w:hAnsi="Times New Roman" w:hint="eastAsia"/>
          <w:b/>
          <w:sz w:val="32"/>
          <w:szCs w:val="32"/>
          <w:lang w:eastAsia="zh-CN"/>
        </w:rPr>
        <w:lastRenderedPageBreak/>
        <w:t>目</w:t>
      </w:r>
      <w:r>
        <w:rPr>
          <w:rFonts w:ascii="Times New Roman" w:eastAsia="仿宋_GB2312" w:hAnsi="Times New Roman" w:hint="eastAsia"/>
          <w:b/>
          <w:sz w:val="32"/>
          <w:szCs w:val="32"/>
          <w:lang w:eastAsia="zh-CN"/>
        </w:rPr>
        <w:t xml:space="preserve">  </w:t>
      </w:r>
      <w:r>
        <w:rPr>
          <w:rFonts w:ascii="Times New Roman" w:eastAsia="仿宋_GB2312" w:hAnsi="Times New Roman"/>
          <w:b/>
          <w:sz w:val="32"/>
          <w:szCs w:val="32"/>
          <w:lang w:eastAsia="zh-CN"/>
        </w:rPr>
        <w:t>录</w:t>
      </w:r>
      <w:bookmarkEnd w:id="1"/>
      <w:bookmarkEnd w:id="2"/>
    </w:p>
    <w:p w:rsidR="00EE39C2" w:rsidRPr="00EE39C2" w:rsidRDefault="00D92267">
      <w:pPr>
        <w:pStyle w:val="10"/>
        <w:tabs>
          <w:tab w:val="right" w:leader="dot" w:pos="8296"/>
        </w:tabs>
        <w:rPr>
          <w:noProof/>
          <w:kern w:val="2"/>
          <w:sz w:val="32"/>
          <w:szCs w:val="32"/>
          <w:lang w:eastAsia="zh-CN"/>
        </w:rPr>
      </w:pPr>
      <w:r w:rsidRPr="00EE39C2">
        <w:rPr>
          <w:sz w:val="32"/>
          <w:szCs w:val="32"/>
          <w:lang w:eastAsia="zh-CN"/>
        </w:rPr>
        <w:fldChar w:fldCharType="begin"/>
      </w:r>
      <w:r w:rsidRPr="00EE39C2">
        <w:rPr>
          <w:sz w:val="32"/>
          <w:szCs w:val="32"/>
          <w:lang w:eastAsia="zh-CN"/>
        </w:rPr>
        <w:instrText xml:space="preserve"> </w:instrText>
      </w:r>
      <w:r w:rsidRPr="00EE39C2">
        <w:rPr>
          <w:rFonts w:hint="eastAsia"/>
          <w:sz w:val="32"/>
          <w:szCs w:val="32"/>
          <w:lang w:eastAsia="zh-CN"/>
        </w:rPr>
        <w:instrText>TOC \o "1-2" \h \z \u</w:instrText>
      </w:r>
      <w:r w:rsidRPr="00EE39C2">
        <w:rPr>
          <w:sz w:val="32"/>
          <w:szCs w:val="32"/>
          <w:lang w:eastAsia="zh-CN"/>
        </w:rPr>
        <w:instrText xml:space="preserve"> </w:instrText>
      </w:r>
      <w:r w:rsidRPr="00EE39C2">
        <w:rPr>
          <w:sz w:val="32"/>
          <w:szCs w:val="32"/>
          <w:lang w:eastAsia="zh-CN"/>
        </w:rPr>
        <w:fldChar w:fldCharType="separate"/>
      </w:r>
      <w:hyperlink w:anchor="_Toc109378217" w:history="1">
        <w:r w:rsidR="00EE39C2" w:rsidRPr="00EE39C2">
          <w:rPr>
            <w:rStyle w:val="a9"/>
            <w:rFonts w:ascii="黑体" w:eastAsia="黑体" w:hAnsi="黑体" w:cs="Times New Roman" w:hint="eastAsia"/>
            <w:noProof/>
            <w:spacing w:val="-4"/>
            <w:w w:val="105"/>
            <w:sz w:val="32"/>
            <w:szCs w:val="32"/>
            <w:lang w:eastAsia="zh-CN"/>
          </w:rPr>
          <w:t>一、基本情况</w:t>
        </w:r>
        <w:r w:rsidR="00EE39C2" w:rsidRPr="00EE39C2">
          <w:rPr>
            <w:noProof/>
            <w:webHidden/>
            <w:sz w:val="32"/>
            <w:szCs w:val="32"/>
          </w:rPr>
          <w:tab/>
        </w:r>
        <w:r w:rsidR="00EE39C2" w:rsidRPr="00EE39C2">
          <w:rPr>
            <w:noProof/>
            <w:webHidden/>
            <w:sz w:val="32"/>
            <w:szCs w:val="32"/>
          </w:rPr>
          <w:fldChar w:fldCharType="begin"/>
        </w:r>
        <w:r w:rsidR="00EE39C2" w:rsidRPr="00EE39C2">
          <w:rPr>
            <w:noProof/>
            <w:webHidden/>
            <w:sz w:val="32"/>
            <w:szCs w:val="32"/>
          </w:rPr>
          <w:instrText xml:space="preserve"> PAGEREF _Toc109378217 \h </w:instrText>
        </w:r>
        <w:r w:rsidR="00EE39C2" w:rsidRPr="00EE39C2">
          <w:rPr>
            <w:noProof/>
            <w:webHidden/>
            <w:sz w:val="32"/>
            <w:szCs w:val="32"/>
          </w:rPr>
        </w:r>
        <w:r w:rsidR="00EE39C2" w:rsidRPr="00EE39C2">
          <w:rPr>
            <w:noProof/>
            <w:webHidden/>
            <w:sz w:val="32"/>
            <w:szCs w:val="32"/>
          </w:rPr>
          <w:fldChar w:fldCharType="separate"/>
        </w:r>
        <w:r w:rsidR="00D20737">
          <w:rPr>
            <w:noProof/>
            <w:webHidden/>
            <w:sz w:val="32"/>
            <w:szCs w:val="32"/>
          </w:rPr>
          <w:t>1</w:t>
        </w:r>
        <w:r w:rsidR="00EE39C2" w:rsidRPr="00EE39C2">
          <w:rPr>
            <w:noProof/>
            <w:webHidden/>
            <w:sz w:val="32"/>
            <w:szCs w:val="32"/>
          </w:rPr>
          <w:fldChar w:fldCharType="end"/>
        </w:r>
      </w:hyperlink>
    </w:p>
    <w:p w:rsidR="00EE39C2" w:rsidRPr="00EE39C2" w:rsidRDefault="002F35ED" w:rsidP="00EE39C2">
      <w:pPr>
        <w:pStyle w:val="2"/>
        <w:tabs>
          <w:tab w:val="right" w:leader="dot" w:pos="8296"/>
        </w:tabs>
        <w:ind w:left="440"/>
        <w:rPr>
          <w:noProof/>
          <w:kern w:val="2"/>
          <w:sz w:val="32"/>
          <w:szCs w:val="32"/>
          <w:lang w:eastAsia="zh-CN"/>
        </w:rPr>
      </w:pPr>
      <w:hyperlink w:anchor="_Toc109378218" w:history="1">
        <w:r w:rsidR="00EE39C2" w:rsidRPr="00EE39C2">
          <w:rPr>
            <w:rStyle w:val="a9"/>
            <w:rFonts w:ascii="Times New Roman" w:eastAsia="仿宋_GB2312" w:hAnsi="Times New Roman" w:cs="Times New Roman" w:hint="eastAsia"/>
            <w:noProof/>
            <w:sz w:val="32"/>
            <w:szCs w:val="32"/>
            <w:lang w:eastAsia="zh-CN"/>
          </w:rPr>
          <w:t>（一）项目概况</w:t>
        </w:r>
        <w:r w:rsidR="00EE39C2" w:rsidRPr="00EE39C2">
          <w:rPr>
            <w:noProof/>
            <w:webHidden/>
            <w:sz w:val="32"/>
            <w:szCs w:val="32"/>
          </w:rPr>
          <w:tab/>
        </w:r>
        <w:r w:rsidR="00EE39C2" w:rsidRPr="00EE39C2">
          <w:rPr>
            <w:noProof/>
            <w:webHidden/>
            <w:sz w:val="32"/>
            <w:szCs w:val="32"/>
          </w:rPr>
          <w:fldChar w:fldCharType="begin"/>
        </w:r>
        <w:r w:rsidR="00EE39C2" w:rsidRPr="00EE39C2">
          <w:rPr>
            <w:noProof/>
            <w:webHidden/>
            <w:sz w:val="32"/>
            <w:szCs w:val="32"/>
          </w:rPr>
          <w:instrText xml:space="preserve"> PAGEREF _Toc109378218 \h </w:instrText>
        </w:r>
        <w:r w:rsidR="00EE39C2" w:rsidRPr="00EE39C2">
          <w:rPr>
            <w:noProof/>
            <w:webHidden/>
            <w:sz w:val="32"/>
            <w:szCs w:val="32"/>
          </w:rPr>
        </w:r>
        <w:r w:rsidR="00EE39C2" w:rsidRPr="00EE39C2">
          <w:rPr>
            <w:noProof/>
            <w:webHidden/>
            <w:sz w:val="32"/>
            <w:szCs w:val="32"/>
          </w:rPr>
          <w:fldChar w:fldCharType="separate"/>
        </w:r>
        <w:r w:rsidR="00D20737">
          <w:rPr>
            <w:noProof/>
            <w:webHidden/>
            <w:sz w:val="32"/>
            <w:szCs w:val="32"/>
          </w:rPr>
          <w:t>1</w:t>
        </w:r>
        <w:r w:rsidR="00EE39C2" w:rsidRPr="00EE39C2">
          <w:rPr>
            <w:noProof/>
            <w:webHidden/>
            <w:sz w:val="32"/>
            <w:szCs w:val="32"/>
          </w:rPr>
          <w:fldChar w:fldCharType="end"/>
        </w:r>
      </w:hyperlink>
    </w:p>
    <w:p w:rsidR="00EE39C2" w:rsidRPr="00EE39C2" w:rsidRDefault="002F35ED" w:rsidP="00EE39C2">
      <w:pPr>
        <w:pStyle w:val="2"/>
        <w:tabs>
          <w:tab w:val="right" w:leader="dot" w:pos="8296"/>
        </w:tabs>
        <w:ind w:left="440"/>
        <w:rPr>
          <w:noProof/>
          <w:kern w:val="2"/>
          <w:sz w:val="32"/>
          <w:szCs w:val="32"/>
          <w:lang w:eastAsia="zh-CN"/>
        </w:rPr>
      </w:pPr>
      <w:hyperlink w:anchor="_Toc109378219" w:history="1">
        <w:r w:rsidR="00EE39C2" w:rsidRPr="00EE39C2">
          <w:rPr>
            <w:rStyle w:val="a9"/>
            <w:rFonts w:ascii="Times New Roman" w:eastAsia="仿宋_GB2312" w:hAnsi="Times New Roman" w:cs="Times New Roman" w:hint="eastAsia"/>
            <w:noProof/>
            <w:sz w:val="32"/>
            <w:szCs w:val="32"/>
            <w:lang w:eastAsia="zh-CN"/>
          </w:rPr>
          <w:t>（二）项目绩效目标</w:t>
        </w:r>
        <w:r w:rsidR="00EE39C2" w:rsidRPr="00EE39C2">
          <w:rPr>
            <w:noProof/>
            <w:webHidden/>
            <w:sz w:val="32"/>
            <w:szCs w:val="32"/>
          </w:rPr>
          <w:tab/>
        </w:r>
        <w:r w:rsidR="00EE39C2" w:rsidRPr="00EE39C2">
          <w:rPr>
            <w:noProof/>
            <w:webHidden/>
            <w:sz w:val="32"/>
            <w:szCs w:val="32"/>
          </w:rPr>
          <w:fldChar w:fldCharType="begin"/>
        </w:r>
        <w:r w:rsidR="00EE39C2" w:rsidRPr="00EE39C2">
          <w:rPr>
            <w:noProof/>
            <w:webHidden/>
            <w:sz w:val="32"/>
            <w:szCs w:val="32"/>
          </w:rPr>
          <w:instrText xml:space="preserve"> PAGEREF _Toc109378219 \h </w:instrText>
        </w:r>
        <w:r w:rsidR="00EE39C2" w:rsidRPr="00EE39C2">
          <w:rPr>
            <w:noProof/>
            <w:webHidden/>
            <w:sz w:val="32"/>
            <w:szCs w:val="32"/>
          </w:rPr>
        </w:r>
        <w:r w:rsidR="00EE39C2" w:rsidRPr="00EE39C2">
          <w:rPr>
            <w:noProof/>
            <w:webHidden/>
            <w:sz w:val="32"/>
            <w:szCs w:val="32"/>
          </w:rPr>
          <w:fldChar w:fldCharType="separate"/>
        </w:r>
        <w:r w:rsidR="00D20737">
          <w:rPr>
            <w:noProof/>
            <w:webHidden/>
            <w:sz w:val="32"/>
            <w:szCs w:val="32"/>
          </w:rPr>
          <w:t>2</w:t>
        </w:r>
        <w:r w:rsidR="00EE39C2" w:rsidRPr="00EE39C2">
          <w:rPr>
            <w:noProof/>
            <w:webHidden/>
            <w:sz w:val="32"/>
            <w:szCs w:val="32"/>
          </w:rPr>
          <w:fldChar w:fldCharType="end"/>
        </w:r>
      </w:hyperlink>
    </w:p>
    <w:p w:rsidR="00EE39C2" w:rsidRPr="00EE39C2" w:rsidRDefault="002F35ED">
      <w:pPr>
        <w:pStyle w:val="10"/>
        <w:tabs>
          <w:tab w:val="right" w:leader="dot" w:pos="8296"/>
        </w:tabs>
        <w:rPr>
          <w:noProof/>
          <w:kern w:val="2"/>
          <w:sz w:val="32"/>
          <w:szCs w:val="32"/>
          <w:lang w:eastAsia="zh-CN"/>
        </w:rPr>
      </w:pPr>
      <w:hyperlink w:anchor="_Toc109378220" w:history="1">
        <w:r w:rsidR="00EE39C2" w:rsidRPr="00EE39C2">
          <w:rPr>
            <w:rStyle w:val="a9"/>
            <w:rFonts w:ascii="黑体" w:eastAsia="黑体" w:hAnsi="黑体" w:cs="Times New Roman" w:hint="eastAsia"/>
            <w:noProof/>
            <w:spacing w:val="-4"/>
            <w:w w:val="105"/>
            <w:sz w:val="32"/>
            <w:szCs w:val="32"/>
            <w:lang w:eastAsia="zh-CN"/>
          </w:rPr>
          <w:t>二、绩效评价工作开展情况</w:t>
        </w:r>
        <w:r w:rsidR="00EE39C2" w:rsidRPr="00EE39C2">
          <w:rPr>
            <w:noProof/>
            <w:webHidden/>
            <w:sz w:val="32"/>
            <w:szCs w:val="32"/>
          </w:rPr>
          <w:tab/>
        </w:r>
        <w:r w:rsidR="00EE39C2" w:rsidRPr="00EE39C2">
          <w:rPr>
            <w:noProof/>
            <w:webHidden/>
            <w:sz w:val="32"/>
            <w:szCs w:val="32"/>
          </w:rPr>
          <w:fldChar w:fldCharType="begin"/>
        </w:r>
        <w:r w:rsidR="00EE39C2" w:rsidRPr="00EE39C2">
          <w:rPr>
            <w:noProof/>
            <w:webHidden/>
            <w:sz w:val="32"/>
            <w:szCs w:val="32"/>
          </w:rPr>
          <w:instrText xml:space="preserve"> PAGEREF _Toc109378220 \h </w:instrText>
        </w:r>
        <w:r w:rsidR="00EE39C2" w:rsidRPr="00EE39C2">
          <w:rPr>
            <w:noProof/>
            <w:webHidden/>
            <w:sz w:val="32"/>
            <w:szCs w:val="32"/>
          </w:rPr>
        </w:r>
        <w:r w:rsidR="00EE39C2" w:rsidRPr="00EE39C2">
          <w:rPr>
            <w:noProof/>
            <w:webHidden/>
            <w:sz w:val="32"/>
            <w:szCs w:val="32"/>
          </w:rPr>
          <w:fldChar w:fldCharType="separate"/>
        </w:r>
        <w:r w:rsidR="00D20737">
          <w:rPr>
            <w:noProof/>
            <w:webHidden/>
            <w:sz w:val="32"/>
            <w:szCs w:val="32"/>
          </w:rPr>
          <w:t>4</w:t>
        </w:r>
        <w:r w:rsidR="00EE39C2" w:rsidRPr="00EE39C2">
          <w:rPr>
            <w:noProof/>
            <w:webHidden/>
            <w:sz w:val="32"/>
            <w:szCs w:val="32"/>
          </w:rPr>
          <w:fldChar w:fldCharType="end"/>
        </w:r>
      </w:hyperlink>
    </w:p>
    <w:p w:rsidR="00EE39C2" w:rsidRPr="00EE39C2" w:rsidRDefault="002F35ED" w:rsidP="00EE39C2">
      <w:pPr>
        <w:pStyle w:val="2"/>
        <w:tabs>
          <w:tab w:val="right" w:leader="dot" w:pos="8296"/>
        </w:tabs>
        <w:ind w:left="440"/>
        <w:rPr>
          <w:noProof/>
          <w:kern w:val="2"/>
          <w:sz w:val="32"/>
          <w:szCs w:val="32"/>
          <w:lang w:eastAsia="zh-CN"/>
        </w:rPr>
      </w:pPr>
      <w:hyperlink w:anchor="_Toc109378221" w:history="1">
        <w:r w:rsidR="00EE39C2" w:rsidRPr="00EE39C2">
          <w:rPr>
            <w:rStyle w:val="a9"/>
            <w:rFonts w:ascii="Times New Roman" w:eastAsia="仿宋_GB2312" w:hAnsi="Times New Roman" w:cs="Times New Roman" w:hint="eastAsia"/>
            <w:noProof/>
            <w:sz w:val="32"/>
            <w:szCs w:val="32"/>
            <w:lang w:eastAsia="zh-CN"/>
          </w:rPr>
          <w:t>（一）绩效评价目的、对象和范围</w:t>
        </w:r>
        <w:r w:rsidR="00EE39C2" w:rsidRPr="00EE39C2">
          <w:rPr>
            <w:noProof/>
            <w:webHidden/>
            <w:sz w:val="32"/>
            <w:szCs w:val="32"/>
          </w:rPr>
          <w:tab/>
        </w:r>
        <w:r w:rsidR="00EE39C2" w:rsidRPr="00EE39C2">
          <w:rPr>
            <w:noProof/>
            <w:webHidden/>
            <w:sz w:val="32"/>
            <w:szCs w:val="32"/>
          </w:rPr>
          <w:fldChar w:fldCharType="begin"/>
        </w:r>
        <w:r w:rsidR="00EE39C2" w:rsidRPr="00EE39C2">
          <w:rPr>
            <w:noProof/>
            <w:webHidden/>
            <w:sz w:val="32"/>
            <w:szCs w:val="32"/>
          </w:rPr>
          <w:instrText xml:space="preserve"> PAGEREF _Toc109378221 \h </w:instrText>
        </w:r>
        <w:r w:rsidR="00EE39C2" w:rsidRPr="00EE39C2">
          <w:rPr>
            <w:noProof/>
            <w:webHidden/>
            <w:sz w:val="32"/>
            <w:szCs w:val="32"/>
          </w:rPr>
        </w:r>
        <w:r w:rsidR="00EE39C2" w:rsidRPr="00EE39C2">
          <w:rPr>
            <w:noProof/>
            <w:webHidden/>
            <w:sz w:val="32"/>
            <w:szCs w:val="32"/>
          </w:rPr>
          <w:fldChar w:fldCharType="separate"/>
        </w:r>
        <w:r w:rsidR="00D20737">
          <w:rPr>
            <w:noProof/>
            <w:webHidden/>
            <w:sz w:val="32"/>
            <w:szCs w:val="32"/>
          </w:rPr>
          <w:t>4</w:t>
        </w:r>
        <w:r w:rsidR="00EE39C2" w:rsidRPr="00EE39C2">
          <w:rPr>
            <w:noProof/>
            <w:webHidden/>
            <w:sz w:val="32"/>
            <w:szCs w:val="32"/>
          </w:rPr>
          <w:fldChar w:fldCharType="end"/>
        </w:r>
      </w:hyperlink>
    </w:p>
    <w:p w:rsidR="00EE39C2" w:rsidRPr="00EE39C2" w:rsidRDefault="002F35ED" w:rsidP="00EE39C2">
      <w:pPr>
        <w:pStyle w:val="2"/>
        <w:tabs>
          <w:tab w:val="right" w:leader="dot" w:pos="8296"/>
        </w:tabs>
        <w:ind w:left="440"/>
        <w:rPr>
          <w:noProof/>
          <w:kern w:val="2"/>
          <w:sz w:val="32"/>
          <w:szCs w:val="32"/>
          <w:lang w:eastAsia="zh-CN"/>
        </w:rPr>
      </w:pPr>
      <w:hyperlink w:anchor="_Toc109378222" w:history="1">
        <w:r w:rsidR="00EE39C2" w:rsidRPr="00EE39C2">
          <w:rPr>
            <w:rStyle w:val="a9"/>
            <w:rFonts w:ascii="Times New Roman" w:eastAsia="仿宋_GB2312" w:hAnsi="Times New Roman" w:cs="Times New Roman" w:hint="eastAsia"/>
            <w:noProof/>
            <w:sz w:val="32"/>
            <w:szCs w:val="32"/>
            <w:lang w:eastAsia="zh-CN"/>
          </w:rPr>
          <w:t>（二）绩效评价原则、指标体系、方法、标准</w:t>
        </w:r>
        <w:r w:rsidR="00EE39C2" w:rsidRPr="00EE39C2">
          <w:rPr>
            <w:noProof/>
            <w:webHidden/>
            <w:sz w:val="32"/>
            <w:szCs w:val="32"/>
          </w:rPr>
          <w:tab/>
        </w:r>
        <w:r w:rsidR="00EE39C2" w:rsidRPr="00EE39C2">
          <w:rPr>
            <w:noProof/>
            <w:webHidden/>
            <w:sz w:val="32"/>
            <w:szCs w:val="32"/>
          </w:rPr>
          <w:fldChar w:fldCharType="begin"/>
        </w:r>
        <w:r w:rsidR="00EE39C2" w:rsidRPr="00EE39C2">
          <w:rPr>
            <w:noProof/>
            <w:webHidden/>
            <w:sz w:val="32"/>
            <w:szCs w:val="32"/>
          </w:rPr>
          <w:instrText xml:space="preserve"> PAGEREF _Toc109378222 \h </w:instrText>
        </w:r>
        <w:r w:rsidR="00EE39C2" w:rsidRPr="00EE39C2">
          <w:rPr>
            <w:noProof/>
            <w:webHidden/>
            <w:sz w:val="32"/>
            <w:szCs w:val="32"/>
          </w:rPr>
        </w:r>
        <w:r w:rsidR="00EE39C2" w:rsidRPr="00EE39C2">
          <w:rPr>
            <w:noProof/>
            <w:webHidden/>
            <w:sz w:val="32"/>
            <w:szCs w:val="32"/>
          </w:rPr>
          <w:fldChar w:fldCharType="separate"/>
        </w:r>
        <w:r w:rsidR="00D20737">
          <w:rPr>
            <w:noProof/>
            <w:webHidden/>
            <w:sz w:val="32"/>
            <w:szCs w:val="32"/>
          </w:rPr>
          <w:t>4</w:t>
        </w:r>
        <w:r w:rsidR="00EE39C2" w:rsidRPr="00EE39C2">
          <w:rPr>
            <w:noProof/>
            <w:webHidden/>
            <w:sz w:val="32"/>
            <w:szCs w:val="32"/>
          </w:rPr>
          <w:fldChar w:fldCharType="end"/>
        </w:r>
      </w:hyperlink>
    </w:p>
    <w:p w:rsidR="00EE39C2" w:rsidRPr="00EE39C2" w:rsidRDefault="002F35ED" w:rsidP="00EE39C2">
      <w:pPr>
        <w:pStyle w:val="2"/>
        <w:tabs>
          <w:tab w:val="right" w:leader="dot" w:pos="8296"/>
        </w:tabs>
        <w:ind w:left="440"/>
        <w:rPr>
          <w:noProof/>
          <w:kern w:val="2"/>
          <w:sz w:val="32"/>
          <w:szCs w:val="32"/>
          <w:lang w:eastAsia="zh-CN"/>
        </w:rPr>
      </w:pPr>
      <w:hyperlink w:anchor="_Toc109378223" w:history="1">
        <w:r w:rsidR="00EE39C2" w:rsidRPr="00EE39C2">
          <w:rPr>
            <w:rStyle w:val="a9"/>
            <w:rFonts w:ascii="Times New Roman" w:eastAsia="仿宋_GB2312" w:hAnsi="Times New Roman" w:cs="Times New Roman" w:hint="eastAsia"/>
            <w:noProof/>
            <w:sz w:val="32"/>
            <w:szCs w:val="32"/>
            <w:lang w:eastAsia="zh-CN"/>
          </w:rPr>
          <w:t>（三）绩效评价工作过程</w:t>
        </w:r>
        <w:r w:rsidR="00EE39C2" w:rsidRPr="00EE39C2">
          <w:rPr>
            <w:noProof/>
            <w:webHidden/>
            <w:sz w:val="32"/>
            <w:szCs w:val="32"/>
          </w:rPr>
          <w:tab/>
        </w:r>
        <w:r w:rsidR="00EE39C2" w:rsidRPr="00EE39C2">
          <w:rPr>
            <w:noProof/>
            <w:webHidden/>
            <w:sz w:val="32"/>
            <w:szCs w:val="32"/>
          </w:rPr>
          <w:fldChar w:fldCharType="begin"/>
        </w:r>
        <w:r w:rsidR="00EE39C2" w:rsidRPr="00EE39C2">
          <w:rPr>
            <w:noProof/>
            <w:webHidden/>
            <w:sz w:val="32"/>
            <w:szCs w:val="32"/>
          </w:rPr>
          <w:instrText xml:space="preserve"> PAGEREF _Toc109378223 \h </w:instrText>
        </w:r>
        <w:r w:rsidR="00EE39C2" w:rsidRPr="00EE39C2">
          <w:rPr>
            <w:noProof/>
            <w:webHidden/>
            <w:sz w:val="32"/>
            <w:szCs w:val="32"/>
          </w:rPr>
        </w:r>
        <w:r w:rsidR="00EE39C2" w:rsidRPr="00EE39C2">
          <w:rPr>
            <w:noProof/>
            <w:webHidden/>
            <w:sz w:val="32"/>
            <w:szCs w:val="32"/>
          </w:rPr>
          <w:fldChar w:fldCharType="separate"/>
        </w:r>
        <w:r w:rsidR="00D20737">
          <w:rPr>
            <w:noProof/>
            <w:webHidden/>
            <w:sz w:val="32"/>
            <w:szCs w:val="32"/>
          </w:rPr>
          <w:t>7</w:t>
        </w:r>
        <w:r w:rsidR="00EE39C2" w:rsidRPr="00EE39C2">
          <w:rPr>
            <w:noProof/>
            <w:webHidden/>
            <w:sz w:val="32"/>
            <w:szCs w:val="32"/>
          </w:rPr>
          <w:fldChar w:fldCharType="end"/>
        </w:r>
      </w:hyperlink>
    </w:p>
    <w:p w:rsidR="00EE39C2" w:rsidRPr="00EE39C2" w:rsidRDefault="002F35ED">
      <w:pPr>
        <w:pStyle w:val="10"/>
        <w:tabs>
          <w:tab w:val="right" w:leader="dot" w:pos="8296"/>
        </w:tabs>
        <w:rPr>
          <w:noProof/>
          <w:kern w:val="2"/>
          <w:sz w:val="32"/>
          <w:szCs w:val="32"/>
          <w:lang w:eastAsia="zh-CN"/>
        </w:rPr>
      </w:pPr>
      <w:hyperlink w:anchor="_Toc109378224" w:history="1">
        <w:r w:rsidR="00EE39C2" w:rsidRPr="00EE39C2">
          <w:rPr>
            <w:rStyle w:val="a9"/>
            <w:rFonts w:ascii="黑体" w:eastAsia="黑体" w:hAnsi="黑体" w:cs="Times New Roman" w:hint="eastAsia"/>
            <w:noProof/>
            <w:spacing w:val="-4"/>
            <w:w w:val="105"/>
            <w:sz w:val="32"/>
            <w:szCs w:val="32"/>
            <w:lang w:eastAsia="zh-CN"/>
          </w:rPr>
          <w:t>三、综合评价情况及评价结论</w:t>
        </w:r>
        <w:r w:rsidR="00EE39C2" w:rsidRPr="00EE39C2">
          <w:rPr>
            <w:noProof/>
            <w:webHidden/>
            <w:sz w:val="32"/>
            <w:szCs w:val="32"/>
          </w:rPr>
          <w:tab/>
        </w:r>
        <w:r w:rsidR="00EE39C2" w:rsidRPr="00EE39C2">
          <w:rPr>
            <w:noProof/>
            <w:webHidden/>
            <w:sz w:val="32"/>
            <w:szCs w:val="32"/>
          </w:rPr>
          <w:fldChar w:fldCharType="begin"/>
        </w:r>
        <w:r w:rsidR="00EE39C2" w:rsidRPr="00EE39C2">
          <w:rPr>
            <w:noProof/>
            <w:webHidden/>
            <w:sz w:val="32"/>
            <w:szCs w:val="32"/>
          </w:rPr>
          <w:instrText xml:space="preserve"> PAGEREF _Toc109378224 \h </w:instrText>
        </w:r>
        <w:r w:rsidR="00EE39C2" w:rsidRPr="00EE39C2">
          <w:rPr>
            <w:noProof/>
            <w:webHidden/>
            <w:sz w:val="32"/>
            <w:szCs w:val="32"/>
          </w:rPr>
        </w:r>
        <w:r w:rsidR="00EE39C2" w:rsidRPr="00EE39C2">
          <w:rPr>
            <w:noProof/>
            <w:webHidden/>
            <w:sz w:val="32"/>
            <w:szCs w:val="32"/>
          </w:rPr>
          <w:fldChar w:fldCharType="separate"/>
        </w:r>
        <w:r w:rsidR="00D20737">
          <w:rPr>
            <w:noProof/>
            <w:webHidden/>
            <w:sz w:val="32"/>
            <w:szCs w:val="32"/>
          </w:rPr>
          <w:t>9</w:t>
        </w:r>
        <w:r w:rsidR="00EE39C2" w:rsidRPr="00EE39C2">
          <w:rPr>
            <w:noProof/>
            <w:webHidden/>
            <w:sz w:val="32"/>
            <w:szCs w:val="32"/>
          </w:rPr>
          <w:fldChar w:fldCharType="end"/>
        </w:r>
      </w:hyperlink>
    </w:p>
    <w:p w:rsidR="00EE39C2" w:rsidRPr="00EE39C2" w:rsidRDefault="002F35ED" w:rsidP="00EE39C2">
      <w:pPr>
        <w:pStyle w:val="2"/>
        <w:tabs>
          <w:tab w:val="right" w:leader="dot" w:pos="8296"/>
        </w:tabs>
        <w:ind w:left="440"/>
        <w:rPr>
          <w:noProof/>
          <w:kern w:val="2"/>
          <w:sz w:val="32"/>
          <w:szCs w:val="32"/>
          <w:lang w:eastAsia="zh-CN"/>
        </w:rPr>
      </w:pPr>
      <w:hyperlink w:anchor="_Toc109378225" w:history="1">
        <w:r w:rsidR="00EE39C2" w:rsidRPr="00EE39C2">
          <w:rPr>
            <w:rStyle w:val="a9"/>
            <w:rFonts w:ascii="Times New Roman" w:eastAsia="仿宋_GB2312" w:hAnsi="Times New Roman" w:cs="Times New Roman" w:hint="eastAsia"/>
            <w:noProof/>
            <w:sz w:val="32"/>
            <w:szCs w:val="32"/>
            <w:lang w:eastAsia="zh-CN"/>
          </w:rPr>
          <w:t>（一）绩效评价指标综合得分情况</w:t>
        </w:r>
        <w:r w:rsidR="00EE39C2" w:rsidRPr="00EE39C2">
          <w:rPr>
            <w:noProof/>
            <w:webHidden/>
            <w:sz w:val="32"/>
            <w:szCs w:val="32"/>
          </w:rPr>
          <w:tab/>
        </w:r>
        <w:r w:rsidR="00EE39C2" w:rsidRPr="00EE39C2">
          <w:rPr>
            <w:noProof/>
            <w:webHidden/>
            <w:sz w:val="32"/>
            <w:szCs w:val="32"/>
          </w:rPr>
          <w:fldChar w:fldCharType="begin"/>
        </w:r>
        <w:r w:rsidR="00EE39C2" w:rsidRPr="00EE39C2">
          <w:rPr>
            <w:noProof/>
            <w:webHidden/>
            <w:sz w:val="32"/>
            <w:szCs w:val="32"/>
          </w:rPr>
          <w:instrText xml:space="preserve"> PAGEREF _Toc109378225 \h </w:instrText>
        </w:r>
        <w:r w:rsidR="00EE39C2" w:rsidRPr="00EE39C2">
          <w:rPr>
            <w:noProof/>
            <w:webHidden/>
            <w:sz w:val="32"/>
            <w:szCs w:val="32"/>
          </w:rPr>
        </w:r>
        <w:r w:rsidR="00EE39C2" w:rsidRPr="00EE39C2">
          <w:rPr>
            <w:noProof/>
            <w:webHidden/>
            <w:sz w:val="32"/>
            <w:szCs w:val="32"/>
          </w:rPr>
          <w:fldChar w:fldCharType="separate"/>
        </w:r>
        <w:r w:rsidR="00D20737">
          <w:rPr>
            <w:noProof/>
            <w:webHidden/>
            <w:sz w:val="32"/>
            <w:szCs w:val="32"/>
          </w:rPr>
          <w:t>9</w:t>
        </w:r>
        <w:r w:rsidR="00EE39C2" w:rsidRPr="00EE39C2">
          <w:rPr>
            <w:noProof/>
            <w:webHidden/>
            <w:sz w:val="32"/>
            <w:szCs w:val="32"/>
          </w:rPr>
          <w:fldChar w:fldCharType="end"/>
        </w:r>
      </w:hyperlink>
    </w:p>
    <w:p w:rsidR="00EE39C2" w:rsidRPr="00EE39C2" w:rsidRDefault="002F35ED" w:rsidP="00EE39C2">
      <w:pPr>
        <w:pStyle w:val="2"/>
        <w:tabs>
          <w:tab w:val="right" w:leader="dot" w:pos="8296"/>
        </w:tabs>
        <w:ind w:left="440"/>
        <w:rPr>
          <w:noProof/>
          <w:kern w:val="2"/>
          <w:sz w:val="32"/>
          <w:szCs w:val="32"/>
          <w:lang w:eastAsia="zh-CN"/>
        </w:rPr>
      </w:pPr>
      <w:hyperlink w:anchor="_Toc109378226" w:history="1">
        <w:r w:rsidR="00EE39C2" w:rsidRPr="00EE39C2">
          <w:rPr>
            <w:rStyle w:val="a9"/>
            <w:rFonts w:ascii="Times New Roman" w:eastAsia="仿宋_GB2312" w:hAnsi="Times New Roman" w:cs="Times New Roman" w:hint="eastAsia"/>
            <w:noProof/>
            <w:sz w:val="32"/>
            <w:szCs w:val="32"/>
            <w:lang w:eastAsia="zh-CN"/>
          </w:rPr>
          <w:t>（二）主要评价结论</w:t>
        </w:r>
        <w:r w:rsidR="00EE39C2" w:rsidRPr="00EE39C2">
          <w:rPr>
            <w:noProof/>
            <w:webHidden/>
            <w:sz w:val="32"/>
            <w:szCs w:val="32"/>
          </w:rPr>
          <w:tab/>
        </w:r>
        <w:r w:rsidR="00EE39C2" w:rsidRPr="00EE39C2">
          <w:rPr>
            <w:noProof/>
            <w:webHidden/>
            <w:sz w:val="32"/>
            <w:szCs w:val="32"/>
          </w:rPr>
          <w:fldChar w:fldCharType="begin"/>
        </w:r>
        <w:r w:rsidR="00EE39C2" w:rsidRPr="00EE39C2">
          <w:rPr>
            <w:noProof/>
            <w:webHidden/>
            <w:sz w:val="32"/>
            <w:szCs w:val="32"/>
          </w:rPr>
          <w:instrText xml:space="preserve"> PAGEREF _Toc109378226 \h </w:instrText>
        </w:r>
        <w:r w:rsidR="00EE39C2" w:rsidRPr="00EE39C2">
          <w:rPr>
            <w:noProof/>
            <w:webHidden/>
            <w:sz w:val="32"/>
            <w:szCs w:val="32"/>
          </w:rPr>
        </w:r>
        <w:r w:rsidR="00EE39C2" w:rsidRPr="00EE39C2">
          <w:rPr>
            <w:noProof/>
            <w:webHidden/>
            <w:sz w:val="32"/>
            <w:szCs w:val="32"/>
          </w:rPr>
          <w:fldChar w:fldCharType="separate"/>
        </w:r>
        <w:r w:rsidR="00D20737">
          <w:rPr>
            <w:noProof/>
            <w:webHidden/>
            <w:sz w:val="32"/>
            <w:szCs w:val="32"/>
          </w:rPr>
          <w:t>9</w:t>
        </w:r>
        <w:r w:rsidR="00EE39C2" w:rsidRPr="00EE39C2">
          <w:rPr>
            <w:noProof/>
            <w:webHidden/>
            <w:sz w:val="32"/>
            <w:szCs w:val="32"/>
          </w:rPr>
          <w:fldChar w:fldCharType="end"/>
        </w:r>
      </w:hyperlink>
    </w:p>
    <w:p w:rsidR="00EE39C2" w:rsidRPr="00EE39C2" w:rsidRDefault="002F35ED">
      <w:pPr>
        <w:pStyle w:val="10"/>
        <w:tabs>
          <w:tab w:val="right" w:leader="dot" w:pos="8296"/>
        </w:tabs>
        <w:rPr>
          <w:noProof/>
          <w:kern w:val="2"/>
          <w:sz w:val="32"/>
          <w:szCs w:val="32"/>
          <w:lang w:eastAsia="zh-CN"/>
        </w:rPr>
      </w:pPr>
      <w:hyperlink w:anchor="_Toc109378227" w:history="1">
        <w:r w:rsidR="00EE39C2" w:rsidRPr="00EE39C2">
          <w:rPr>
            <w:rStyle w:val="a9"/>
            <w:rFonts w:ascii="黑体" w:eastAsia="黑体" w:hAnsi="黑体" w:cs="Times New Roman" w:hint="eastAsia"/>
            <w:noProof/>
            <w:spacing w:val="-4"/>
            <w:w w:val="105"/>
            <w:sz w:val="32"/>
            <w:szCs w:val="32"/>
            <w:lang w:eastAsia="zh-CN"/>
          </w:rPr>
          <w:t>四、绩效评价指标分析</w:t>
        </w:r>
        <w:r w:rsidR="00EE39C2" w:rsidRPr="00EE39C2">
          <w:rPr>
            <w:noProof/>
            <w:webHidden/>
            <w:sz w:val="32"/>
            <w:szCs w:val="32"/>
          </w:rPr>
          <w:tab/>
        </w:r>
        <w:r w:rsidR="00EE39C2" w:rsidRPr="00EE39C2">
          <w:rPr>
            <w:noProof/>
            <w:webHidden/>
            <w:sz w:val="32"/>
            <w:szCs w:val="32"/>
          </w:rPr>
          <w:fldChar w:fldCharType="begin"/>
        </w:r>
        <w:r w:rsidR="00EE39C2" w:rsidRPr="00EE39C2">
          <w:rPr>
            <w:noProof/>
            <w:webHidden/>
            <w:sz w:val="32"/>
            <w:szCs w:val="32"/>
          </w:rPr>
          <w:instrText xml:space="preserve"> PAGEREF _Toc109378227 \h </w:instrText>
        </w:r>
        <w:r w:rsidR="00EE39C2" w:rsidRPr="00EE39C2">
          <w:rPr>
            <w:noProof/>
            <w:webHidden/>
            <w:sz w:val="32"/>
            <w:szCs w:val="32"/>
          </w:rPr>
        </w:r>
        <w:r w:rsidR="00EE39C2" w:rsidRPr="00EE39C2">
          <w:rPr>
            <w:noProof/>
            <w:webHidden/>
            <w:sz w:val="32"/>
            <w:szCs w:val="32"/>
          </w:rPr>
          <w:fldChar w:fldCharType="separate"/>
        </w:r>
        <w:r w:rsidR="00D20737">
          <w:rPr>
            <w:noProof/>
            <w:webHidden/>
            <w:sz w:val="32"/>
            <w:szCs w:val="32"/>
          </w:rPr>
          <w:t>12</w:t>
        </w:r>
        <w:r w:rsidR="00EE39C2" w:rsidRPr="00EE39C2">
          <w:rPr>
            <w:noProof/>
            <w:webHidden/>
            <w:sz w:val="32"/>
            <w:szCs w:val="32"/>
          </w:rPr>
          <w:fldChar w:fldCharType="end"/>
        </w:r>
      </w:hyperlink>
    </w:p>
    <w:p w:rsidR="00EE39C2" w:rsidRPr="00EE39C2" w:rsidRDefault="002F35ED" w:rsidP="00EE39C2">
      <w:pPr>
        <w:pStyle w:val="2"/>
        <w:tabs>
          <w:tab w:val="right" w:leader="dot" w:pos="8296"/>
        </w:tabs>
        <w:ind w:left="440"/>
        <w:rPr>
          <w:noProof/>
          <w:kern w:val="2"/>
          <w:sz w:val="32"/>
          <w:szCs w:val="32"/>
          <w:lang w:eastAsia="zh-CN"/>
        </w:rPr>
      </w:pPr>
      <w:hyperlink w:anchor="_Toc109378228" w:history="1">
        <w:r w:rsidR="00EE39C2" w:rsidRPr="00EE39C2">
          <w:rPr>
            <w:rStyle w:val="a9"/>
            <w:rFonts w:ascii="Times New Roman" w:eastAsia="仿宋_GB2312" w:hAnsi="Times New Roman" w:cs="Times New Roman" w:hint="eastAsia"/>
            <w:noProof/>
            <w:sz w:val="32"/>
            <w:szCs w:val="32"/>
            <w:lang w:eastAsia="zh-CN"/>
          </w:rPr>
          <w:t>（一）项目决策情况</w:t>
        </w:r>
        <w:r w:rsidR="00EE39C2" w:rsidRPr="00EE39C2">
          <w:rPr>
            <w:noProof/>
            <w:webHidden/>
            <w:sz w:val="32"/>
            <w:szCs w:val="32"/>
          </w:rPr>
          <w:tab/>
        </w:r>
        <w:r w:rsidR="00EE39C2" w:rsidRPr="00EE39C2">
          <w:rPr>
            <w:noProof/>
            <w:webHidden/>
            <w:sz w:val="32"/>
            <w:szCs w:val="32"/>
          </w:rPr>
          <w:fldChar w:fldCharType="begin"/>
        </w:r>
        <w:r w:rsidR="00EE39C2" w:rsidRPr="00EE39C2">
          <w:rPr>
            <w:noProof/>
            <w:webHidden/>
            <w:sz w:val="32"/>
            <w:szCs w:val="32"/>
          </w:rPr>
          <w:instrText xml:space="preserve"> PAGEREF _Toc109378228 \h </w:instrText>
        </w:r>
        <w:r w:rsidR="00EE39C2" w:rsidRPr="00EE39C2">
          <w:rPr>
            <w:noProof/>
            <w:webHidden/>
            <w:sz w:val="32"/>
            <w:szCs w:val="32"/>
          </w:rPr>
        </w:r>
        <w:r w:rsidR="00EE39C2" w:rsidRPr="00EE39C2">
          <w:rPr>
            <w:noProof/>
            <w:webHidden/>
            <w:sz w:val="32"/>
            <w:szCs w:val="32"/>
          </w:rPr>
          <w:fldChar w:fldCharType="separate"/>
        </w:r>
        <w:r w:rsidR="00D20737">
          <w:rPr>
            <w:noProof/>
            <w:webHidden/>
            <w:sz w:val="32"/>
            <w:szCs w:val="32"/>
          </w:rPr>
          <w:t>12</w:t>
        </w:r>
        <w:r w:rsidR="00EE39C2" w:rsidRPr="00EE39C2">
          <w:rPr>
            <w:noProof/>
            <w:webHidden/>
            <w:sz w:val="32"/>
            <w:szCs w:val="32"/>
          </w:rPr>
          <w:fldChar w:fldCharType="end"/>
        </w:r>
      </w:hyperlink>
    </w:p>
    <w:p w:rsidR="00EE39C2" w:rsidRPr="00EE39C2" w:rsidRDefault="002F35ED" w:rsidP="00EE39C2">
      <w:pPr>
        <w:pStyle w:val="2"/>
        <w:tabs>
          <w:tab w:val="right" w:leader="dot" w:pos="8296"/>
        </w:tabs>
        <w:ind w:left="440"/>
        <w:rPr>
          <w:noProof/>
          <w:kern w:val="2"/>
          <w:sz w:val="32"/>
          <w:szCs w:val="32"/>
          <w:lang w:eastAsia="zh-CN"/>
        </w:rPr>
      </w:pPr>
      <w:hyperlink w:anchor="_Toc109378229" w:history="1">
        <w:r w:rsidR="00EE39C2" w:rsidRPr="00EE39C2">
          <w:rPr>
            <w:rStyle w:val="a9"/>
            <w:rFonts w:ascii="Times New Roman" w:eastAsia="仿宋_GB2312" w:hAnsi="Times New Roman" w:cs="Times New Roman" w:hint="eastAsia"/>
            <w:noProof/>
            <w:sz w:val="32"/>
            <w:szCs w:val="32"/>
            <w:lang w:eastAsia="zh-CN"/>
          </w:rPr>
          <w:t>（二）项目过程情况</w:t>
        </w:r>
        <w:r w:rsidR="00EE39C2" w:rsidRPr="00EE39C2">
          <w:rPr>
            <w:noProof/>
            <w:webHidden/>
            <w:sz w:val="32"/>
            <w:szCs w:val="32"/>
          </w:rPr>
          <w:tab/>
        </w:r>
        <w:r w:rsidR="00EE39C2" w:rsidRPr="00EE39C2">
          <w:rPr>
            <w:noProof/>
            <w:webHidden/>
            <w:sz w:val="32"/>
            <w:szCs w:val="32"/>
          </w:rPr>
          <w:fldChar w:fldCharType="begin"/>
        </w:r>
        <w:r w:rsidR="00EE39C2" w:rsidRPr="00EE39C2">
          <w:rPr>
            <w:noProof/>
            <w:webHidden/>
            <w:sz w:val="32"/>
            <w:szCs w:val="32"/>
          </w:rPr>
          <w:instrText xml:space="preserve"> PAGEREF _Toc109378229 \h </w:instrText>
        </w:r>
        <w:r w:rsidR="00EE39C2" w:rsidRPr="00EE39C2">
          <w:rPr>
            <w:noProof/>
            <w:webHidden/>
            <w:sz w:val="32"/>
            <w:szCs w:val="32"/>
          </w:rPr>
        </w:r>
        <w:r w:rsidR="00EE39C2" w:rsidRPr="00EE39C2">
          <w:rPr>
            <w:noProof/>
            <w:webHidden/>
            <w:sz w:val="32"/>
            <w:szCs w:val="32"/>
          </w:rPr>
          <w:fldChar w:fldCharType="separate"/>
        </w:r>
        <w:r w:rsidR="00D20737">
          <w:rPr>
            <w:noProof/>
            <w:webHidden/>
            <w:sz w:val="32"/>
            <w:szCs w:val="32"/>
          </w:rPr>
          <w:t>16</w:t>
        </w:r>
        <w:r w:rsidR="00EE39C2" w:rsidRPr="00EE39C2">
          <w:rPr>
            <w:noProof/>
            <w:webHidden/>
            <w:sz w:val="32"/>
            <w:szCs w:val="32"/>
          </w:rPr>
          <w:fldChar w:fldCharType="end"/>
        </w:r>
      </w:hyperlink>
    </w:p>
    <w:p w:rsidR="00EE39C2" w:rsidRPr="00EE39C2" w:rsidRDefault="002F35ED" w:rsidP="00EE39C2">
      <w:pPr>
        <w:pStyle w:val="2"/>
        <w:tabs>
          <w:tab w:val="right" w:leader="dot" w:pos="8296"/>
        </w:tabs>
        <w:ind w:left="440"/>
        <w:rPr>
          <w:noProof/>
          <w:kern w:val="2"/>
          <w:sz w:val="32"/>
          <w:szCs w:val="32"/>
          <w:lang w:eastAsia="zh-CN"/>
        </w:rPr>
      </w:pPr>
      <w:hyperlink w:anchor="_Toc109378230" w:history="1">
        <w:r w:rsidR="00EE39C2" w:rsidRPr="00EE39C2">
          <w:rPr>
            <w:rStyle w:val="a9"/>
            <w:rFonts w:ascii="Times New Roman" w:eastAsia="仿宋_GB2312" w:hAnsi="Times New Roman" w:cs="Times New Roman" w:hint="eastAsia"/>
            <w:noProof/>
            <w:sz w:val="32"/>
            <w:szCs w:val="32"/>
            <w:lang w:eastAsia="zh-CN"/>
          </w:rPr>
          <w:t>（三）项目产出情况</w:t>
        </w:r>
        <w:r w:rsidR="00EE39C2" w:rsidRPr="00EE39C2">
          <w:rPr>
            <w:noProof/>
            <w:webHidden/>
            <w:sz w:val="32"/>
            <w:szCs w:val="32"/>
          </w:rPr>
          <w:tab/>
        </w:r>
        <w:r w:rsidR="00EE39C2" w:rsidRPr="00EE39C2">
          <w:rPr>
            <w:noProof/>
            <w:webHidden/>
            <w:sz w:val="32"/>
            <w:szCs w:val="32"/>
          </w:rPr>
          <w:fldChar w:fldCharType="begin"/>
        </w:r>
        <w:r w:rsidR="00EE39C2" w:rsidRPr="00EE39C2">
          <w:rPr>
            <w:noProof/>
            <w:webHidden/>
            <w:sz w:val="32"/>
            <w:szCs w:val="32"/>
          </w:rPr>
          <w:instrText xml:space="preserve"> PAGEREF _Toc109378230 \h </w:instrText>
        </w:r>
        <w:r w:rsidR="00EE39C2" w:rsidRPr="00EE39C2">
          <w:rPr>
            <w:noProof/>
            <w:webHidden/>
            <w:sz w:val="32"/>
            <w:szCs w:val="32"/>
          </w:rPr>
        </w:r>
        <w:r w:rsidR="00EE39C2" w:rsidRPr="00EE39C2">
          <w:rPr>
            <w:noProof/>
            <w:webHidden/>
            <w:sz w:val="32"/>
            <w:szCs w:val="32"/>
          </w:rPr>
          <w:fldChar w:fldCharType="separate"/>
        </w:r>
        <w:r w:rsidR="00D20737">
          <w:rPr>
            <w:noProof/>
            <w:webHidden/>
            <w:sz w:val="32"/>
            <w:szCs w:val="32"/>
          </w:rPr>
          <w:t>19</w:t>
        </w:r>
        <w:r w:rsidR="00EE39C2" w:rsidRPr="00EE39C2">
          <w:rPr>
            <w:noProof/>
            <w:webHidden/>
            <w:sz w:val="32"/>
            <w:szCs w:val="32"/>
          </w:rPr>
          <w:fldChar w:fldCharType="end"/>
        </w:r>
      </w:hyperlink>
    </w:p>
    <w:p w:rsidR="00EE39C2" w:rsidRPr="00EE39C2" w:rsidRDefault="002F35ED" w:rsidP="00EE39C2">
      <w:pPr>
        <w:pStyle w:val="2"/>
        <w:tabs>
          <w:tab w:val="right" w:leader="dot" w:pos="8296"/>
        </w:tabs>
        <w:ind w:left="440"/>
        <w:rPr>
          <w:noProof/>
          <w:kern w:val="2"/>
          <w:sz w:val="32"/>
          <w:szCs w:val="32"/>
          <w:lang w:eastAsia="zh-CN"/>
        </w:rPr>
      </w:pPr>
      <w:hyperlink w:anchor="_Toc109378231" w:history="1">
        <w:r w:rsidR="00EE39C2" w:rsidRPr="00EE39C2">
          <w:rPr>
            <w:rStyle w:val="a9"/>
            <w:rFonts w:ascii="Times New Roman" w:eastAsia="仿宋_GB2312" w:hAnsi="Times New Roman" w:cs="Times New Roman" w:hint="eastAsia"/>
            <w:noProof/>
            <w:sz w:val="32"/>
            <w:szCs w:val="32"/>
            <w:lang w:eastAsia="zh-CN"/>
          </w:rPr>
          <w:t>（四）项目效益情况</w:t>
        </w:r>
        <w:r w:rsidR="00EE39C2" w:rsidRPr="00EE39C2">
          <w:rPr>
            <w:noProof/>
            <w:webHidden/>
            <w:sz w:val="32"/>
            <w:szCs w:val="32"/>
          </w:rPr>
          <w:tab/>
        </w:r>
        <w:r w:rsidR="00EE39C2" w:rsidRPr="00EE39C2">
          <w:rPr>
            <w:noProof/>
            <w:webHidden/>
            <w:sz w:val="32"/>
            <w:szCs w:val="32"/>
          </w:rPr>
          <w:fldChar w:fldCharType="begin"/>
        </w:r>
        <w:r w:rsidR="00EE39C2" w:rsidRPr="00EE39C2">
          <w:rPr>
            <w:noProof/>
            <w:webHidden/>
            <w:sz w:val="32"/>
            <w:szCs w:val="32"/>
          </w:rPr>
          <w:instrText xml:space="preserve"> PAGEREF _Toc109378231 \h </w:instrText>
        </w:r>
        <w:r w:rsidR="00EE39C2" w:rsidRPr="00EE39C2">
          <w:rPr>
            <w:noProof/>
            <w:webHidden/>
            <w:sz w:val="32"/>
            <w:szCs w:val="32"/>
          </w:rPr>
        </w:r>
        <w:r w:rsidR="00EE39C2" w:rsidRPr="00EE39C2">
          <w:rPr>
            <w:noProof/>
            <w:webHidden/>
            <w:sz w:val="32"/>
            <w:szCs w:val="32"/>
          </w:rPr>
          <w:fldChar w:fldCharType="separate"/>
        </w:r>
        <w:r w:rsidR="00D20737">
          <w:rPr>
            <w:noProof/>
            <w:webHidden/>
            <w:sz w:val="32"/>
            <w:szCs w:val="32"/>
          </w:rPr>
          <w:t>21</w:t>
        </w:r>
        <w:r w:rsidR="00EE39C2" w:rsidRPr="00EE39C2">
          <w:rPr>
            <w:noProof/>
            <w:webHidden/>
            <w:sz w:val="32"/>
            <w:szCs w:val="32"/>
          </w:rPr>
          <w:fldChar w:fldCharType="end"/>
        </w:r>
      </w:hyperlink>
    </w:p>
    <w:p w:rsidR="00EE39C2" w:rsidRPr="00EE39C2" w:rsidRDefault="002F35ED" w:rsidP="00EE39C2">
      <w:pPr>
        <w:pStyle w:val="2"/>
        <w:tabs>
          <w:tab w:val="right" w:leader="dot" w:pos="8296"/>
        </w:tabs>
        <w:ind w:left="440"/>
        <w:rPr>
          <w:noProof/>
          <w:kern w:val="2"/>
          <w:sz w:val="32"/>
          <w:szCs w:val="32"/>
          <w:lang w:eastAsia="zh-CN"/>
        </w:rPr>
      </w:pPr>
      <w:hyperlink w:anchor="_Toc109378232" w:history="1">
        <w:r w:rsidR="00EE39C2" w:rsidRPr="00EE39C2">
          <w:rPr>
            <w:rStyle w:val="a9"/>
            <w:rFonts w:ascii="Times New Roman" w:eastAsia="仿宋_GB2312" w:hAnsi="Times New Roman" w:cs="Times New Roman" w:hint="eastAsia"/>
            <w:noProof/>
            <w:sz w:val="32"/>
            <w:szCs w:val="32"/>
            <w:lang w:eastAsia="zh-CN"/>
          </w:rPr>
          <w:t>（五）项目自评情况</w:t>
        </w:r>
        <w:r w:rsidR="00EE39C2" w:rsidRPr="00EE39C2">
          <w:rPr>
            <w:noProof/>
            <w:webHidden/>
            <w:sz w:val="32"/>
            <w:szCs w:val="32"/>
          </w:rPr>
          <w:tab/>
        </w:r>
        <w:r w:rsidR="00EE39C2" w:rsidRPr="00EE39C2">
          <w:rPr>
            <w:noProof/>
            <w:webHidden/>
            <w:sz w:val="32"/>
            <w:szCs w:val="32"/>
          </w:rPr>
          <w:fldChar w:fldCharType="begin"/>
        </w:r>
        <w:r w:rsidR="00EE39C2" w:rsidRPr="00EE39C2">
          <w:rPr>
            <w:noProof/>
            <w:webHidden/>
            <w:sz w:val="32"/>
            <w:szCs w:val="32"/>
          </w:rPr>
          <w:instrText xml:space="preserve"> PAGEREF _Toc109378232 \h </w:instrText>
        </w:r>
        <w:r w:rsidR="00EE39C2" w:rsidRPr="00EE39C2">
          <w:rPr>
            <w:noProof/>
            <w:webHidden/>
            <w:sz w:val="32"/>
            <w:szCs w:val="32"/>
          </w:rPr>
        </w:r>
        <w:r w:rsidR="00EE39C2" w:rsidRPr="00EE39C2">
          <w:rPr>
            <w:noProof/>
            <w:webHidden/>
            <w:sz w:val="32"/>
            <w:szCs w:val="32"/>
          </w:rPr>
          <w:fldChar w:fldCharType="separate"/>
        </w:r>
        <w:r w:rsidR="00D20737">
          <w:rPr>
            <w:noProof/>
            <w:webHidden/>
            <w:sz w:val="32"/>
            <w:szCs w:val="32"/>
          </w:rPr>
          <w:t>22</w:t>
        </w:r>
        <w:r w:rsidR="00EE39C2" w:rsidRPr="00EE39C2">
          <w:rPr>
            <w:noProof/>
            <w:webHidden/>
            <w:sz w:val="32"/>
            <w:szCs w:val="32"/>
          </w:rPr>
          <w:fldChar w:fldCharType="end"/>
        </w:r>
      </w:hyperlink>
    </w:p>
    <w:p w:rsidR="00EE39C2" w:rsidRPr="00EE39C2" w:rsidRDefault="002F35ED">
      <w:pPr>
        <w:pStyle w:val="10"/>
        <w:tabs>
          <w:tab w:val="right" w:leader="dot" w:pos="8296"/>
        </w:tabs>
        <w:rPr>
          <w:noProof/>
          <w:kern w:val="2"/>
          <w:sz w:val="32"/>
          <w:szCs w:val="32"/>
          <w:lang w:eastAsia="zh-CN"/>
        </w:rPr>
      </w:pPr>
      <w:hyperlink w:anchor="_Toc109378233" w:history="1">
        <w:r w:rsidR="00EE39C2" w:rsidRPr="00EE39C2">
          <w:rPr>
            <w:rStyle w:val="a9"/>
            <w:rFonts w:ascii="黑体" w:eastAsia="黑体" w:hAnsi="黑体" w:cs="Times New Roman" w:hint="eastAsia"/>
            <w:noProof/>
            <w:spacing w:val="-4"/>
            <w:w w:val="105"/>
            <w:sz w:val="32"/>
            <w:szCs w:val="32"/>
            <w:lang w:eastAsia="zh-CN"/>
          </w:rPr>
          <w:t>五、主要经验及做法、存在的问题及原因分析</w:t>
        </w:r>
        <w:r w:rsidR="00EE39C2" w:rsidRPr="00EE39C2">
          <w:rPr>
            <w:noProof/>
            <w:webHidden/>
            <w:sz w:val="32"/>
            <w:szCs w:val="32"/>
          </w:rPr>
          <w:tab/>
        </w:r>
        <w:r w:rsidR="00EE39C2" w:rsidRPr="00EE39C2">
          <w:rPr>
            <w:noProof/>
            <w:webHidden/>
            <w:sz w:val="32"/>
            <w:szCs w:val="32"/>
          </w:rPr>
          <w:fldChar w:fldCharType="begin"/>
        </w:r>
        <w:r w:rsidR="00EE39C2" w:rsidRPr="00EE39C2">
          <w:rPr>
            <w:noProof/>
            <w:webHidden/>
            <w:sz w:val="32"/>
            <w:szCs w:val="32"/>
          </w:rPr>
          <w:instrText xml:space="preserve"> PAGEREF _Toc109378233 \h </w:instrText>
        </w:r>
        <w:r w:rsidR="00EE39C2" w:rsidRPr="00EE39C2">
          <w:rPr>
            <w:noProof/>
            <w:webHidden/>
            <w:sz w:val="32"/>
            <w:szCs w:val="32"/>
          </w:rPr>
        </w:r>
        <w:r w:rsidR="00EE39C2" w:rsidRPr="00EE39C2">
          <w:rPr>
            <w:noProof/>
            <w:webHidden/>
            <w:sz w:val="32"/>
            <w:szCs w:val="32"/>
          </w:rPr>
          <w:fldChar w:fldCharType="separate"/>
        </w:r>
        <w:r w:rsidR="00D20737">
          <w:rPr>
            <w:noProof/>
            <w:webHidden/>
            <w:sz w:val="32"/>
            <w:szCs w:val="32"/>
          </w:rPr>
          <w:t>23</w:t>
        </w:r>
        <w:r w:rsidR="00EE39C2" w:rsidRPr="00EE39C2">
          <w:rPr>
            <w:noProof/>
            <w:webHidden/>
            <w:sz w:val="32"/>
            <w:szCs w:val="32"/>
          </w:rPr>
          <w:fldChar w:fldCharType="end"/>
        </w:r>
      </w:hyperlink>
    </w:p>
    <w:p w:rsidR="00EE39C2" w:rsidRPr="00EE39C2" w:rsidRDefault="002F35ED" w:rsidP="00EE39C2">
      <w:pPr>
        <w:pStyle w:val="2"/>
        <w:tabs>
          <w:tab w:val="right" w:leader="dot" w:pos="8296"/>
        </w:tabs>
        <w:ind w:left="440"/>
        <w:rPr>
          <w:noProof/>
          <w:kern w:val="2"/>
          <w:sz w:val="32"/>
          <w:szCs w:val="32"/>
          <w:lang w:eastAsia="zh-CN"/>
        </w:rPr>
      </w:pPr>
      <w:hyperlink w:anchor="_Toc109378234" w:history="1">
        <w:r w:rsidR="00EE39C2" w:rsidRPr="00EE39C2">
          <w:rPr>
            <w:rStyle w:val="a9"/>
            <w:rFonts w:ascii="Times New Roman" w:eastAsia="仿宋_GB2312" w:hAnsi="Times New Roman" w:cs="Times New Roman" w:hint="eastAsia"/>
            <w:noProof/>
            <w:sz w:val="32"/>
            <w:szCs w:val="32"/>
            <w:lang w:eastAsia="zh-CN"/>
          </w:rPr>
          <w:t>（一）项目经验</w:t>
        </w:r>
        <w:r w:rsidR="00EE39C2" w:rsidRPr="00EE39C2">
          <w:rPr>
            <w:noProof/>
            <w:webHidden/>
            <w:sz w:val="32"/>
            <w:szCs w:val="32"/>
          </w:rPr>
          <w:tab/>
        </w:r>
        <w:r w:rsidR="00EE39C2" w:rsidRPr="00EE39C2">
          <w:rPr>
            <w:noProof/>
            <w:webHidden/>
            <w:sz w:val="32"/>
            <w:szCs w:val="32"/>
          </w:rPr>
          <w:fldChar w:fldCharType="begin"/>
        </w:r>
        <w:r w:rsidR="00EE39C2" w:rsidRPr="00EE39C2">
          <w:rPr>
            <w:noProof/>
            <w:webHidden/>
            <w:sz w:val="32"/>
            <w:szCs w:val="32"/>
          </w:rPr>
          <w:instrText xml:space="preserve"> PAGEREF _Toc109378234 \h </w:instrText>
        </w:r>
        <w:r w:rsidR="00EE39C2" w:rsidRPr="00EE39C2">
          <w:rPr>
            <w:noProof/>
            <w:webHidden/>
            <w:sz w:val="32"/>
            <w:szCs w:val="32"/>
          </w:rPr>
        </w:r>
        <w:r w:rsidR="00EE39C2" w:rsidRPr="00EE39C2">
          <w:rPr>
            <w:noProof/>
            <w:webHidden/>
            <w:sz w:val="32"/>
            <w:szCs w:val="32"/>
          </w:rPr>
          <w:fldChar w:fldCharType="separate"/>
        </w:r>
        <w:r w:rsidR="00D20737">
          <w:rPr>
            <w:noProof/>
            <w:webHidden/>
            <w:sz w:val="32"/>
            <w:szCs w:val="32"/>
          </w:rPr>
          <w:t>23</w:t>
        </w:r>
        <w:r w:rsidR="00EE39C2" w:rsidRPr="00EE39C2">
          <w:rPr>
            <w:noProof/>
            <w:webHidden/>
            <w:sz w:val="32"/>
            <w:szCs w:val="32"/>
          </w:rPr>
          <w:fldChar w:fldCharType="end"/>
        </w:r>
      </w:hyperlink>
    </w:p>
    <w:p w:rsidR="00EE39C2" w:rsidRPr="00EE39C2" w:rsidRDefault="002F35ED" w:rsidP="00EE39C2">
      <w:pPr>
        <w:pStyle w:val="2"/>
        <w:tabs>
          <w:tab w:val="right" w:leader="dot" w:pos="8296"/>
        </w:tabs>
        <w:ind w:left="440"/>
        <w:rPr>
          <w:noProof/>
          <w:kern w:val="2"/>
          <w:sz w:val="32"/>
          <w:szCs w:val="32"/>
          <w:lang w:eastAsia="zh-CN"/>
        </w:rPr>
      </w:pPr>
      <w:hyperlink w:anchor="_Toc109378235" w:history="1">
        <w:r w:rsidR="00EE39C2" w:rsidRPr="00EE39C2">
          <w:rPr>
            <w:rStyle w:val="a9"/>
            <w:rFonts w:ascii="Times New Roman" w:eastAsia="仿宋_GB2312" w:hAnsi="Times New Roman" w:cs="Times New Roman" w:hint="eastAsia"/>
            <w:noProof/>
            <w:sz w:val="32"/>
            <w:szCs w:val="32"/>
            <w:lang w:eastAsia="zh-CN"/>
          </w:rPr>
          <w:t>（二）存在问题及原因</w:t>
        </w:r>
        <w:r w:rsidR="00EE39C2" w:rsidRPr="00EE39C2">
          <w:rPr>
            <w:noProof/>
            <w:webHidden/>
            <w:sz w:val="32"/>
            <w:szCs w:val="32"/>
          </w:rPr>
          <w:tab/>
        </w:r>
        <w:r w:rsidR="00EE39C2" w:rsidRPr="00EE39C2">
          <w:rPr>
            <w:noProof/>
            <w:webHidden/>
            <w:sz w:val="32"/>
            <w:szCs w:val="32"/>
          </w:rPr>
          <w:fldChar w:fldCharType="begin"/>
        </w:r>
        <w:r w:rsidR="00EE39C2" w:rsidRPr="00EE39C2">
          <w:rPr>
            <w:noProof/>
            <w:webHidden/>
            <w:sz w:val="32"/>
            <w:szCs w:val="32"/>
          </w:rPr>
          <w:instrText xml:space="preserve"> PAGEREF _Toc109378235 \h </w:instrText>
        </w:r>
        <w:r w:rsidR="00EE39C2" w:rsidRPr="00EE39C2">
          <w:rPr>
            <w:noProof/>
            <w:webHidden/>
            <w:sz w:val="32"/>
            <w:szCs w:val="32"/>
          </w:rPr>
        </w:r>
        <w:r w:rsidR="00EE39C2" w:rsidRPr="00EE39C2">
          <w:rPr>
            <w:noProof/>
            <w:webHidden/>
            <w:sz w:val="32"/>
            <w:szCs w:val="32"/>
          </w:rPr>
          <w:fldChar w:fldCharType="separate"/>
        </w:r>
        <w:r w:rsidR="00D20737">
          <w:rPr>
            <w:noProof/>
            <w:webHidden/>
            <w:sz w:val="32"/>
            <w:szCs w:val="32"/>
          </w:rPr>
          <w:t>23</w:t>
        </w:r>
        <w:r w:rsidR="00EE39C2" w:rsidRPr="00EE39C2">
          <w:rPr>
            <w:noProof/>
            <w:webHidden/>
            <w:sz w:val="32"/>
            <w:szCs w:val="32"/>
          </w:rPr>
          <w:fldChar w:fldCharType="end"/>
        </w:r>
      </w:hyperlink>
    </w:p>
    <w:p w:rsidR="00EE39C2" w:rsidRPr="00EE39C2" w:rsidRDefault="002F35ED">
      <w:pPr>
        <w:pStyle w:val="10"/>
        <w:tabs>
          <w:tab w:val="right" w:leader="dot" w:pos="8296"/>
        </w:tabs>
        <w:rPr>
          <w:noProof/>
          <w:kern w:val="2"/>
          <w:sz w:val="32"/>
          <w:szCs w:val="32"/>
          <w:lang w:eastAsia="zh-CN"/>
        </w:rPr>
      </w:pPr>
      <w:hyperlink w:anchor="_Toc109378236" w:history="1">
        <w:r w:rsidR="00EE39C2" w:rsidRPr="00EE39C2">
          <w:rPr>
            <w:rStyle w:val="a9"/>
            <w:rFonts w:ascii="黑体" w:eastAsia="黑体" w:hAnsi="黑体" w:cs="Times New Roman" w:hint="eastAsia"/>
            <w:noProof/>
            <w:spacing w:val="-4"/>
            <w:w w:val="105"/>
            <w:sz w:val="32"/>
            <w:szCs w:val="32"/>
            <w:lang w:eastAsia="zh-CN"/>
          </w:rPr>
          <w:t>六、有关建议</w:t>
        </w:r>
        <w:r w:rsidR="00EE39C2" w:rsidRPr="00EE39C2">
          <w:rPr>
            <w:noProof/>
            <w:webHidden/>
            <w:sz w:val="32"/>
            <w:szCs w:val="32"/>
          </w:rPr>
          <w:tab/>
        </w:r>
        <w:r w:rsidR="00EE39C2" w:rsidRPr="00EE39C2">
          <w:rPr>
            <w:noProof/>
            <w:webHidden/>
            <w:sz w:val="32"/>
            <w:szCs w:val="32"/>
          </w:rPr>
          <w:fldChar w:fldCharType="begin"/>
        </w:r>
        <w:r w:rsidR="00EE39C2" w:rsidRPr="00EE39C2">
          <w:rPr>
            <w:noProof/>
            <w:webHidden/>
            <w:sz w:val="32"/>
            <w:szCs w:val="32"/>
          </w:rPr>
          <w:instrText xml:space="preserve"> PAGEREF _Toc109378236 \h </w:instrText>
        </w:r>
        <w:r w:rsidR="00EE39C2" w:rsidRPr="00EE39C2">
          <w:rPr>
            <w:noProof/>
            <w:webHidden/>
            <w:sz w:val="32"/>
            <w:szCs w:val="32"/>
          </w:rPr>
        </w:r>
        <w:r w:rsidR="00EE39C2" w:rsidRPr="00EE39C2">
          <w:rPr>
            <w:noProof/>
            <w:webHidden/>
            <w:sz w:val="32"/>
            <w:szCs w:val="32"/>
          </w:rPr>
          <w:fldChar w:fldCharType="separate"/>
        </w:r>
        <w:r w:rsidR="00D20737">
          <w:rPr>
            <w:noProof/>
            <w:webHidden/>
            <w:sz w:val="32"/>
            <w:szCs w:val="32"/>
          </w:rPr>
          <w:t>24</w:t>
        </w:r>
        <w:r w:rsidR="00EE39C2" w:rsidRPr="00EE39C2">
          <w:rPr>
            <w:noProof/>
            <w:webHidden/>
            <w:sz w:val="32"/>
            <w:szCs w:val="32"/>
          </w:rPr>
          <w:fldChar w:fldCharType="end"/>
        </w:r>
      </w:hyperlink>
    </w:p>
    <w:p w:rsidR="00EE39C2" w:rsidRPr="00EE39C2" w:rsidRDefault="002F35ED" w:rsidP="00EE39C2">
      <w:pPr>
        <w:pStyle w:val="2"/>
        <w:tabs>
          <w:tab w:val="right" w:leader="dot" w:pos="8296"/>
        </w:tabs>
        <w:ind w:left="440"/>
        <w:rPr>
          <w:noProof/>
          <w:kern w:val="2"/>
          <w:sz w:val="32"/>
          <w:szCs w:val="32"/>
          <w:lang w:eastAsia="zh-CN"/>
        </w:rPr>
      </w:pPr>
      <w:hyperlink w:anchor="_Toc109378237" w:history="1">
        <w:r w:rsidR="00EE39C2" w:rsidRPr="00EE39C2">
          <w:rPr>
            <w:rStyle w:val="a9"/>
            <w:rFonts w:ascii="Times New Roman" w:eastAsia="仿宋_GB2312" w:hAnsi="Times New Roman" w:cs="Times New Roman" w:hint="eastAsia"/>
            <w:noProof/>
            <w:sz w:val="32"/>
            <w:szCs w:val="32"/>
            <w:lang w:eastAsia="zh-CN"/>
          </w:rPr>
          <w:t>（一）细化绩效自评工作</w:t>
        </w:r>
        <w:r w:rsidR="00EE39C2" w:rsidRPr="00EE39C2">
          <w:rPr>
            <w:noProof/>
            <w:webHidden/>
            <w:sz w:val="32"/>
            <w:szCs w:val="32"/>
          </w:rPr>
          <w:tab/>
        </w:r>
        <w:r w:rsidR="00EE39C2" w:rsidRPr="00EE39C2">
          <w:rPr>
            <w:noProof/>
            <w:webHidden/>
            <w:sz w:val="32"/>
            <w:szCs w:val="32"/>
          </w:rPr>
          <w:fldChar w:fldCharType="begin"/>
        </w:r>
        <w:r w:rsidR="00EE39C2" w:rsidRPr="00EE39C2">
          <w:rPr>
            <w:noProof/>
            <w:webHidden/>
            <w:sz w:val="32"/>
            <w:szCs w:val="32"/>
          </w:rPr>
          <w:instrText xml:space="preserve"> PAGEREF _Toc109378237 \h </w:instrText>
        </w:r>
        <w:r w:rsidR="00EE39C2" w:rsidRPr="00EE39C2">
          <w:rPr>
            <w:noProof/>
            <w:webHidden/>
            <w:sz w:val="32"/>
            <w:szCs w:val="32"/>
          </w:rPr>
        </w:r>
        <w:r w:rsidR="00EE39C2" w:rsidRPr="00EE39C2">
          <w:rPr>
            <w:noProof/>
            <w:webHidden/>
            <w:sz w:val="32"/>
            <w:szCs w:val="32"/>
          </w:rPr>
          <w:fldChar w:fldCharType="separate"/>
        </w:r>
        <w:r w:rsidR="00D20737">
          <w:rPr>
            <w:noProof/>
            <w:webHidden/>
            <w:sz w:val="32"/>
            <w:szCs w:val="32"/>
          </w:rPr>
          <w:t>24</w:t>
        </w:r>
        <w:r w:rsidR="00EE39C2" w:rsidRPr="00EE39C2">
          <w:rPr>
            <w:noProof/>
            <w:webHidden/>
            <w:sz w:val="32"/>
            <w:szCs w:val="32"/>
          </w:rPr>
          <w:fldChar w:fldCharType="end"/>
        </w:r>
      </w:hyperlink>
    </w:p>
    <w:p w:rsidR="00D92267" w:rsidRDefault="00D92267" w:rsidP="00EE39C2">
      <w:pPr>
        <w:spacing w:line="600" w:lineRule="auto"/>
        <w:rPr>
          <w:b/>
          <w:sz w:val="44"/>
          <w:szCs w:val="44"/>
          <w:lang w:eastAsia="zh-CN"/>
        </w:rPr>
        <w:sectPr w:rsidR="00D92267">
          <w:footerReference w:type="default" r:id="rId12"/>
          <w:pgSz w:w="11906" w:h="16838"/>
          <w:pgMar w:top="1440" w:right="1800" w:bottom="1440" w:left="1800" w:header="851" w:footer="992" w:gutter="0"/>
          <w:pgNumType w:fmt="upperRoman" w:start="1"/>
          <w:cols w:space="720"/>
          <w:docGrid w:type="lines" w:linePitch="312"/>
        </w:sectPr>
      </w:pPr>
      <w:r w:rsidRPr="00EE39C2">
        <w:rPr>
          <w:sz w:val="32"/>
          <w:szCs w:val="32"/>
          <w:lang w:eastAsia="zh-CN"/>
        </w:rPr>
        <w:fldChar w:fldCharType="end"/>
      </w:r>
    </w:p>
    <w:p w:rsidR="003D16B9" w:rsidRDefault="00564839">
      <w:pPr>
        <w:spacing w:line="300" w:lineRule="auto"/>
        <w:jc w:val="center"/>
        <w:outlineLvl w:val="0"/>
        <w:rPr>
          <w:rFonts w:ascii="黑体" w:eastAsia="黑体" w:hAnsi="黑体" w:cs="Times New Roman"/>
          <w:sz w:val="32"/>
          <w:szCs w:val="32"/>
          <w:lang w:eastAsia="zh-CN"/>
        </w:rPr>
      </w:pPr>
      <w:bookmarkStart w:id="3" w:name="_Toc109378217"/>
      <w:r>
        <w:rPr>
          <w:rFonts w:ascii="黑体" w:eastAsia="黑体" w:hAnsi="黑体" w:cs="Times New Roman"/>
          <w:spacing w:val="-4"/>
          <w:w w:val="105"/>
          <w:sz w:val="32"/>
          <w:szCs w:val="32"/>
          <w:lang w:eastAsia="zh-CN"/>
        </w:rPr>
        <w:lastRenderedPageBreak/>
        <w:t>一、基本情况</w:t>
      </w:r>
      <w:bookmarkEnd w:id="3"/>
    </w:p>
    <w:p w:rsidR="003D16B9" w:rsidRDefault="00564839">
      <w:pPr>
        <w:spacing w:line="300" w:lineRule="auto"/>
        <w:jc w:val="both"/>
        <w:outlineLvl w:val="1"/>
        <w:rPr>
          <w:rFonts w:ascii="Times New Roman" w:eastAsia="仿宋_GB2312" w:hAnsi="Times New Roman" w:cs="Times New Roman"/>
          <w:b/>
          <w:sz w:val="32"/>
          <w:szCs w:val="32"/>
          <w:lang w:eastAsia="zh-CN"/>
        </w:rPr>
      </w:pPr>
      <w:bookmarkStart w:id="4" w:name="_Toc109378218"/>
      <w:r>
        <w:rPr>
          <w:rFonts w:ascii="Times New Roman" w:eastAsia="仿宋_GB2312" w:hAnsi="Times New Roman" w:cs="Times New Roman" w:hint="eastAsia"/>
          <w:b/>
          <w:sz w:val="32"/>
          <w:szCs w:val="32"/>
          <w:lang w:eastAsia="zh-CN"/>
        </w:rPr>
        <w:t>（一）项目概况</w:t>
      </w:r>
      <w:bookmarkEnd w:id="4"/>
    </w:p>
    <w:p w:rsidR="003D16B9" w:rsidRDefault="00564839">
      <w:pPr>
        <w:spacing w:line="300" w:lineRule="auto"/>
        <w:outlineLvl w:val="2"/>
        <w:rPr>
          <w:rFonts w:ascii="Times New Roman" w:eastAsia="仿宋_GB2312" w:hAnsi="Times New Roman"/>
          <w:b/>
          <w:sz w:val="32"/>
          <w:szCs w:val="32"/>
          <w:lang w:eastAsia="zh-CN"/>
        </w:rPr>
      </w:pPr>
      <w:bookmarkStart w:id="5" w:name="_Toc460413862"/>
      <w:bookmarkStart w:id="6" w:name="_Toc63840698"/>
      <w:bookmarkStart w:id="7" w:name="_Toc77066931"/>
      <w:r>
        <w:rPr>
          <w:rFonts w:ascii="Times New Roman" w:eastAsia="仿宋_GB2312" w:hAnsi="Times New Roman"/>
          <w:b/>
          <w:sz w:val="32"/>
          <w:szCs w:val="32"/>
          <w:lang w:eastAsia="zh-CN"/>
        </w:rPr>
        <w:t>1.</w:t>
      </w:r>
      <w:r>
        <w:rPr>
          <w:rFonts w:ascii="Times New Roman" w:eastAsia="仿宋_GB2312" w:hAnsi="Times New Roman"/>
          <w:b/>
          <w:sz w:val="32"/>
          <w:szCs w:val="32"/>
          <w:lang w:eastAsia="zh-CN"/>
        </w:rPr>
        <w:t>项目背景</w:t>
      </w:r>
      <w:bookmarkEnd w:id="5"/>
      <w:bookmarkEnd w:id="6"/>
      <w:bookmarkEnd w:id="7"/>
    </w:p>
    <w:p w:rsidR="003D16B9" w:rsidRDefault="00564839">
      <w:pPr>
        <w:spacing w:line="300" w:lineRule="auto"/>
        <w:ind w:firstLineChars="200" w:firstLine="640"/>
        <w:rPr>
          <w:rFonts w:ascii="Times New Roman" w:eastAsia="仿宋_GB2312" w:hAnsi="Times New Roman" w:cs="Times New Roman"/>
          <w:sz w:val="32"/>
          <w:szCs w:val="32"/>
          <w:lang w:eastAsia="zh-CN"/>
        </w:rPr>
      </w:pPr>
      <w:bookmarkStart w:id="8" w:name="_Toc63840699"/>
      <w:bookmarkStart w:id="9" w:name="_Toc460413863"/>
      <w:bookmarkStart w:id="10" w:name="_Toc77066932"/>
      <w:r>
        <w:rPr>
          <w:rFonts w:ascii="Times New Roman" w:eastAsia="仿宋_GB2312" w:hAnsi="Times New Roman" w:cs="Times New Roman" w:hint="eastAsia"/>
          <w:sz w:val="32"/>
          <w:szCs w:val="32"/>
          <w:lang w:eastAsia="zh-CN"/>
        </w:rPr>
        <w:t>为保证管委会正常的办公秩序，根据天津东疆港保税区管委会</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年第</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次主任办公会会议纪要和《东疆保税港区</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年基础设施（含二联检服务中心）维修养管总体费用及计划》，党委办根据二联检实际用能情况，预缴纳了二联检</w:t>
      </w:r>
      <w:r>
        <w:rPr>
          <w:rFonts w:ascii="Times New Roman" w:eastAsia="仿宋_GB2312" w:hAnsi="Times New Roman" w:cs="Times New Roman" w:hint="eastAsia"/>
          <w:sz w:val="32"/>
          <w:szCs w:val="32"/>
          <w:lang w:eastAsia="zh-CN"/>
        </w:rPr>
        <w:t>12</w:t>
      </w:r>
      <w:r>
        <w:rPr>
          <w:rFonts w:ascii="Times New Roman" w:eastAsia="仿宋_GB2312" w:hAnsi="Times New Roman" w:cs="Times New Roman" w:hint="eastAsia"/>
          <w:sz w:val="32"/>
          <w:szCs w:val="32"/>
          <w:lang w:eastAsia="zh-CN"/>
        </w:rPr>
        <w:t>个月的能源费用。</w:t>
      </w:r>
    </w:p>
    <w:p w:rsidR="003D16B9" w:rsidRDefault="00564839">
      <w:pPr>
        <w:spacing w:line="300" w:lineRule="auto"/>
        <w:outlineLvl w:val="2"/>
        <w:rPr>
          <w:rFonts w:ascii="Times New Roman" w:eastAsia="仿宋_GB2312" w:hAnsi="Times New Roman"/>
          <w:b/>
          <w:sz w:val="32"/>
          <w:szCs w:val="32"/>
          <w:lang w:eastAsia="zh-CN"/>
        </w:rPr>
      </w:pPr>
      <w:r>
        <w:rPr>
          <w:rFonts w:ascii="Times New Roman" w:eastAsia="仿宋_GB2312" w:hAnsi="Times New Roman"/>
          <w:b/>
          <w:sz w:val="32"/>
          <w:szCs w:val="32"/>
          <w:lang w:eastAsia="zh-CN"/>
        </w:rPr>
        <w:t>2.</w:t>
      </w:r>
      <w:r>
        <w:rPr>
          <w:rFonts w:ascii="Times New Roman" w:eastAsia="仿宋_GB2312" w:hAnsi="Times New Roman"/>
          <w:b/>
          <w:sz w:val="32"/>
          <w:szCs w:val="32"/>
          <w:lang w:eastAsia="zh-CN"/>
        </w:rPr>
        <w:t>项目基本情况</w:t>
      </w:r>
      <w:bookmarkEnd w:id="8"/>
      <w:bookmarkEnd w:id="9"/>
      <w:bookmarkEnd w:id="10"/>
    </w:p>
    <w:p w:rsidR="003D16B9" w:rsidRDefault="0056483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sz w:val="32"/>
          <w:szCs w:val="32"/>
          <w:lang w:eastAsia="zh-CN"/>
        </w:rPr>
        <w:t>1</w:t>
      </w:r>
      <w:r>
        <w:rPr>
          <w:rFonts w:ascii="Times New Roman" w:eastAsia="仿宋_GB2312" w:hAnsi="Times New Roman"/>
          <w:sz w:val="32"/>
          <w:szCs w:val="32"/>
          <w:lang w:eastAsia="zh-CN"/>
        </w:rPr>
        <w:t>）项目名称及</w:t>
      </w:r>
      <w:r>
        <w:rPr>
          <w:rFonts w:ascii="Times New Roman" w:eastAsia="仿宋_GB2312" w:hAnsi="Times New Roman" w:hint="eastAsia"/>
          <w:sz w:val="32"/>
          <w:szCs w:val="32"/>
          <w:lang w:eastAsia="zh-CN"/>
        </w:rPr>
        <w:t>实施</w:t>
      </w:r>
      <w:r>
        <w:rPr>
          <w:rFonts w:ascii="Times New Roman" w:eastAsia="仿宋_GB2312" w:hAnsi="Times New Roman"/>
          <w:sz w:val="32"/>
          <w:szCs w:val="32"/>
          <w:lang w:eastAsia="zh-CN"/>
        </w:rPr>
        <w:t>单位</w:t>
      </w:r>
    </w:p>
    <w:p w:rsidR="003D16B9" w:rsidRDefault="00564839">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项目名称：</w:t>
      </w:r>
      <w:r>
        <w:rPr>
          <w:rFonts w:ascii="Times New Roman" w:eastAsia="仿宋_GB2312" w:hAnsi="Times New Roman" w:cs="Times New Roman" w:hint="eastAsia"/>
          <w:sz w:val="32"/>
          <w:szCs w:val="32"/>
          <w:lang w:eastAsia="zh-CN"/>
        </w:rPr>
        <w:t>二联检能源费</w:t>
      </w:r>
      <w:r w:rsidR="00BD3117">
        <w:rPr>
          <w:rFonts w:ascii="Times New Roman" w:eastAsia="仿宋_GB2312" w:hAnsi="Times New Roman" w:cs="Times New Roman" w:hint="eastAsia"/>
          <w:sz w:val="32"/>
          <w:szCs w:val="32"/>
          <w:lang w:eastAsia="zh-CN"/>
        </w:rPr>
        <w:t>（以下简称“本项目”）</w:t>
      </w:r>
    </w:p>
    <w:p w:rsidR="003D16B9" w:rsidRDefault="00564839">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实施</w:t>
      </w:r>
      <w:r>
        <w:rPr>
          <w:rFonts w:ascii="Times New Roman" w:eastAsia="仿宋_GB2312" w:hAnsi="Times New Roman"/>
          <w:sz w:val="32"/>
          <w:szCs w:val="32"/>
          <w:lang w:eastAsia="zh-CN"/>
        </w:rPr>
        <w:t>单位：天津东疆保税港区</w:t>
      </w:r>
      <w:r>
        <w:rPr>
          <w:rFonts w:ascii="Times New Roman" w:eastAsia="仿宋_GB2312" w:hAnsi="Times New Roman" w:hint="eastAsia"/>
          <w:sz w:val="32"/>
          <w:szCs w:val="32"/>
          <w:lang w:eastAsia="zh-CN"/>
        </w:rPr>
        <w:t>管理委员会办公室（以下简称“党委办”）</w:t>
      </w:r>
    </w:p>
    <w:p w:rsidR="003D16B9" w:rsidRDefault="00564839">
      <w:pPr>
        <w:spacing w:line="560" w:lineRule="exact"/>
        <w:ind w:firstLineChars="200" w:firstLine="640"/>
        <w:rPr>
          <w:rFonts w:ascii="Times New Roman" w:eastAsia="仿宋_GB2312" w:hAnsi="Times New Roman"/>
          <w:sz w:val="32"/>
          <w:szCs w:val="32"/>
          <w:highlight w:val="yellow"/>
          <w:lang w:eastAsia="zh-CN"/>
        </w:rPr>
      </w:pPr>
      <w:r>
        <w:rPr>
          <w:rFonts w:ascii="仿宋_GB2312" w:eastAsia="仿宋_GB2312" w:hint="eastAsia"/>
          <w:sz w:val="32"/>
          <w:szCs w:val="32"/>
          <w:lang w:eastAsia="zh-CN"/>
        </w:rPr>
        <w:t>党委办负责党委日常</w:t>
      </w:r>
      <w:r>
        <w:rPr>
          <w:rFonts w:ascii="仿宋_GB2312" w:eastAsia="仿宋_GB2312" w:hAnsi="宋体" w:cs="仿宋_GB2312"/>
          <w:color w:val="000000"/>
          <w:sz w:val="32"/>
          <w:szCs w:val="32"/>
          <w:lang w:eastAsia="zh-CN"/>
        </w:rPr>
        <w:t>事务</w:t>
      </w:r>
      <w:r>
        <w:rPr>
          <w:rFonts w:ascii="仿宋_GB2312" w:eastAsia="仿宋_GB2312" w:hAnsi="宋体" w:cs="仿宋_GB2312" w:hint="eastAsia"/>
          <w:color w:val="000000"/>
          <w:sz w:val="32"/>
          <w:szCs w:val="32"/>
          <w:lang w:eastAsia="zh-CN"/>
        </w:rPr>
        <w:t>、全面从严治党主体责任；负责</w:t>
      </w:r>
      <w:r>
        <w:rPr>
          <w:rFonts w:ascii="仿宋_GB2312" w:eastAsia="仿宋_GB2312" w:hAnsi="宋体" w:cs="仿宋_GB2312"/>
          <w:color w:val="000000"/>
          <w:sz w:val="32"/>
          <w:szCs w:val="32"/>
          <w:lang w:eastAsia="zh-CN"/>
        </w:rPr>
        <w:t>管委会文秘</w:t>
      </w:r>
      <w:r>
        <w:rPr>
          <w:rFonts w:ascii="仿宋_GB2312" w:eastAsia="仿宋_GB2312" w:hAnsi="宋体" w:cs="仿宋_GB2312" w:hint="eastAsia"/>
          <w:color w:val="000000"/>
          <w:sz w:val="32"/>
          <w:szCs w:val="32"/>
          <w:lang w:eastAsia="zh-CN"/>
        </w:rPr>
        <w:t>、调研、</w:t>
      </w:r>
      <w:r>
        <w:rPr>
          <w:rFonts w:ascii="仿宋_GB2312" w:eastAsia="仿宋_GB2312" w:hAnsi="宋体" w:cs="仿宋_GB2312"/>
          <w:color w:val="000000"/>
          <w:sz w:val="32"/>
          <w:szCs w:val="32"/>
          <w:lang w:eastAsia="zh-CN"/>
        </w:rPr>
        <w:t>督</w:t>
      </w:r>
      <w:r>
        <w:rPr>
          <w:rFonts w:ascii="仿宋_GB2312" w:eastAsia="仿宋_GB2312" w:hAnsi="宋体" w:cs="仿宋_GB2312" w:hint="eastAsia"/>
          <w:color w:val="000000"/>
          <w:sz w:val="32"/>
          <w:szCs w:val="32"/>
          <w:lang w:eastAsia="zh-CN"/>
        </w:rPr>
        <w:t>查、</w:t>
      </w:r>
      <w:r>
        <w:rPr>
          <w:rFonts w:ascii="仿宋_GB2312" w:eastAsia="仿宋_GB2312" w:hAnsi="宋体" w:cs="仿宋_GB2312"/>
          <w:color w:val="000000"/>
          <w:sz w:val="32"/>
          <w:szCs w:val="32"/>
          <w:lang w:eastAsia="zh-CN"/>
        </w:rPr>
        <w:t>机要</w:t>
      </w:r>
      <w:r>
        <w:rPr>
          <w:rFonts w:ascii="仿宋_GB2312" w:eastAsia="仿宋_GB2312" w:hAnsi="宋体" w:cs="仿宋_GB2312" w:hint="eastAsia"/>
          <w:color w:val="000000"/>
          <w:sz w:val="32"/>
          <w:szCs w:val="32"/>
          <w:lang w:eastAsia="zh-CN"/>
        </w:rPr>
        <w:t>、</w:t>
      </w:r>
      <w:r>
        <w:rPr>
          <w:rFonts w:ascii="仿宋_GB2312" w:eastAsia="仿宋_GB2312" w:hAnsi="宋体" w:cs="仿宋_GB2312"/>
          <w:color w:val="000000"/>
          <w:sz w:val="32"/>
          <w:szCs w:val="32"/>
          <w:lang w:eastAsia="zh-CN"/>
        </w:rPr>
        <w:t>档案</w:t>
      </w:r>
      <w:r>
        <w:rPr>
          <w:rFonts w:ascii="仿宋_GB2312" w:eastAsia="仿宋_GB2312" w:hAnsi="宋体" w:cs="仿宋_GB2312" w:hint="eastAsia"/>
          <w:color w:val="000000"/>
          <w:sz w:val="32"/>
          <w:szCs w:val="32"/>
          <w:lang w:eastAsia="zh-CN"/>
        </w:rPr>
        <w:t>、</w:t>
      </w:r>
      <w:r>
        <w:rPr>
          <w:rFonts w:ascii="仿宋_GB2312" w:eastAsia="仿宋_GB2312" w:hAnsi="宋体" w:cs="仿宋_GB2312"/>
          <w:color w:val="000000"/>
          <w:sz w:val="32"/>
          <w:szCs w:val="32"/>
          <w:lang w:eastAsia="zh-CN"/>
        </w:rPr>
        <w:t>保密</w:t>
      </w:r>
      <w:r>
        <w:rPr>
          <w:rFonts w:ascii="仿宋_GB2312" w:eastAsia="仿宋_GB2312" w:hAnsi="宋体" w:cs="仿宋_GB2312" w:hint="eastAsia"/>
          <w:color w:val="000000"/>
          <w:sz w:val="32"/>
          <w:szCs w:val="32"/>
          <w:lang w:eastAsia="zh-CN"/>
        </w:rPr>
        <w:t>、</w:t>
      </w:r>
      <w:r>
        <w:rPr>
          <w:rFonts w:ascii="仿宋_GB2312" w:eastAsia="仿宋_GB2312" w:hAnsi="宋体" w:cs="仿宋_GB2312"/>
          <w:color w:val="000000"/>
          <w:sz w:val="32"/>
          <w:szCs w:val="32"/>
          <w:lang w:eastAsia="zh-CN"/>
        </w:rPr>
        <w:t>信息公开</w:t>
      </w:r>
      <w:r>
        <w:rPr>
          <w:rFonts w:ascii="仿宋_GB2312" w:eastAsia="仿宋_GB2312" w:hAnsi="宋体" w:cs="仿宋_GB2312" w:hint="eastAsia"/>
          <w:color w:val="000000"/>
          <w:sz w:val="32"/>
          <w:szCs w:val="32"/>
          <w:lang w:eastAsia="zh-CN"/>
        </w:rPr>
        <w:t>、</w:t>
      </w:r>
      <w:r>
        <w:rPr>
          <w:rFonts w:ascii="仿宋_GB2312" w:eastAsia="仿宋_GB2312" w:hAnsi="宋体" w:cs="仿宋_GB2312"/>
          <w:color w:val="000000"/>
          <w:sz w:val="32"/>
          <w:szCs w:val="32"/>
          <w:lang w:eastAsia="zh-CN"/>
        </w:rPr>
        <w:t>会务</w:t>
      </w:r>
      <w:r>
        <w:rPr>
          <w:rFonts w:ascii="仿宋_GB2312" w:eastAsia="仿宋_GB2312" w:hAnsi="宋体" w:cs="仿宋_GB2312" w:hint="eastAsia"/>
          <w:color w:val="000000"/>
          <w:sz w:val="32"/>
          <w:szCs w:val="32"/>
          <w:lang w:eastAsia="zh-CN"/>
        </w:rPr>
        <w:t>、接待、</w:t>
      </w:r>
      <w:r>
        <w:rPr>
          <w:rFonts w:ascii="仿宋_GB2312" w:eastAsia="仿宋_GB2312" w:hAnsi="宋体" w:cs="仿宋_GB2312"/>
          <w:color w:val="000000"/>
          <w:sz w:val="32"/>
          <w:szCs w:val="32"/>
          <w:lang w:eastAsia="zh-CN"/>
        </w:rPr>
        <w:t>外事</w:t>
      </w:r>
      <w:r>
        <w:rPr>
          <w:rFonts w:ascii="仿宋_GB2312" w:eastAsia="仿宋_GB2312" w:hAnsi="宋体" w:cs="仿宋_GB2312" w:hint="eastAsia"/>
          <w:color w:val="000000"/>
          <w:sz w:val="32"/>
          <w:szCs w:val="32"/>
          <w:lang w:eastAsia="zh-CN"/>
        </w:rPr>
        <w:t>、</w:t>
      </w:r>
      <w:r>
        <w:rPr>
          <w:rFonts w:ascii="仿宋_GB2312" w:eastAsia="仿宋_GB2312" w:hAnsi="宋体" w:cs="仿宋_GB2312"/>
          <w:color w:val="000000"/>
          <w:sz w:val="32"/>
          <w:szCs w:val="32"/>
          <w:lang w:eastAsia="zh-CN"/>
        </w:rPr>
        <w:t>综治</w:t>
      </w:r>
      <w:r>
        <w:rPr>
          <w:rFonts w:ascii="仿宋_GB2312" w:eastAsia="仿宋_GB2312" w:hAnsi="宋体" w:cs="仿宋_GB2312" w:hint="eastAsia"/>
          <w:color w:val="000000"/>
          <w:sz w:val="32"/>
          <w:szCs w:val="32"/>
          <w:lang w:eastAsia="zh-CN"/>
        </w:rPr>
        <w:t>、</w:t>
      </w:r>
      <w:r>
        <w:rPr>
          <w:rFonts w:ascii="仿宋_GB2312" w:eastAsia="仿宋_GB2312" w:hAnsi="宋体" w:cs="仿宋_GB2312"/>
          <w:color w:val="000000"/>
          <w:sz w:val="32"/>
          <w:szCs w:val="32"/>
          <w:lang w:eastAsia="zh-CN"/>
        </w:rPr>
        <w:t>维稳</w:t>
      </w:r>
      <w:r>
        <w:rPr>
          <w:rFonts w:ascii="仿宋_GB2312" w:eastAsia="仿宋_GB2312" w:hAnsi="宋体" w:cs="仿宋_GB2312" w:hint="eastAsia"/>
          <w:color w:val="000000"/>
          <w:sz w:val="32"/>
          <w:szCs w:val="32"/>
          <w:lang w:eastAsia="zh-CN"/>
        </w:rPr>
        <w:t>、</w:t>
      </w:r>
      <w:r>
        <w:rPr>
          <w:rFonts w:ascii="仿宋_GB2312" w:eastAsia="仿宋_GB2312" w:hAnsi="宋体" w:cs="仿宋_GB2312"/>
          <w:color w:val="000000"/>
          <w:sz w:val="32"/>
          <w:szCs w:val="32"/>
          <w:lang w:eastAsia="zh-CN"/>
        </w:rPr>
        <w:t>防范</w:t>
      </w:r>
      <w:r>
        <w:rPr>
          <w:rFonts w:ascii="仿宋_GB2312" w:eastAsia="仿宋_GB2312" w:hAnsi="宋体" w:cs="仿宋_GB2312" w:hint="eastAsia"/>
          <w:color w:val="000000"/>
          <w:sz w:val="32"/>
          <w:szCs w:val="32"/>
          <w:lang w:eastAsia="zh-CN"/>
        </w:rPr>
        <w:t>、</w:t>
      </w:r>
      <w:r>
        <w:rPr>
          <w:rFonts w:ascii="仿宋_GB2312" w:eastAsia="仿宋_GB2312" w:hAnsi="宋体" w:cs="仿宋_GB2312"/>
          <w:color w:val="000000"/>
          <w:sz w:val="32"/>
          <w:szCs w:val="32"/>
          <w:lang w:eastAsia="zh-CN"/>
        </w:rPr>
        <w:t>信访</w:t>
      </w:r>
      <w:r>
        <w:rPr>
          <w:rFonts w:ascii="仿宋_GB2312" w:eastAsia="仿宋_GB2312" w:hAnsi="宋体" w:cs="仿宋_GB2312" w:hint="eastAsia"/>
          <w:color w:val="000000"/>
          <w:sz w:val="32"/>
          <w:szCs w:val="32"/>
          <w:lang w:eastAsia="zh-CN"/>
        </w:rPr>
        <w:t>、</w:t>
      </w:r>
      <w:r>
        <w:rPr>
          <w:rFonts w:ascii="仿宋_GB2312" w:eastAsia="仿宋_GB2312" w:hAnsi="宋体" w:cs="仿宋_GB2312"/>
          <w:color w:val="000000"/>
          <w:sz w:val="32"/>
          <w:szCs w:val="32"/>
          <w:lang w:eastAsia="zh-CN"/>
        </w:rPr>
        <w:t>机关事务管理</w:t>
      </w:r>
      <w:r>
        <w:rPr>
          <w:rFonts w:ascii="仿宋_GB2312" w:eastAsia="仿宋_GB2312" w:hAnsi="宋体" w:cs="仿宋_GB2312" w:hint="eastAsia"/>
          <w:color w:val="000000"/>
          <w:sz w:val="32"/>
          <w:szCs w:val="32"/>
          <w:lang w:eastAsia="zh-CN"/>
        </w:rPr>
        <w:t>、</w:t>
      </w:r>
      <w:r>
        <w:rPr>
          <w:rFonts w:ascii="仿宋_GB2312" w:eastAsia="仿宋_GB2312" w:hAnsi="宋体" w:cs="仿宋_GB2312"/>
          <w:color w:val="000000"/>
          <w:sz w:val="32"/>
          <w:szCs w:val="32"/>
          <w:lang w:eastAsia="zh-CN"/>
        </w:rPr>
        <w:t>机关信息化建设</w:t>
      </w:r>
      <w:r>
        <w:rPr>
          <w:rFonts w:ascii="仿宋_GB2312" w:eastAsia="仿宋_GB2312" w:hAnsi="宋体" w:cs="仿宋_GB2312" w:hint="eastAsia"/>
          <w:color w:val="000000"/>
          <w:sz w:val="32"/>
          <w:szCs w:val="32"/>
          <w:lang w:eastAsia="zh-CN"/>
        </w:rPr>
        <w:t>、人民</w:t>
      </w:r>
      <w:r>
        <w:rPr>
          <w:rFonts w:ascii="仿宋_GB2312" w:eastAsia="仿宋_GB2312" w:hAnsi="宋体" w:cs="仿宋_GB2312"/>
          <w:color w:val="000000"/>
          <w:sz w:val="32"/>
          <w:szCs w:val="32"/>
          <w:lang w:eastAsia="zh-CN"/>
        </w:rPr>
        <w:t>武装等工作</w:t>
      </w:r>
      <w:r>
        <w:rPr>
          <w:rFonts w:ascii="仿宋_GB2312" w:eastAsia="仿宋_GB2312" w:hAnsi="宋体" w:cs="仿宋_GB2312" w:hint="eastAsia"/>
          <w:color w:val="000000"/>
          <w:sz w:val="32"/>
          <w:szCs w:val="32"/>
          <w:lang w:eastAsia="zh-CN"/>
        </w:rPr>
        <w:t>；</w:t>
      </w:r>
      <w:r>
        <w:rPr>
          <w:rFonts w:ascii="仿宋_GB2312" w:eastAsia="仿宋_GB2312" w:hint="eastAsia"/>
          <w:sz w:val="32"/>
          <w:szCs w:val="32"/>
          <w:lang w:val="en-GB" w:eastAsia="zh-CN"/>
        </w:rPr>
        <w:t>承担本部门主管行业、业务的安全生产工作。</w:t>
      </w:r>
    </w:p>
    <w:p w:rsidR="003D16B9" w:rsidRDefault="00564839">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实施</w:t>
      </w:r>
      <w:r>
        <w:rPr>
          <w:rFonts w:ascii="Times New Roman" w:eastAsia="仿宋_GB2312" w:hAnsi="Times New Roman" w:cs="Times New Roman"/>
          <w:sz w:val="32"/>
          <w:szCs w:val="32"/>
          <w:lang w:eastAsia="zh-CN"/>
        </w:rPr>
        <w:t>地址：天津东疆保税港区</w:t>
      </w:r>
    </w:p>
    <w:p w:rsidR="003D16B9" w:rsidRDefault="0056483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sz w:val="32"/>
          <w:szCs w:val="32"/>
          <w:lang w:eastAsia="zh-CN"/>
        </w:rPr>
        <w:t>2</w:t>
      </w:r>
      <w:r>
        <w:rPr>
          <w:rFonts w:ascii="Times New Roman" w:eastAsia="仿宋_GB2312" w:hAnsi="Times New Roman"/>
          <w:sz w:val="32"/>
          <w:szCs w:val="32"/>
          <w:lang w:eastAsia="zh-CN"/>
        </w:rPr>
        <w:t>）项目简介</w:t>
      </w:r>
    </w:p>
    <w:p w:rsidR="003D16B9" w:rsidRDefault="00564839">
      <w:pPr>
        <w:spacing w:line="300" w:lineRule="auto"/>
        <w:ind w:firstLineChars="200" w:firstLine="640"/>
        <w:rPr>
          <w:rFonts w:ascii="Times New Roman" w:eastAsia="仿宋_GB2312" w:hAnsi="Times New Roman"/>
          <w:sz w:val="32"/>
          <w:szCs w:val="30"/>
          <w:lang w:eastAsia="zh-CN"/>
        </w:rPr>
      </w:pPr>
      <w:r>
        <w:rPr>
          <w:rFonts w:ascii="Times New Roman" w:eastAsia="仿宋_GB2312" w:hAnsi="Times New Roman"/>
          <w:sz w:val="32"/>
          <w:szCs w:val="30"/>
          <w:lang w:eastAsia="zh-CN"/>
        </w:rPr>
        <w:t>1</w:t>
      </w:r>
      <w:r>
        <w:rPr>
          <w:rFonts w:ascii="Times New Roman" w:eastAsia="仿宋_GB2312" w:hAnsi="Times New Roman"/>
          <w:sz w:val="32"/>
          <w:szCs w:val="30"/>
          <w:lang w:eastAsia="zh-CN"/>
        </w:rPr>
        <w:t>）项目性质</w:t>
      </w:r>
    </w:p>
    <w:p w:rsidR="003D16B9" w:rsidRDefault="00564839">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t>按支出性质和用途划分</w:t>
      </w:r>
      <w:r>
        <w:rPr>
          <w:rFonts w:ascii="Times New Roman" w:eastAsia="仿宋_GB2312" w:hAnsi="Times New Roman" w:hint="eastAsia"/>
          <w:sz w:val="32"/>
          <w:szCs w:val="32"/>
          <w:lang w:eastAsia="zh-CN"/>
        </w:rPr>
        <w:t>，</w:t>
      </w:r>
      <w:r>
        <w:rPr>
          <w:rFonts w:ascii="Times New Roman" w:eastAsia="仿宋_GB2312" w:hAnsi="Times New Roman" w:cs="Times New Roman" w:hint="eastAsia"/>
          <w:sz w:val="32"/>
          <w:szCs w:val="32"/>
          <w:lang w:eastAsia="zh-CN"/>
        </w:rPr>
        <w:t>二联检能源费项目支出</w:t>
      </w:r>
      <w:r>
        <w:rPr>
          <w:rFonts w:ascii="Times New Roman" w:eastAsia="仿宋_GB2312" w:hAnsi="Times New Roman" w:hint="eastAsia"/>
          <w:sz w:val="32"/>
          <w:szCs w:val="32"/>
          <w:lang w:eastAsia="zh-CN"/>
        </w:rPr>
        <w:t>属于机关商品和服务支出。</w:t>
      </w:r>
    </w:p>
    <w:p w:rsidR="003D16B9" w:rsidRDefault="00564839">
      <w:pPr>
        <w:spacing w:line="300" w:lineRule="auto"/>
        <w:ind w:firstLineChars="200" w:firstLine="640"/>
        <w:rPr>
          <w:rFonts w:ascii="Times New Roman" w:eastAsia="仿宋_GB2312" w:hAnsi="Times New Roman"/>
          <w:sz w:val="32"/>
          <w:szCs w:val="30"/>
          <w:lang w:eastAsia="zh-CN"/>
        </w:rPr>
      </w:pPr>
      <w:r>
        <w:rPr>
          <w:rFonts w:ascii="Times New Roman" w:eastAsia="仿宋_GB2312" w:hAnsi="Times New Roman"/>
          <w:sz w:val="32"/>
          <w:szCs w:val="30"/>
          <w:lang w:eastAsia="zh-CN"/>
        </w:rPr>
        <w:lastRenderedPageBreak/>
        <w:t>2</w:t>
      </w:r>
      <w:r>
        <w:rPr>
          <w:rFonts w:ascii="Times New Roman" w:eastAsia="仿宋_GB2312" w:hAnsi="Times New Roman"/>
          <w:sz w:val="32"/>
          <w:szCs w:val="30"/>
          <w:lang w:eastAsia="zh-CN"/>
        </w:rPr>
        <w:t>）主要内容和规模</w:t>
      </w:r>
    </w:p>
    <w:p w:rsidR="003D16B9" w:rsidRDefault="00564839">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本项目主要内容是预缴二联检燃气费用、水费和电费，</w:t>
      </w:r>
      <w:r>
        <w:rPr>
          <w:rFonts w:ascii="Times New Roman" w:eastAsia="仿宋_GB2312" w:hAnsi="Times New Roman" w:cs="Times New Roman" w:hint="eastAsia"/>
          <w:sz w:val="32"/>
          <w:szCs w:val="32"/>
          <w:lang w:eastAsia="zh-CN"/>
        </w:rPr>
        <w:t>其中，预缴一年水费，约</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万立方米，费用</w:t>
      </w:r>
      <w:r>
        <w:rPr>
          <w:rFonts w:ascii="Times New Roman" w:eastAsia="仿宋_GB2312" w:hAnsi="Times New Roman" w:cs="Times New Roman" w:hint="eastAsia"/>
          <w:sz w:val="32"/>
          <w:szCs w:val="32"/>
          <w:lang w:eastAsia="zh-CN"/>
        </w:rPr>
        <w:t>65</w:t>
      </w:r>
      <w:r>
        <w:rPr>
          <w:rFonts w:ascii="Times New Roman" w:eastAsia="仿宋_GB2312" w:hAnsi="Times New Roman" w:cs="Times New Roman" w:hint="eastAsia"/>
          <w:sz w:val="32"/>
          <w:szCs w:val="32"/>
          <w:lang w:eastAsia="zh-CN"/>
        </w:rPr>
        <w:t>万元；预缴一年电费</w:t>
      </w:r>
      <w:r>
        <w:rPr>
          <w:rFonts w:ascii="Times New Roman" w:eastAsia="仿宋_GB2312" w:hAnsi="Times New Roman" w:cs="Times New Roman" w:hint="eastAsia"/>
          <w:sz w:val="32"/>
          <w:szCs w:val="32"/>
          <w:lang w:eastAsia="zh-CN"/>
        </w:rPr>
        <w:t>290</w:t>
      </w:r>
      <w:r>
        <w:rPr>
          <w:rFonts w:ascii="Times New Roman" w:eastAsia="仿宋_GB2312" w:hAnsi="Times New Roman" w:cs="Times New Roman" w:hint="eastAsia"/>
          <w:sz w:val="32"/>
          <w:szCs w:val="32"/>
          <w:lang w:eastAsia="zh-CN"/>
        </w:rPr>
        <w:t>万元；预缴一年燃气费，约</w:t>
      </w:r>
      <w:r>
        <w:rPr>
          <w:rFonts w:ascii="Times New Roman" w:eastAsia="仿宋_GB2312" w:hAnsi="Times New Roman" w:cs="Times New Roman" w:hint="eastAsia"/>
          <w:sz w:val="32"/>
          <w:szCs w:val="32"/>
          <w:lang w:eastAsia="zh-CN"/>
        </w:rPr>
        <w:t>85</w:t>
      </w:r>
      <w:r>
        <w:rPr>
          <w:rFonts w:ascii="Times New Roman" w:eastAsia="仿宋_GB2312" w:hAnsi="Times New Roman" w:cs="Times New Roman" w:hint="eastAsia"/>
          <w:sz w:val="32"/>
          <w:szCs w:val="32"/>
          <w:lang w:eastAsia="zh-CN"/>
        </w:rPr>
        <w:t>万立方米，费用共计</w:t>
      </w:r>
      <w:r>
        <w:rPr>
          <w:rFonts w:ascii="Times New Roman" w:eastAsia="仿宋_GB2312" w:hAnsi="Times New Roman" w:cs="Times New Roman" w:hint="eastAsia"/>
          <w:sz w:val="32"/>
          <w:szCs w:val="32"/>
          <w:lang w:eastAsia="zh-CN"/>
        </w:rPr>
        <w:t>222.7</w:t>
      </w:r>
      <w:r>
        <w:rPr>
          <w:rFonts w:ascii="Times New Roman" w:eastAsia="仿宋_GB2312" w:hAnsi="Times New Roman" w:cs="Times New Roman" w:hint="eastAsia"/>
          <w:sz w:val="32"/>
          <w:szCs w:val="32"/>
          <w:lang w:eastAsia="zh-CN"/>
        </w:rPr>
        <w:t>万元；补交燃气费调价差价款</w:t>
      </w:r>
      <w:r>
        <w:rPr>
          <w:rFonts w:ascii="Times New Roman" w:eastAsia="仿宋_GB2312" w:hAnsi="Times New Roman" w:cs="Times New Roman" w:hint="eastAsia"/>
          <w:sz w:val="32"/>
          <w:szCs w:val="32"/>
          <w:lang w:eastAsia="zh-CN"/>
        </w:rPr>
        <w:t>30162.7</w:t>
      </w:r>
      <w:r>
        <w:rPr>
          <w:rFonts w:ascii="Times New Roman" w:eastAsia="仿宋_GB2312" w:hAnsi="Times New Roman" w:cs="Times New Roman" w:hint="eastAsia"/>
          <w:sz w:val="32"/>
          <w:szCs w:val="32"/>
          <w:lang w:eastAsia="zh-CN"/>
        </w:rPr>
        <w:t>元；以</w:t>
      </w:r>
      <w:r>
        <w:rPr>
          <w:rFonts w:ascii="Times New Roman" w:eastAsia="仿宋_GB2312" w:hAnsi="Times New Roman" w:hint="eastAsia"/>
          <w:sz w:val="32"/>
          <w:szCs w:val="32"/>
          <w:lang w:eastAsia="zh-CN"/>
        </w:rPr>
        <w:t>保证二联检水电暖供应正常。</w:t>
      </w:r>
    </w:p>
    <w:p w:rsidR="003D16B9" w:rsidRDefault="00564839">
      <w:pPr>
        <w:spacing w:line="300" w:lineRule="auto"/>
        <w:ind w:firstLineChars="200" w:firstLine="640"/>
        <w:rPr>
          <w:rFonts w:ascii="Times New Roman" w:eastAsia="仿宋_GB2312" w:hAnsi="Times New Roman"/>
          <w:sz w:val="32"/>
          <w:szCs w:val="30"/>
          <w:lang w:eastAsia="zh-CN"/>
        </w:rPr>
      </w:pPr>
      <w:r>
        <w:rPr>
          <w:rFonts w:ascii="Times New Roman" w:eastAsia="仿宋_GB2312" w:hAnsi="Times New Roman"/>
          <w:sz w:val="32"/>
          <w:szCs w:val="30"/>
          <w:lang w:eastAsia="zh-CN"/>
        </w:rPr>
        <w:t>3</w:t>
      </w:r>
      <w:r>
        <w:rPr>
          <w:rFonts w:ascii="Times New Roman" w:eastAsia="仿宋_GB2312" w:hAnsi="Times New Roman"/>
          <w:sz w:val="32"/>
          <w:szCs w:val="30"/>
          <w:lang w:eastAsia="zh-CN"/>
        </w:rPr>
        <w:t>）项目资金</w:t>
      </w:r>
    </w:p>
    <w:p w:rsidR="003D16B9" w:rsidRDefault="0056483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sz w:val="32"/>
          <w:szCs w:val="32"/>
          <w:lang w:eastAsia="zh-CN"/>
        </w:rPr>
        <w:t>本项目年初批复预算为</w:t>
      </w:r>
      <w:r>
        <w:rPr>
          <w:rFonts w:ascii="Times New Roman" w:eastAsia="仿宋_GB2312" w:hAnsi="Times New Roman" w:hint="eastAsia"/>
          <w:sz w:val="32"/>
          <w:szCs w:val="32"/>
          <w:lang w:eastAsia="zh-CN"/>
        </w:rPr>
        <w:t>1000000</w:t>
      </w:r>
      <w:r>
        <w:rPr>
          <w:rFonts w:ascii="Times New Roman" w:eastAsia="仿宋_GB2312" w:hAnsi="Times New Roman" w:hint="eastAsia"/>
          <w:sz w:val="32"/>
          <w:szCs w:val="32"/>
          <w:lang w:eastAsia="zh-CN"/>
        </w:rPr>
        <w:t>元</w:t>
      </w:r>
      <w:r>
        <w:rPr>
          <w:rFonts w:ascii="Times New Roman" w:eastAsia="仿宋_GB2312" w:hAnsi="Times New Roman"/>
          <w:sz w:val="32"/>
          <w:szCs w:val="32"/>
          <w:lang w:eastAsia="zh-CN"/>
        </w:rPr>
        <w:t>，中期调整</w:t>
      </w:r>
      <w:r>
        <w:rPr>
          <w:rFonts w:ascii="Times New Roman" w:eastAsia="仿宋_GB2312" w:hAnsi="Times New Roman" w:hint="eastAsia"/>
          <w:sz w:val="32"/>
          <w:szCs w:val="32"/>
          <w:lang w:eastAsia="zh-CN"/>
        </w:rPr>
        <w:t>后</w:t>
      </w:r>
      <w:r>
        <w:rPr>
          <w:rFonts w:ascii="Times New Roman" w:eastAsia="仿宋_GB2312" w:hAnsi="Times New Roman"/>
          <w:sz w:val="32"/>
          <w:szCs w:val="32"/>
          <w:lang w:eastAsia="zh-CN"/>
        </w:rPr>
        <w:t>全年预算为</w:t>
      </w:r>
      <w:r>
        <w:rPr>
          <w:rFonts w:ascii="Times New Roman" w:eastAsia="仿宋_GB2312" w:hAnsi="Times New Roman" w:hint="eastAsia"/>
          <w:sz w:val="32"/>
          <w:szCs w:val="32"/>
          <w:lang w:eastAsia="zh-CN"/>
        </w:rPr>
        <w:t>6311162.7</w:t>
      </w:r>
      <w:r>
        <w:rPr>
          <w:rFonts w:ascii="Times New Roman" w:eastAsia="仿宋_GB2312" w:hAnsi="Times New Roman" w:hint="eastAsia"/>
          <w:sz w:val="32"/>
          <w:szCs w:val="32"/>
          <w:lang w:eastAsia="zh-CN"/>
        </w:rPr>
        <w:t>元</w:t>
      </w: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并已全部拨付给相关能源公司，即项目</w:t>
      </w:r>
      <w:r>
        <w:rPr>
          <w:rFonts w:ascii="Times New Roman" w:eastAsia="仿宋_GB2312" w:hAnsi="Times New Roman"/>
          <w:sz w:val="32"/>
          <w:szCs w:val="32"/>
          <w:lang w:eastAsia="zh-CN"/>
        </w:rPr>
        <w:t>全年实际支出</w:t>
      </w:r>
      <w:r>
        <w:rPr>
          <w:rFonts w:ascii="Times New Roman" w:eastAsia="仿宋_GB2312" w:hAnsi="Times New Roman" w:hint="eastAsia"/>
          <w:sz w:val="32"/>
          <w:szCs w:val="32"/>
          <w:lang w:eastAsia="zh-CN"/>
        </w:rPr>
        <w:t>6311162.7</w:t>
      </w:r>
      <w:r>
        <w:rPr>
          <w:rFonts w:ascii="Times New Roman" w:eastAsia="仿宋_GB2312" w:hAnsi="Times New Roman" w:hint="eastAsia"/>
          <w:sz w:val="32"/>
          <w:szCs w:val="32"/>
          <w:lang w:eastAsia="zh-CN"/>
        </w:rPr>
        <w:t>元</w:t>
      </w:r>
      <w:r>
        <w:rPr>
          <w:rFonts w:ascii="Times New Roman" w:eastAsia="仿宋_GB2312" w:hAnsi="Times New Roman"/>
          <w:sz w:val="32"/>
          <w:szCs w:val="32"/>
          <w:lang w:eastAsia="zh-CN"/>
        </w:rPr>
        <w:t>。</w:t>
      </w:r>
    </w:p>
    <w:p w:rsidR="003D16B9" w:rsidRDefault="00564839">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t>4</w:t>
      </w:r>
      <w:r>
        <w:rPr>
          <w:rFonts w:ascii="Times New Roman" w:eastAsia="仿宋_GB2312" w:hAnsi="Times New Roman"/>
          <w:sz w:val="32"/>
          <w:szCs w:val="32"/>
          <w:lang w:eastAsia="zh-CN"/>
        </w:rPr>
        <w:t>）立项审批程序</w:t>
      </w:r>
    </w:p>
    <w:p w:rsidR="003D16B9" w:rsidRDefault="0056483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本项目为年初批复项目，项目实施单位党委办完成项目及</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年部门预算编制后，向</w:t>
      </w:r>
      <w:r>
        <w:rPr>
          <w:rFonts w:ascii="Times New Roman" w:eastAsia="仿宋_GB2312" w:hAnsi="Times New Roman"/>
          <w:sz w:val="32"/>
          <w:szCs w:val="32"/>
          <w:lang w:eastAsia="zh-CN"/>
        </w:rPr>
        <w:t>天津东疆保税港区</w:t>
      </w:r>
      <w:r>
        <w:rPr>
          <w:rFonts w:ascii="Times New Roman" w:eastAsia="仿宋_GB2312" w:hAnsi="Times New Roman" w:hint="eastAsia"/>
          <w:sz w:val="32"/>
          <w:szCs w:val="32"/>
          <w:lang w:eastAsia="zh-CN"/>
        </w:rPr>
        <w:t>财政局（</w:t>
      </w:r>
      <w:r w:rsidR="00A44E1D">
        <w:rPr>
          <w:rFonts w:ascii="Times New Roman" w:eastAsia="仿宋_GB2312" w:hAnsi="Times New Roman" w:hint="eastAsia"/>
          <w:sz w:val="32"/>
          <w:szCs w:val="32"/>
          <w:lang w:eastAsia="zh-CN"/>
        </w:rPr>
        <w:t>以下简称“</w:t>
      </w:r>
      <w:r>
        <w:rPr>
          <w:rFonts w:ascii="Times New Roman" w:eastAsia="仿宋_GB2312" w:hAnsi="Times New Roman" w:hint="eastAsia"/>
          <w:sz w:val="32"/>
          <w:szCs w:val="32"/>
          <w:lang w:eastAsia="zh-CN"/>
        </w:rPr>
        <w:t>财政局”）申报部门预算，于</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02</w:t>
      </w:r>
      <w:r>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年</w:t>
      </w:r>
      <w:r>
        <w:rPr>
          <w:rFonts w:ascii="Times New Roman" w:eastAsia="仿宋_GB2312" w:hAnsi="Times New Roman" w:hint="eastAsia"/>
          <w:sz w:val="32"/>
          <w:szCs w:val="32"/>
          <w:lang w:eastAsia="zh-CN"/>
        </w:rPr>
        <w:t>3</w:t>
      </w:r>
      <w:r>
        <w:rPr>
          <w:rFonts w:ascii="Times New Roman" w:eastAsia="仿宋_GB2312" w:hAnsi="Times New Roman" w:hint="eastAsia"/>
          <w:sz w:val="32"/>
          <w:szCs w:val="32"/>
          <w:lang w:eastAsia="zh-CN"/>
        </w:rPr>
        <w:t>月</w:t>
      </w:r>
      <w:r>
        <w:rPr>
          <w:rFonts w:ascii="Times New Roman" w:eastAsia="仿宋_GB2312" w:hAnsi="Times New Roman" w:hint="eastAsia"/>
          <w:sz w:val="32"/>
          <w:szCs w:val="32"/>
          <w:lang w:eastAsia="zh-CN"/>
        </w:rPr>
        <w:t>3</w:t>
      </w:r>
      <w:r w:rsidR="00A44E1D">
        <w:rPr>
          <w:rFonts w:ascii="Times New Roman" w:eastAsia="仿宋_GB2312" w:hAnsi="Times New Roman" w:hint="eastAsia"/>
          <w:sz w:val="32"/>
          <w:szCs w:val="32"/>
          <w:lang w:eastAsia="zh-CN"/>
        </w:rPr>
        <w:t>日获得了</w:t>
      </w:r>
      <w:r>
        <w:rPr>
          <w:rFonts w:ascii="Times New Roman" w:eastAsia="仿宋_GB2312" w:hAnsi="Times New Roman" w:hint="eastAsia"/>
          <w:sz w:val="32"/>
          <w:szCs w:val="32"/>
          <w:lang w:eastAsia="zh-CN"/>
        </w:rPr>
        <w:t>财政局《关于中国共产党天津东疆保税港区委员会办公室（管委会办公室）</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年度部门预算的批复》（津东疆</w:t>
      </w:r>
      <w:proofErr w:type="gramStart"/>
      <w:r>
        <w:rPr>
          <w:rFonts w:ascii="Times New Roman" w:eastAsia="仿宋_GB2312" w:hAnsi="Times New Roman" w:hint="eastAsia"/>
          <w:sz w:val="32"/>
          <w:szCs w:val="32"/>
          <w:lang w:eastAsia="zh-CN"/>
        </w:rPr>
        <w:t>财预指〔</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w:t>
      </w:r>
      <w:proofErr w:type="gramEnd"/>
      <w:r>
        <w:rPr>
          <w:rFonts w:ascii="Times New Roman" w:eastAsia="仿宋_GB2312" w:hAnsi="Times New Roman" w:hint="eastAsia"/>
          <w:sz w:val="32"/>
          <w:szCs w:val="32"/>
          <w:lang w:eastAsia="zh-CN"/>
        </w:rPr>
        <w:t>11</w:t>
      </w:r>
      <w:r>
        <w:rPr>
          <w:rFonts w:ascii="Times New Roman" w:eastAsia="仿宋_GB2312" w:hAnsi="Times New Roman" w:hint="eastAsia"/>
          <w:sz w:val="32"/>
          <w:szCs w:val="32"/>
          <w:lang w:eastAsia="zh-CN"/>
        </w:rPr>
        <w:t>号），其中，二联检能源费项目预算为</w:t>
      </w:r>
      <w:r>
        <w:rPr>
          <w:rFonts w:ascii="Times New Roman" w:eastAsia="仿宋_GB2312" w:hAnsi="Times New Roman" w:hint="eastAsia"/>
          <w:sz w:val="32"/>
          <w:szCs w:val="32"/>
          <w:lang w:eastAsia="zh-CN"/>
        </w:rPr>
        <w:t>1000000</w:t>
      </w:r>
      <w:r>
        <w:rPr>
          <w:rFonts w:ascii="Times New Roman" w:eastAsia="仿宋_GB2312" w:hAnsi="Times New Roman" w:hint="eastAsia"/>
          <w:sz w:val="32"/>
          <w:szCs w:val="32"/>
          <w:lang w:eastAsia="zh-CN"/>
        </w:rPr>
        <w:t>元。</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年</w:t>
      </w:r>
      <w:r>
        <w:rPr>
          <w:rFonts w:ascii="Times New Roman" w:eastAsia="仿宋_GB2312" w:hAnsi="Times New Roman" w:hint="eastAsia"/>
          <w:sz w:val="32"/>
          <w:szCs w:val="32"/>
          <w:lang w:eastAsia="zh-CN"/>
        </w:rPr>
        <w:t>10</w:t>
      </w:r>
      <w:r>
        <w:rPr>
          <w:rFonts w:ascii="Times New Roman" w:eastAsia="仿宋_GB2312" w:hAnsi="Times New Roman" w:hint="eastAsia"/>
          <w:sz w:val="32"/>
          <w:szCs w:val="32"/>
          <w:lang w:eastAsia="zh-CN"/>
        </w:rPr>
        <w:t>月</w:t>
      </w:r>
      <w:r>
        <w:rPr>
          <w:rFonts w:ascii="Times New Roman" w:eastAsia="仿宋_GB2312" w:hAnsi="Times New Roman" w:hint="eastAsia"/>
          <w:sz w:val="32"/>
          <w:szCs w:val="32"/>
          <w:lang w:eastAsia="zh-CN"/>
        </w:rPr>
        <w:t>21</w:t>
      </w:r>
      <w:r>
        <w:rPr>
          <w:rFonts w:ascii="Times New Roman" w:eastAsia="仿宋_GB2312" w:hAnsi="Times New Roman" w:hint="eastAsia"/>
          <w:sz w:val="32"/>
          <w:szCs w:val="32"/>
          <w:lang w:eastAsia="zh-CN"/>
        </w:rPr>
        <w:t>日，党委办年度部门中期调整预算获得财政局的批复（津东疆</w:t>
      </w:r>
      <w:proofErr w:type="gramStart"/>
      <w:r>
        <w:rPr>
          <w:rFonts w:ascii="Times New Roman" w:eastAsia="仿宋_GB2312" w:hAnsi="Times New Roman" w:hint="eastAsia"/>
          <w:sz w:val="32"/>
          <w:szCs w:val="32"/>
          <w:lang w:eastAsia="zh-CN"/>
        </w:rPr>
        <w:t>财预指〔</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w:t>
      </w:r>
      <w:proofErr w:type="gramEnd"/>
      <w:r>
        <w:rPr>
          <w:rFonts w:ascii="Times New Roman" w:eastAsia="仿宋_GB2312" w:hAnsi="Times New Roman" w:hint="eastAsia"/>
          <w:sz w:val="32"/>
          <w:szCs w:val="32"/>
          <w:lang w:eastAsia="zh-CN"/>
        </w:rPr>
        <w:t>38</w:t>
      </w:r>
      <w:r>
        <w:rPr>
          <w:rFonts w:ascii="Times New Roman" w:eastAsia="仿宋_GB2312" w:hAnsi="Times New Roman" w:hint="eastAsia"/>
          <w:sz w:val="32"/>
          <w:szCs w:val="32"/>
          <w:lang w:eastAsia="zh-CN"/>
        </w:rPr>
        <w:t>号），其中，二联检能源费项目预算调整为</w:t>
      </w:r>
      <w:r>
        <w:rPr>
          <w:rFonts w:ascii="Times New Roman" w:eastAsia="仿宋_GB2312" w:hAnsi="Times New Roman" w:hint="eastAsia"/>
          <w:sz w:val="32"/>
          <w:szCs w:val="32"/>
          <w:lang w:eastAsia="zh-CN"/>
        </w:rPr>
        <w:t>6311162.7</w:t>
      </w:r>
      <w:r>
        <w:rPr>
          <w:rFonts w:ascii="仿宋_GB2312" w:eastAsia="仿宋_GB2312" w:hAnsi="楷体" w:hint="eastAsia"/>
          <w:b/>
          <w:sz w:val="32"/>
          <w:szCs w:val="32"/>
          <w:lang w:eastAsia="zh-CN"/>
        </w:rPr>
        <w:t>元</w:t>
      </w:r>
      <w:r>
        <w:rPr>
          <w:rFonts w:ascii="Times New Roman" w:eastAsia="仿宋_GB2312" w:hAnsi="Times New Roman" w:hint="eastAsia"/>
          <w:sz w:val="32"/>
          <w:szCs w:val="32"/>
          <w:lang w:eastAsia="zh-CN"/>
        </w:rPr>
        <w:t>。</w:t>
      </w:r>
    </w:p>
    <w:p w:rsidR="003D16B9" w:rsidRDefault="00564839">
      <w:pPr>
        <w:spacing w:line="300" w:lineRule="auto"/>
        <w:jc w:val="both"/>
        <w:outlineLvl w:val="1"/>
        <w:rPr>
          <w:rFonts w:ascii="Times New Roman" w:eastAsia="仿宋_GB2312" w:hAnsi="Times New Roman" w:cs="Times New Roman"/>
          <w:b/>
          <w:sz w:val="32"/>
          <w:szCs w:val="32"/>
          <w:lang w:eastAsia="zh-CN"/>
        </w:rPr>
      </w:pPr>
      <w:bookmarkStart w:id="11" w:name="_Toc109378219"/>
      <w:r>
        <w:rPr>
          <w:rFonts w:ascii="Times New Roman" w:eastAsia="仿宋_GB2312" w:hAnsi="Times New Roman" w:cs="Times New Roman" w:hint="eastAsia"/>
          <w:b/>
          <w:sz w:val="32"/>
          <w:szCs w:val="32"/>
          <w:lang w:eastAsia="zh-CN"/>
        </w:rPr>
        <w:t>（二）项目绩效目标</w:t>
      </w:r>
      <w:bookmarkEnd w:id="11"/>
    </w:p>
    <w:p w:rsidR="003D16B9" w:rsidRDefault="0056483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根据项目支出绩效目标表得知，项目总体绩效目标为：</w:t>
      </w:r>
      <w:r>
        <w:rPr>
          <w:rFonts w:ascii="Times New Roman" w:eastAsia="仿宋_GB2312" w:hAnsi="Times New Roman" w:hint="eastAsia"/>
          <w:sz w:val="32"/>
          <w:szCs w:val="32"/>
          <w:lang w:eastAsia="zh-CN"/>
        </w:rPr>
        <w:lastRenderedPageBreak/>
        <w:t>能源费按时缴纳，保证正常的办公秩序。</w:t>
      </w:r>
    </w:p>
    <w:p w:rsidR="003D16B9" w:rsidRDefault="0056483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）数量目标：水电暖缴纳足额月份数，</w:t>
      </w:r>
      <w:r>
        <w:rPr>
          <w:rFonts w:ascii="Times New Roman" w:eastAsia="仿宋_GB2312" w:hAnsi="Times New Roman" w:hint="eastAsia"/>
          <w:sz w:val="32"/>
          <w:szCs w:val="32"/>
          <w:lang w:eastAsia="zh-CN"/>
        </w:rPr>
        <w:t>12</w:t>
      </w:r>
      <w:r>
        <w:rPr>
          <w:rFonts w:ascii="Times New Roman" w:eastAsia="仿宋_GB2312" w:hAnsi="Times New Roman" w:hint="eastAsia"/>
          <w:sz w:val="32"/>
          <w:szCs w:val="32"/>
          <w:lang w:eastAsia="zh-CN"/>
        </w:rPr>
        <w:t>。</w:t>
      </w:r>
    </w:p>
    <w:p w:rsidR="003D16B9" w:rsidRDefault="0056483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hint="eastAsia"/>
          <w:sz w:val="32"/>
          <w:szCs w:val="32"/>
          <w:lang w:eastAsia="zh-CN"/>
        </w:rPr>
        <w:t>）质量目标：水电</w:t>
      </w:r>
      <w:proofErr w:type="gramStart"/>
      <w:r>
        <w:rPr>
          <w:rFonts w:ascii="Times New Roman" w:eastAsia="仿宋_GB2312" w:hAnsi="Times New Roman" w:hint="eastAsia"/>
          <w:sz w:val="32"/>
          <w:szCs w:val="32"/>
          <w:lang w:eastAsia="zh-CN"/>
        </w:rPr>
        <w:t>暖正常</w:t>
      </w:r>
      <w:proofErr w:type="gramEnd"/>
      <w:r>
        <w:rPr>
          <w:rFonts w:ascii="Times New Roman" w:eastAsia="仿宋_GB2312" w:hAnsi="Times New Roman" w:hint="eastAsia"/>
          <w:sz w:val="32"/>
          <w:szCs w:val="32"/>
          <w:lang w:eastAsia="zh-CN"/>
        </w:rPr>
        <w:t>运行率（不可抗力因素除外），</w:t>
      </w:r>
      <w:r>
        <w:rPr>
          <w:rFonts w:ascii="Times New Roman" w:eastAsia="仿宋_GB2312" w:hAnsi="Times New Roman" w:hint="eastAsia"/>
          <w:sz w:val="32"/>
          <w:szCs w:val="32"/>
          <w:lang w:eastAsia="zh-CN"/>
        </w:rPr>
        <w:t>100%</w:t>
      </w:r>
      <w:r>
        <w:rPr>
          <w:rFonts w:ascii="Times New Roman" w:eastAsia="仿宋_GB2312" w:hAnsi="Times New Roman" w:hint="eastAsia"/>
          <w:sz w:val="32"/>
          <w:szCs w:val="32"/>
          <w:lang w:eastAsia="zh-CN"/>
        </w:rPr>
        <w:t>。</w:t>
      </w:r>
    </w:p>
    <w:p w:rsidR="003D16B9" w:rsidRDefault="0056483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3</w:t>
      </w:r>
      <w:r>
        <w:rPr>
          <w:rFonts w:ascii="Times New Roman" w:eastAsia="仿宋_GB2312" w:hAnsi="Times New Roman" w:hint="eastAsia"/>
          <w:sz w:val="32"/>
          <w:szCs w:val="32"/>
          <w:lang w:eastAsia="zh-CN"/>
        </w:rPr>
        <w:t>）时效目标：缴纳及时性，≥</w:t>
      </w:r>
      <w:r>
        <w:rPr>
          <w:rFonts w:ascii="Times New Roman" w:eastAsia="仿宋_GB2312" w:hAnsi="Times New Roman" w:hint="eastAsia"/>
          <w:sz w:val="32"/>
          <w:szCs w:val="32"/>
          <w:lang w:eastAsia="zh-CN"/>
        </w:rPr>
        <w:t>90%</w:t>
      </w:r>
      <w:r>
        <w:rPr>
          <w:rFonts w:ascii="Times New Roman" w:eastAsia="仿宋_GB2312" w:hAnsi="Times New Roman" w:hint="eastAsia"/>
          <w:sz w:val="32"/>
          <w:szCs w:val="32"/>
          <w:lang w:eastAsia="zh-CN"/>
        </w:rPr>
        <w:t>。</w:t>
      </w:r>
    </w:p>
    <w:p w:rsidR="003D16B9" w:rsidRDefault="0056483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4</w:t>
      </w:r>
      <w:r>
        <w:rPr>
          <w:rFonts w:ascii="Times New Roman" w:eastAsia="仿宋_GB2312" w:hAnsi="Times New Roman" w:hint="eastAsia"/>
          <w:sz w:val="32"/>
          <w:szCs w:val="32"/>
          <w:lang w:eastAsia="zh-CN"/>
        </w:rPr>
        <w:t>）成本目标：费用单价，符合实时市场标准。</w:t>
      </w:r>
    </w:p>
    <w:p w:rsidR="003D16B9" w:rsidRDefault="0056483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5</w:t>
      </w:r>
      <w:r>
        <w:rPr>
          <w:rFonts w:ascii="Times New Roman" w:eastAsia="仿宋_GB2312" w:hAnsi="Times New Roman" w:hint="eastAsia"/>
          <w:sz w:val="32"/>
          <w:szCs w:val="32"/>
          <w:lang w:eastAsia="zh-CN"/>
        </w:rPr>
        <w:t>）社会效益目标：确保水电</w:t>
      </w:r>
      <w:proofErr w:type="gramStart"/>
      <w:r>
        <w:rPr>
          <w:rFonts w:ascii="Times New Roman" w:eastAsia="仿宋_GB2312" w:hAnsi="Times New Roman" w:hint="eastAsia"/>
          <w:sz w:val="32"/>
          <w:szCs w:val="32"/>
          <w:lang w:eastAsia="zh-CN"/>
        </w:rPr>
        <w:t>暖正常</w:t>
      </w:r>
      <w:proofErr w:type="gramEnd"/>
      <w:r>
        <w:rPr>
          <w:rFonts w:ascii="Times New Roman" w:eastAsia="仿宋_GB2312" w:hAnsi="Times New Roman" w:hint="eastAsia"/>
          <w:sz w:val="32"/>
          <w:szCs w:val="32"/>
          <w:lang w:eastAsia="zh-CN"/>
        </w:rPr>
        <w:t>供应，满足办公需求，维护良好的办公秩序。</w:t>
      </w:r>
    </w:p>
    <w:p w:rsidR="003D16B9" w:rsidRDefault="0056483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6</w:t>
      </w:r>
      <w:r>
        <w:rPr>
          <w:rFonts w:ascii="Times New Roman" w:eastAsia="仿宋_GB2312" w:hAnsi="Times New Roman" w:hint="eastAsia"/>
          <w:sz w:val="32"/>
          <w:szCs w:val="32"/>
          <w:lang w:eastAsia="zh-CN"/>
        </w:rPr>
        <w:t>）服务对象满意度：水电暖停供产生的投诉次数，</w:t>
      </w:r>
      <w:r>
        <w:rPr>
          <w:rFonts w:ascii="宋体" w:eastAsia="宋体" w:hAnsi="宋体" w:cs="宋体" w:hint="eastAsia"/>
          <w:sz w:val="32"/>
          <w:szCs w:val="32"/>
          <w:lang w:eastAsia="zh-CN"/>
        </w:rPr>
        <w:t>≦</w:t>
      </w:r>
      <w:r>
        <w:rPr>
          <w:rFonts w:ascii="Times New Roman" w:eastAsia="仿宋_GB2312" w:hAnsi="Times New Roman" w:hint="eastAsia"/>
          <w:sz w:val="32"/>
          <w:szCs w:val="32"/>
          <w:lang w:eastAsia="zh-CN"/>
        </w:rPr>
        <w:t>5</w:t>
      </w:r>
      <w:r>
        <w:rPr>
          <w:rFonts w:ascii="Times New Roman" w:eastAsia="仿宋_GB2312" w:hAnsi="Times New Roman" w:hint="eastAsia"/>
          <w:sz w:val="32"/>
          <w:szCs w:val="32"/>
          <w:lang w:eastAsia="zh-CN"/>
        </w:rPr>
        <w:t>次。</w:t>
      </w:r>
    </w:p>
    <w:p w:rsidR="003D16B9" w:rsidRDefault="003D16B9" w:rsidP="00BD3117">
      <w:pPr>
        <w:spacing w:line="600" w:lineRule="exact"/>
        <w:ind w:firstLineChars="200" w:firstLine="654"/>
        <w:jc w:val="both"/>
        <w:rPr>
          <w:rFonts w:ascii="Times New Roman" w:eastAsia="仿宋_GB2312" w:hAnsi="Times New Roman" w:cs="Times New Roman"/>
          <w:spacing w:val="-4"/>
          <w:w w:val="105"/>
          <w:sz w:val="32"/>
          <w:szCs w:val="32"/>
          <w:highlight w:val="yellow"/>
          <w:lang w:eastAsia="zh-CN"/>
        </w:rPr>
        <w:sectPr w:rsidR="003D16B9">
          <w:headerReference w:type="default" r:id="rId13"/>
          <w:pgSz w:w="11906" w:h="16838"/>
          <w:pgMar w:top="1440" w:right="1800" w:bottom="1440" w:left="1800" w:header="851" w:footer="992" w:gutter="0"/>
          <w:pgNumType w:start="1"/>
          <w:cols w:space="425"/>
          <w:docGrid w:type="lines" w:linePitch="312"/>
        </w:sectPr>
      </w:pPr>
    </w:p>
    <w:p w:rsidR="003D16B9" w:rsidRDefault="00564839">
      <w:pPr>
        <w:spacing w:line="300" w:lineRule="auto"/>
        <w:jc w:val="center"/>
        <w:outlineLvl w:val="0"/>
        <w:rPr>
          <w:rFonts w:ascii="黑体" w:eastAsia="黑体" w:hAnsi="黑体" w:cs="Times New Roman"/>
          <w:spacing w:val="-4"/>
          <w:w w:val="105"/>
          <w:sz w:val="32"/>
          <w:szCs w:val="32"/>
          <w:lang w:eastAsia="zh-CN"/>
        </w:rPr>
      </w:pPr>
      <w:bookmarkStart w:id="12" w:name="_Toc109378220"/>
      <w:r>
        <w:rPr>
          <w:rFonts w:ascii="黑体" w:eastAsia="黑体" w:hAnsi="黑体" w:cs="Times New Roman"/>
          <w:spacing w:val="-4"/>
          <w:w w:val="105"/>
          <w:sz w:val="32"/>
          <w:szCs w:val="32"/>
          <w:lang w:eastAsia="zh-CN"/>
        </w:rPr>
        <w:lastRenderedPageBreak/>
        <w:t>二、绩效评价工作开展情况</w:t>
      </w:r>
      <w:bookmarkEnd w:id="12"/>
    </w:p>
    <w:p w:rsidR="003D16B9" w:rsidRDefault="00564839">
      <w:pPr>
        <w:spacing w:line="300" w:lineRule="auto"/>
        <w:jc w:val="both"/>
        <w:outlineLvl w:val="1"/>
        <w:rPr>
          <w:rFonts w:ascii="Times New Roman" w:eastAsia="仿宋_GB2312" w:hAnsi="Times New Roman" w:cs="Times New Roman"/>
          <w:b/>
          <w:sz w:val="32"/>
          <w:szCs w:val="32"/>
          <w:lang w:eastAsia="zh-CN"/>
        </w:rPr>
      </w:pPr>
      <w:bookmarkStart w:id="13" w:name="_Toc109378221"/>
      <w:r>
        <w:rPr>
          <w:rFonts w:ascii="Times New Roman" w:eastAsia="仿宋_GB2312" w:hAnsi="Times New Roman" w:cs="Times New Roman" w:hint="eastAsia"/>
          <w:b/>
          <w:sz w:val="32"/>
          <w:szCs w:val="32"/>
          <w:lang w:eastAsia="zh-CN"/>
        </w:rPr>
        <w:t>（一）</w:t>
      </w:r>
      <w:r>
        <w:rPr>
          <w:rFonts w:ascii="Times New Roman" w:eastAsia="仿宋_GB2312" w:hAnsi="Times New Roman" w:cs="Times New Roman"/>
          <w:b/>
          <w:sz w:val="32"/>
          <w:szCs w:val="32"/>
          <w:lang w:eastAsia="zh-CN"/>
        </w:rPr>
        <w:t>绩效评价目的</w:t>
      </w:r>
      <w:r>
        <w:rPr>
          <w:rFonts w:ascii="Times New Roman" w:eastAsia="仿宋_GB2312" w:hAnsi="Times New Roman" w:cs="Times New Roman" w:hint="eastAsia"/>
          <w:b/>
          <w:sz w:val="32"/>
          <w:szCs w:val="32"/>
          <w:lang w:eastAsia="zh-CN"/>
        </w:rPr>
        <w:t>、对象和范围</w:t>
      </w:r>
      <w:bookmarkEnd w:id="13"/>
    </w:p>
    <w:p w:rsidR="003D16B9" w:rsidRDefault="00564839">
      <w:pPr>
        <w:spacing w:line="300" w:lineRule="auto"/>
        <w:outlineLvl w:val="2"/>
        <w:rPr>
          <w:rFonts w:ascii="Times New Roman" w:eastAsia="仿宋_GB2312" w:hAnsi="Times New Roman"/>
          <w:b/>
          <w:sz w:val="32"/>
          <w:szCs w:val="32"/>
          <w:lang w:eastAsia="zh-CN"/>
        </w:rPr>
      </w:pPr>
      <w:bookmarkStart w:id="14" w:name="_Toc77066936"/>
      <w:bookmarkStart w:id="15" w:name="_Toc63840703"/>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绩效评价目的</w:t>
      </w:r>
      <w:bookmarkEnd w:id="14"/>
      <w:bookmarkEnd w:id="15"/>
    </w:p>
    <w:p w:rsidR="003D16B9" w:rsidRDefault="00564839">
      <w:pPr>
        <w:widowControl/>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3D16B9" w:rsidRDefault="00564839">
      <w:pPr>
        <w:spacing w:line="300" w:lineRule="auto"/>
        <w:outlineLvl w:val="2"/>
        <w:rPr>
          <w:rFonts w:ascii="Times New Roman" w:eastAsia="仿宋_GB2312" w:hAnsi="Times New Roman"/>
          <w:b/>
          <w:sz w:val="32"/>
          <w:szCs w:val="32"/>
          <w:lang w:eastAsia="zh-CN"/>
        </w:rPr>
      </w:pPr>
      <w:bookmarkStart w:id="16" w:name="_Toc63840704"/>
      <w:bookmarkStart w:id="17" w:name="_Toc77066937"/>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绩效评价对象和范围</w:t>
      </w:r>
      <w:bookmarkEnd w:id="16"/>
      <w:bookmarkEnd w:id="17"/>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本次对二联检能源费进行评价，主要评价内容及范围如下：</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）立项依据和立项程序情况；</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）绩效目标和指标设定情况；</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）预算编制和资金分配情况；</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）资金管理和使用情况；</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）相关制度办法的健全性及执行情况；</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）实现的产出情况；</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7</w:t>
      </w:r>
      <w:r>
        <w:rPr>
          <w:rFonts w:ascii="Times New Roman" w:eastAsia="仿宋_GB2312" w:hAnsi="Times New Roman" w:cs="Times New Roman" w:hint="eastAsia"/>
          <w:sz w:val="32"/>
          <w:szCs w:val="32"/>
          <w:lang w:eastAsia="zh-CN"/>
        </w:rPr>
        <w:t>）取得的效益情况；</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8</w:t>
      </w:r>
      <w:r>
        <w:rPr>
          <w:rFonts w:ascii="Times New Roman" w:eastAsia="仿宋_GB2312" w:hAnsi="Times New Roman" w:cs="Times New Roman" w:hint="eastAsia"/>
          <w:sz w:val="32"/>
          <w:szCs w:val="32"/>
          <w:lang w:eastAsia="zh-CN"/>
        </w:rPr>
        <w:t>）其他相关内容。</w:t>
      </w:r>
    </w:p>
    <w:p w:rsidR="003D16B9" w:rsidRDefault="00564839">
      <w:pPr>
        <w:spacing w:line="300" w:lineRule="auto"/>
        <w:jc w:val="both"/>
        <w:outlineLvl w:val="1"/>
        <w:rPr>
          <w:rFonts w:ascii="Times New Roman" w:eastAsia="仿宋_GB2312" w:hAnsi="Times New Roman" w:cs="Times New Roman"/>
          <w:b/>
          <w:sz w:val="32"/>
          <w:szCs w:val="32"/>
          <w:lang w:eastAsia="zh-CN"/>
        </w:rPr>
      </w:pPr>
      <w:bookmarkStart w:id="18" w:name="_Toc109378222"/>
      <w:r>
        <w:rPr>
          <w:rFonts w:ascii="Times New Roman" w:eastAsia="仿宋_GB2312" w:hAnsi="Times New Roman" w:cs="Times New Roman" w:hint="eastAsia"/>
          <w:b/>
          <w:sz w:val="32"/>
          <w:szCs w:val="32"/>
          <w:lang w:eastAsia="zh-CN"/>
        </w:rPr>
        <w:t>（二）绩效评价原则、指标体系、方法、标准</w:t>
      </w:r>
      <w:bookmarkEnd w:id="18"/>
    </w:p>
    <w:p w:rsidR="003D16B9" w:rsidRDefault="00564839">
      <w:pPr>
        <w:spacing w:line="300" w:lineRule="auto"/>
        <w:outlineLvl w:val="2"/>
        <w:rPr>
          <w:rFonts w:ascii="Times New Roman" w:eastAsia="仿宋_GB2312" w:hAnsi="Times New Roman"/>
          <w:b/>
          <w:sz w:val="32"/>
          <w:szCs w:val="32"/>
          <w:lang w:eastAsia="zh-CN"/>
        </w:rPr>
      </w:pPr>
      <w:bookmarkStart w:id="19" w:name="_Toc63840706"/>
      <w:bookmarkStart w:id="20" w:name="_Toc77066939"/>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绩效评价原则</w:t>
      </w:r>
      <w:bookmarkEnd w:id="19"/>
      <w:bookmarkEnd w:id="20"/>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）科学规范原则。绩效评价应当运用科学合理的评</w:t>
      </w:r>
      <w:r>
        <w:rPr>
          <w:rFonts w:ascii="Times New Roman" w:eastAsia="仿宋_GB2312" w:hAnsi="Times New Roman" w:cs="Times New Roman" w:hint="eastAsia"/>
          <w:sz w:val="32"/>
          <w:szCs w:val="32"/>
          <w:lang w:eastAsia="zh-CN"/>
        </w:rPr>
        <w:lastRenderedPageBreak/>
        <w:t>价指标体系和方法，按照规范的程序，对支出绩效进行客观、公正的反映。</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）统筹兼顾原则。绩效自评、部门评价和财政评价应职责明确，各有侧重，互相衔接。按照“谁支出、谁自评”的原则，绩效自评由项目单位自主实施，财政评价委托第三方机构实施。</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3D16B9" w:rsidRDefault="00564839">
      <w:pPr>
        <w:spacing w:line="300" w:lineRule="auto"/>
        <w:outlineLvl w:val="2"/>
        <w:rPr>
          <w:rFonts w:ascii="Times New Roman" w:eastAsia="仿宋_GB2312" w:hAnsi="Times New Roman"/>
          <w:b/>
          <w:sz w:val="32"/>
          <w:szCs w:val="32"/>
          <w:lang w:eastAsia="zh-CN"/>
        </w:rPr>
      </w:pPr>
      <w:bookmarkStart w:id="21" w:name="_Toc63840707"/>
      <w:bookmarkStart w:id="22" w:name="_Toc77066940"/>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绩效评价指标体系</w:t>
      </w:r>
      <w:bookmarkEnd w:id="21"/>
      <w:bookmarkEnd w:id="22"/>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项目绩效评价指标体系由决策、过程、产出、效益及自评五个一级指标构成。设置二级指标</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2</w:t>
      </w:r>
      <w:r>
        <w:rPr>
          <w:rFonts w:ascii="Times New Roman" w:eastAsia="仿宋_GB2312" w:hAnsi="Times New Roman" w:cs="Times New Roman" w:hint="eastAsia"/>
          <w:sz w:val="32"/>
          <w:szCs w:val="32"/>
          <w:lang w:eastAsia="zh-CN"/>
        </w:rPr>
        <w:t>个，三级指标</w:t>
      </w:r>
      <w:r>
        <w:rPr>
          <w:rFonts w:ascii="Times New Roman" w:eastAsia="仿宋_GB2312" w:hAnsi="Times New Roman" w:cs="Times New Roman"/>
          <w:sz w:val="32"/>
          <w:szCs w:val="32"/>
          <w:lang w:eastAsia="zh-CN"/>
        </w:rPr>
        <w:t>18</w:t>
      </w:r>
      <w:r>
        <w:rPr>
          <w:rFonts w:ascii="Times New Roman" w:eastAsia="仿宋_GB2312" w:hAnsi="Times New Roman" w:cs="Times New Roman" w:hint="eastAsia"/>
          <w:sz w:val="32"/>
          <w:szCs w:val="32"/>
          <w:lang w:eastAsia="zh-CN"/>
        </w:rPr>
        <w:t>个。</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本项目绩效评价指标体系详见附件</w:t>
      </w:r>
      <w:r w:rsidR="002B2BC1">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二联检能源费项目绩效评价指标评分表。</w:t>
      </w:r>
    </w:p>
    <w:p w:rsidR="003D16B9" w:rsidRDefault="00564839">
      <w:pPr>
        <w:spacing w:line="300" w:lineRule="auto"/>
        <w:outlineLvl w:val="2"/>
        <w:rPr>
          <w:rFonts w:ascii="Times New Roman" w:eastAsia="仿宋_GB2312" w:hAnsi="Times New Roman"/>
          <w:b/>
          <w:sz w:val="32"/>
          <w:szCs w:val="32"/>
          <w:lang w:eastAsia="zh-CN"/>
        </w:rPr>
      </w:pPr>
      <w:bookmarkStart w:id="23" w:name="_Toc77066941"/>
      <w:bookmarkStart w:id="24" w:name="_Toc63840708"/>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绩效评价方法</w:t>
      </w:r>
      <w:bookmarkEnd w:id="23"/>
      <w:bookmarkEnd w:id="24"/>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）成本效益分析法。是指将一定时期内的支出与效益进行对比分析，以评价绩效目标的实现程度。</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）其他评价方法。</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3D16B9" w:rsidRDefault="00564839">
      <w:pPr>
        <w:spacing w:line="300" w:lineRule="auto"/>
        <w:outlineLvl w:val="2"/>
        <w:rPr>
          <w:rFonts w:ascii="Times New Roman" w:eastAsia="仿宋_GB2312" w:hAnsi="Times New Roman"/>
          <w:b/>
          <w:sz w:val="32"/>
          <w:szCs w:val="32"/>
          <w:lang w:eastAsia="zh-CN"/>
        </w:rPr>
      </w:pPr>
      <w:bookmarkStart w:id="25" w:name="_Toc63840709"/>
      <w:bookmarkStart w:id="26" w:name="_Toc77066942"/>
      <w:r>
        <w:rPr>
          <w:rFonts w:ascii="Times New Roman" w:eastAsia="仿宋_GB2312" w:hAnsi="Times New Roman" w:hint="eastAsia"/>
          <w:b/>
          <w:sz w:val="32"/>
          <w:szCs w:val="32"/>
          <w:lang w:eastAsia="zh-CN"/>
        </w:rPr>
        <w:lastRenderedPageBreak/>
        <w:t>4.</w:t>
      </w:r>
      <w:r>
        <w:rPr>
          <w:rFonts w:ascii="Times New Roman" w:eastAsia="仿宋_GB2312" w:hAnsi="Times New Roman" w:hint="eastAsia"/>
          <w:b/>
          <w:sz w:val="32"/>
          <w:szCs w:val="32"/>
          <w:lang w:eastAsia="zh-CN"/>
        </w:rPr>
        <w:t>绩效评价标准</w:t>
      </w:r>
      <w:bookmarkEnd w:id="25"/>
      <w:bookmarkEnd w:id="26"/>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本项目绩效评价标准详见附件。</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指标体系满分</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分，各项指标综合得分</w:t>
      </w:r>
      <w:r>
        <w:rPr>
          <w:rFonts w:ascii="Times New Roman" w:eastAsia="仿宋_GB2312" w:hAnsi="Times New Roman" w:cs="Times New Roman" w:hint="eastAsia"/>
          <w:sz w:val="32"/>
          <w:szCs w:val="32"/>
          <w:lang w:eastAsia="zh-CN"/>
        </w:rPr>
        <w:t>90</w:t>
      </w:r>
      <w:r>
        <w:rPr>
          <w:rFonts w:ascii="Times New Roman" w:eastAsia="仿宋_GB2312" w:hAnsi="Times New Roman" w:cs="Times New Roman" w:hint="eastAsia"/>
          <w:sz w:val="32"/>
          <w:szCs w:val="32"/>
          <w:lang w:eastAsia="zh-CN"/>
        </w:rPr>
        <w:t>分（含）以上为优；</w:t>
      </w:r>
      <w:r>
        <w:rPr>
          <w:rFonts w:ascii="Times New Roman" w:eastAsia="仿宋_GB2312" w:hAnsi="Times New Roman" w:cs="Times New Roman" w:hint="eastAsia"/>
          <w:sz w:val="32"/>
          <w:szCs w:val="32"/>
          <w:lang w:eastAsia="zh-CN"/>
        </w:rPr>
        <w:t>80</w:t>
      </w:r>
      <w:r>
        <w:rPr>
          <w:rFonts w:ascii="Times New Roman" w:eastAsia="仿宋_GB2312" w:hAnsi="Times New Roman" w:cs="Times New Roman" w:hint="eastAsia"/>
          <w:sz w:val="32"/>
          <w:szCs w:val="32"/>
          <w:lang w:eastAsia="zh-CN"/>
        </w:rPr>
        <w:t>分（含）至</w:t>
      </w:r>
      <w:r>
        <w:rPr>
          <w:rFonts w:ascii="Times New Roman" w:eastAsia="仿宋_GB2312" w:hAnsi="Times New Roman" w:cs="Times New Roman" w:hint="eastAsia"/>
          <w:sz w:val="32"/>
          <w:szCs w:val="32"/>
          <w:lang w:eastAsia="zh-CN"/>
        </w:rPr>
        <w:t>90</w:t>
      </w:r>
      <w:r>
        <w:rPr>
          <w:rFonts w:ascii="Times New Roman" w:eastAsia="仿宋_GB2312" w:hAnsi="Times New Roman" w:cs="Times New Roman" w:hint="eastAsia"/>
          <w:sz w:val="32"/>
          <w:szCs w:val="32"/>
          <w:lang w:eastAsia="zh-CN"/>
        </w:rPr>
        <w:t>分为良；</w:t>
      </w:r>
      <w:r>
        <w:rPr>
          <w:rFonts w:ascii="Times New Roman" w:eastAsia="仿宋_GB2312" w:hAnsi="Times New Roman" w:cs="Times New Roman" w:hint="eastAsia"/>
          <w:sz w:val="32"/>
          <w:szCs w:val="32"/>
          <w:lang w:eastAsia="zh-CN"/>
        </w:rPr>
        <w:t>60</w:t>
      </w:r>
      <w:r>
        <w:rPr>
          <w:rFonts w:ascii="Times New Roman" w:eastAsia="仿宋_GB2312" w:hAnsi="Times New Roman" w:cs="Times New Roman" w:hint="eastAsia"/>
          <w:sz w:val="32"/>
          <w:szCs w:val="32"/>
          <w:lang w:eastAsia="zh-CN"/>
        </w:rPr>
        <w:t>分（含）至</w:t>
      </w:r>
      <w:r>
        <w:rPr>
          <w:rFonts w:ascii="Times New Roman" w:eastAsia="仿宋_GB2312" w:hAnsi="Times New Roman" w:cs="Times New Roman" w:hint="eastAsia"/>
          <w:sz w:val="32"/>
          <w:szCs w:val="32"/>
          <w:lang w:eastAsia="zh-CN"/>
        </w:rPr>
        <w:t>80</w:t>
      </w:r>
      <w:r>
        <w:rPr>
          <w:rFonts w:ascii="Times New Roman" w:eastAsia="仿宋_GB2312" w:hAnsi="Times New Roman" w:cs="Times New Roman" w:hint="eastAsia"/>
          <w:sz w:val="32"/>
          <w:szCs w:val="32"/>
          <w:lang w:eastAsia="zh-CN"/>
        </w:rPr>
        <w:t>分为中；</w:t>
      </w:r>
      <w:r>
        <w:rPr>
          <w:rFonts w:ascii="Times New Roman" w:eastAsia="仿宋_GB2312" w:hAnsi="Times New Roman" w:cs="Times New Roman" w:hint="eastAsia"/>
          <w:sz w:val="32"/>
          <w:szCs w:val="32"/>
          <w:lang w:eastAsia="zh-CN"/>
        </w:rPr>
        <w:t>60</w:t>
      </w:r>
      <w:r>
        <w:rPr>
          <w:rFonts w:ascii="Times New Roman" w:eastAsia="仿宋_GB2312" w:hAnsi="Times New Roman" w:cs="Times New Roman" w:hint="eastAsia"/>
          <w:sz w:val="32"/>
          <w:szCs w:val="32"/>
          <w:lang w:eastAsia="zh-CN"/>
        </w:rPr>
        <w:t>分以下为差。</w:t>
      </w:r>
    </w:p>
    <w:p w:rsidR="003D16B9" w:rsidRDefault="00564839">
      <w:pPr>
        <w:spacing w:line="300" w:lineRule="auto"/>
        <w:jc w:val="both"/>
        <w:outlineLvl w:val="1"/>
        <w:rPr>
          <w:rFonts w:ascii="Times New Roman" w:eastAsia="仿宋_GB2312" w:hAnsi="Times New Roman" w:cs="Times New Roman"/>
          <w:b/>
          <w:sz w:val="32"/>
          <w:szCs w:val="32"/>
          <w:lang w:eastAsia="zh-CN"/>
        </w:rPr>
      </w:pPr>
      <w:bookmarkStart w:id="27" w:name="_Toc109378223"/>
      <w:r>
        <w:rPr>
          <w:rFonts w:ascii="Times New Roman" w:eastAsia="仿宋_GB2312" w:hAnsi="Times New Roman" w:cs="Times New Roman" w:hint="eastAsia"/>
          <w:b/>
          <w:sz w:val="32"/>
          <w:szCs w:val="32"/>
          <w:lang w:eastAsia="zh-CN"/>
        </w:rPr>
        <w:t>（三）</w:t>
      </w:r>
      <w:r>
        <w:rPr>
          <w:rFonts w:ascii="Times New Roman" w:eastAsia="仿宋_GB2312" w:hAnsi="Times New Roman" w:cs="Times New Roman"/>
          <w:b/>
          <w:sz w:val="32"/>
          <w:szCs w:val="32"/>
          <w:lang w:eastAsia="zh-CN"/>
        </w:rPr>
        <w:t>绩效评价工作过程</w:t>
      </w:r>
      <w:bookmarkEnd w:id="27"/>
    </w:p>
    <w:p w:rsidR="003D16B9" w:rsidRDefault="00564839">
      <w:pPr>
        <w:spacing w:line="300" w:lineRule="auto"/>
        <w:outlineLvl w:val="2"/>
        <w:rPr>
          <w:rFonts w:ascii="Times New Roman" w:eastAsia="仿宋_GB2312" w:hAnsi="Times New Roman"/>
          <w:b/>
          <w:sz w:val="32"/>
          <w:szCs w:val="32"/>
          <w:lang w:eastAsia="zh-CN"/>
        </w:rPr>
      </w:pPr>
      <w:bookmarkStart w:id="28" w:name="_Toc77066944"/>
      <w:bookmarkStart w:id="29" w:name="_Toc63840711"/>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前期准备</w:t>
      </w:r>
      <w:bookmarkEnd w:id="28"/>
      <w:bookmarkEnd w:id="29"/>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）成立绩效评价工作组</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）组织各单位编制自评报告</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组织各单位进行自评，填报自评表、编制自评报告。</w:t>
      </w:r>
    </w:p>
    <w:p w:rsidR="003D16B9" w:rsidRDefault="00564839">
      <w:pPr>
        <w:spacing w:line="300" w:lineRule="auto"/>
        <w:outlineLvl w:val="2"/>
        <w:rPr>
          <w:rFonts w:ascii="Times New Roman" w:eastAsia="仿宋_GB2312" w:hAnsi="Times New Roman"/>
          <w:b/>
          <w:sz w:val="32"/>
          <w:szCs w:val="32"/>
          <w:lang w:eastAsia="zh-CN"/>
        </w:rPr>
      </w:pPr>
      <w:bookmarkStart w:id="30" w:name="_Toc77066945"/>
      <w:bookmarkStart w:id="31" w:name="_Toc63840712"/>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实施阶段</w:t>
      </w:r>
      <w:bookmarkEnd w:id="30"/>
      <w:bookmarkEnd w:id="31"/>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）收集分析资料、建立指标体系</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rsidR="003D16B9" w:rsidRDefault="00564839">
      <w:pPr>
        <w:numPr>
          <w:ilvl w:val="0"/>
          <w:numId w:val="1"/>
        </w:num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召开座谈会及现场调研</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组织党委办及相关人员等召开座谈会，双方就资料分析</w:t>
      </w:r>
      <w:r>
        <w:rPr>
          <w:rFonts w:ascii="Times New Roman" w:eastAsia="仿宋_GB2312" w:hAnsi="Times New Roman" w:cs="Times New Roman" w:hint="eastAsia"/>
          <w:sz w:val="32"/>
          <w:szCs w:val="32"/>
          <w:lang w:eastAsia="zh-CN"/>
        </w:rPr>
        <w:lastRenderedPageBreak/>
        <w:t>过程中产生的问题进行沟通。</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组织专人进行现场实地查看，发放问卷调查。</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）报告撰写阶段</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3D16B9" w:rsidRDefault="00564839">
      <w:pPr>
        <w:spacing w:line="300" w:lineRule="auto"/>
        <w:outlineLvl w:val="2"/>
        <w:rPr>
          <w:rFonts w:ascii="Times New Roman" w:eastAsia="仿宋_GB2312" w:hAnsi="Times New Roman"/>
          <w:b/>
          <w:sz w:val="32"/>
          <w:szCs w:val="32"/>
          <w:lang w:eastAsia="zh-CN"/>
        </w:rPr>
      </w:pPr>
      <w:bookmarkStart w:id="32" w:name="_Toc63840713"/>
      <w:bookmarkStart w:id="33" w:name="_Toc77066946"/>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评价完成阶段</w:t>
      </w:r>
      <w:bookmarkEnd w:id="32"/>
      <w:bookmarkEnd w:id="33"/>
    </w:p>
    <w:p w:rsidR="003D16B9" w:rsidRDefault="00564839">
      <w:pPr>
        <w:autoSpaceDE w:val="0"/>
        <w:autoSpaceDN w:val="0"/>
        <w:adjustRightInd w:val="0"/>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与财政部门沟通报告初步结论及内容；向实施单位发送评价结论，并听取其反馈意见；</w:t>
      </w:r>
      <w:proofErr w:type="gramStart"/>
      <w:r>
        <w:rPr>
          <w:rFonts w:ascii="Times New Roman" w:eastAsia="仿宋_GB2312" w:hAnsi="Times New Roman" w:hint="eastAsia"/>
          <w:sz w:val="32"/>
          <w:szCs w:val="32"/>
          <w:lang w:eastAsia="zh-CN"/>
        </w:rPr>
        <w:t>经最终</w:t>
      </w:r>
      <w:proofErr w:type="gramEnd"/>
      <w:r>
        <w:rPr>
          <w:rFonts w:ascii="Times New Roman" w:eastAsia="仿宋_GB2312" w:hAnsi="Times New Roman" w:hint="eastAsia"/>
          <w:sz w:val="32"/>
          <w:szCs w:val="32"/>
          <w:lang w:eastAsia="zh-CN"/>
        </w:rPr>
        <w:t>调整修正后，出具评估报告；及时整理评估工作底稿、附件、核对取证记录和有关资料，将完整的项目评价资料登记归档。</w:t>
      </w:r>
    </w:p>
    <w:p w:rsidR="003D16B9" w:rsidRDefault="003D16B9">
      <w:pPr>
        <w:spacing w:line="300" w:lineRule="auto"/>
        <w:jc w:val="both"/>
        <w:rPr>
          <w:rFonts w:ascii="Times New Roman" w:eastAsia="仿宋_GB2312" w:hAnsi="Times New Roman" w:cs="Times New Roman"/>
          <w:b/>
          <w:sz w:val="32"/>
          <w:szCs w:val="32"/>
          <w:lang w:eastAsia="zh-CN"/>
        </w:rPr>
      </w:pPr>
    </w:p>
    <w:p w:rsidR="003D16B9" w:rsidRDefault="003D16B9">
      <w:pPr>
        <w:spacing w:line="600" w:lineRule="exact"/>
        <w:jc w:val="both"/>
        <w:outlineLvl w:val="1"/>
        <w:rPr>
          <w:rFonts w:ascii="Times New Roman" w:eastAsia="仿宋_GB2312" w:hAnsi="Times New Roman" w:cs="Times New Roman"/>
          <w:b/>
          <w:sz w:val="32"/>
          <w:szCs w:val="32"/>
          <w:lang w:eastAsia="zh-CN"/>
        </w:rPr>
        <w:sectPr w:rsidR="003D16B9">
          <w:pgSz w:w="11906" w:h="16838"/>
          <w:pgMar w:top="1440" w:right="1800" w:bottom="1440" w:left="1800" w:header="851" w:footer="992" w:gutter="0"/>
          <w:cols w:space="425"/>
          <w:docGrid w:type="lines" w:linePitch="312"/>
        </w:sectPr>
      </w:pPr>
    </w:p>
    <w:p w:rsidR="003D16B9" w:rsidRDefault="00564839">
      <w:pPr>
        <w:spacing w:line="300" w:lineRule="auto"/>
        <w:jc w:val="center"/>
        <w:outlineLvl w:val="0"/>
        <w:rPr>
          <w:rFonts w:ascii="黑体" w:eastAsia="黑体" w:hAnsi="黑体" w:cs="Times New Roman"/>
          <w:spacing w:val="-4"/>
          <w:w w:val="105"/>
          <w:sz w:val="32"/>
          <w:szCs w:val="32"/>
          <w:lang w:eastAsia="zh-CN"/>
        </w:rPr>
      </w:pPr>
      <w:bookmarkStart w:id="34" w:name="_Toc109378224"/>
      <w:r>
        <w:rPr>
          <w:rFonts w:ascii="黑体" w:eastAsia="黑体" w:hAnsi="黑体" w:cs="Times New Roman"/>
          <w:spacing w:val="-4"/>
          <w:w w:val="105"/>
          <w:sz w:val="32"/>
          <w:szCs w:val="32"/>
          <w:lang w:eastAsia="zh-CN"/>
        </w:rPr>
        <w:lastRenderedPageBreak/>
        <w:t>三、综合评价情况及评价结论</w:t>
      </w:r>
      <w:bookmarkEnd w:id="34"/>
    </w:p>
    <w:p w:rsidR="003D16B9" w:rsidRDefault="00564839">
      <w:pPr>
        <w:spacing w:line="300" w:lineRule="auto"/>
        <w:jc w:val="both"/>
        <w:outlineLvl w:val="1"/>
        <w:rPr>
          <w:rFonts w:ascii="Times New Roman" w:eastAsia="仿宋_GB2312" w:hAnsi="Times New Roman" w:cs="Times New Roman"/>
          <w:b/>
          <w:sz w:val="32"/>
          <w:szCs w:val="32"/>
          <w:lang w:eastAsia="zh-CN"/>
        </w:rPr>
      </w:pPr>
      <w:bookmarkStart w:id="35" w:name="_Toc460413895"/>
      <w:bookmarkStart w:id="36" w:name="_Toc109378225"/>
      <w:r>
        <w:rPr>
          <w:rFonts w:ascii="Times New Roman" w:eastAsia="仿宋_GB2312" w:hAnsi="Times New Roman" w:cs="Times New Roman"/>
          <w:b/>
          <w:sz w:val="32"/>
          <w:szCs w:val="32"/>
          <w:lang w:eastAsia="zh-CN"/>
        </w:rPr>
        <w:t>（一）绩效评价指标综合得分情况</w:t>
      </w:r>
      <w:bookmarkEnd w:id="35"/>
      <w:bookmarkEnd w:id="36"/>
    </w:p>
    <w:p w:rsidR="003D16B9" w:rsidRDefault="00564839">
      <w:pPr>
        <w:spacing w:line="600" w:lineRule="exact"/>
        <w:ind w:firstLineChars="200" w:firstLine="640"/>
        <w:jc w:val="both"/>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t>根据</w:t>
      </w:r>
      <w:r>
        <w:rPr>
          <w:rFonts w:ascii="Times New Roman" w:eastAsia="仿宋_GB2312" w:hAnsi="Times New Roman" w:cs="Times New Roman"/>
          <w:sz w:val="32"/>
          <w:szCs w:val="32"/>
          <w:lang w:eastAsia="zh-CN"/>
        </w:rPr>
        <w:t>对</w:t>
      </w:r>
      <w:r>
        <w:rPr>
          <w:rFonts w:ascii="Times New Roman" w:eastAsia="仿宋_GB2312" w:hAnsi="Times New Roman" w:cs="Times New Roman" w:hint="eastAsia"/>
          <w:sz w:val="32"/>
          <w:szCs w:val="32"/>
          <w:lang w:eastAsia="zh-CN"/>
        </w:rPr>
        <w:t>二联检能源费项目</w:t>
      </w:r>
      <w:r>
        <w:rPr>
          <w:rFonts w:ascii="Times New Roman" w:eastAsia="仿宋_GB2312" w:hAnsi="Times New Roman" w:cs="Times New Roman"/>
          <w:sz w:val="32"/>
          <w:szCs w:val="32"/>
          <w:lang w:eastAsia="zh-CN"/>
        </w:rPr>
        <w:t>的项目</w:t>
      </w:r>
      <w:r>
        <w:rPr>
          <w:rFonts w:ascii="Times New Roman" w:eastAsia="仿宋_GB2312" w:hAnsi="Times New Roman" w:cs="Times New Roman" w:hint="eastAsia"/>
          <w:sz w:val="32"/>
          <w:szCs w:val="32"/>
          <w:lang w:eastAsia="zh-CN"/>
        </w:rPr>
        <w:t>决策</w:t>
      </w:r>
      <w:r>
        <w:rPr>
          <w:rFonts w:ascii="Times New Roman" w:eastAsia="仿宋_GB2312" w:hAnsi="Times New Roman" w:cs="Times New Roman"/>
          <w:sz w:val="32"/>
          <w:szCs w:val="32"/>
          <w:lang w:eastAsia="zh-CN"/>
        </w:rPr>
        <w:t>、过程、产出</w:t>
      </w:r>
      <w:r>
        <w:rPr>
          <w:rFonts w:ascii="Times New Roman" w:eastAsia="仿宋_GB2312" w:hAnsi="Times New Roman" w:cs="Times New Roman" w:hint="eastAsia"/>
          <w:sz w:val="32"/>
          <w:szCs w:val="32"/>
          <w:lang w:eastAsia="zh-CN"/>
        </w:rPr>
        <w:t>、效益和自评</w:t>
      </w:r>
      <w:r>
        <w:rPr>
          <w:rFonts w:ascii="Times New Roman" w:eastAsia="仿宋_GB2312" w:hAnsi="Times New Roman" w:cs="Times New Roman"/>
          <w:sz w:val="32"/>
          <w:szCs w:val="32"/>
          <w:lang w:eastAsia="zh-CN"/>
        </w:rPr>
        <w:t>进行</w:t>
      </w:r>
      <w:r>
        <w:rPr>
          <w:rFonts w:ascii="Times New Roman" w:eastAsia="仿宋_GB2312" w:hAnsi="Times New Roman" w:cs="Times New Roman" w:hint="eastAsia"/>
          <w:sz w:val="32"/>
          <w:szCs w:val="32"/>
          <w:lang w:eastAsia="zh-CN"/>
        </w:rPr>
        <w:t>的</w:t>
      </w:r>
      <w:r>
        <w:rPr>
          <w:rFonts w:ascii="Times New Roman" w:eastAsia="仿宋_GB2312" w:hAnsi="Times New Roman" w:cs="Times New Roman"/>
          <w:sz w:val="32"/>
          <w:szCs w:val="32"/>
          <w:lang w:eastAsia="zh-CN"/>
        </w:rPr>
        <w:t>分析评价，</w:t>
      </w:r>
      <w:r>
        <w:rPr>
          <w:rFonts w:ascii="Times New Roman" w:eastAsia="仿宋_GB2312" w:hAnsi="Times New Roman" w:cs="Times New Roman" w:hint="eastAsia"/>
          <w:sz w:val="32"/>
          <w:szCs w:val="32"/>
          <w:lang w:eastAsia="zh-CN"/>
        </w:rPr>
        <w:t>结合</w:t>
      </w:r>
      <w:r>
        <w:rPr>
          <w:rFonts w:ascii="Times New Roman" w:eastAsia="仿宋_GB2312" w:hAnsi="Times New Roman" w:cs="Times New Roman"/>
          <w:sz w:val="32"/>
          <w:szCs w:val="32"/>
          <w:lang w:eastAsia="zh-CN"/>
        </w:rPr>
        <w:t>各评价指标的权重及得分</w:t>
      </w:r>
      <w:r>
        <w:rPr>
          <w:rFonts w:ascii="Times New Roman" w:eastAsia="仿宋_GB2312" w:hAnsi="Times New Roman" w:cs="Times New Roman" w:hint="eastAsia"/>
          <w:sz w:val="32"/>
          <w:szCs w:val="32"/>
          <w:lang w:eastAsia="zh-CN"/>
        </w:rPr>
        <w:t>，</w:t>
      </w:r>
      <w:r w:rsidRPr="009C6982">
        <w:rPr>
          <w:rFonts w:ascii="Times New Roman" w:eastAsia="仿宋_GB2312" w:hAnsi="Times New Roman" w:cs="Times New Roman" w:hint="eastAsia"/>
          <w:sz w:val="32"/>
          <w:szCs w:val="32"/>
          <w:lang w:eastAsia="zh-CN"/>
        </w:rPr>
        <w:t>最终</w:t>
      </w:r>
      <w:r w:rsidRPr="009C6982">
        <w:rPr>
          <w:rFonts w:ascii="Times New Roman" w:eastAsia="仿宋_GB2312" w:hAnsi="Times New Roman" w:cs="Times New Roman"/>
          <w:sz w:val="32"/>
          <w:szCs w:val="32"/>
          <w:lang w:eastAsia="zh-CN"/>
        </w:rPr>
        <w:t>确定本</w:t>
      </w:r>
      <w:r w:rsidRPr="009C6982">
        <w:rPr>
          <w:rFonts w:ascii="Times New Roman" w:eastAsia="仿宋_GB2312" w:hAnsi="Times New Roman" w:cs="Times New Roman" w:hint="eastAsia"/>
          <w:sz w:val="32"/>
          <w:szCs w:val="32"/>
          <w:lang w:eastAsia="zh-CN"/>
        </w:rPr>
        <w:t>项目</w:t>
      </w:r>
      <w:r w:rsidRPr="009C6982">
        <w:rPr>
          <w:rFonts w:ascii="Times New Roman" w:eastAsia="仿宋_GB2312" w:hAnsi="Times New Roman" w:cs="Times New Roman"/>
          <w:sz w:val="32"/>
          <w:szCs w:val="32"/>
          <w:lang w:eastAsia="zh-CN"/>
        </w:rPr>
        <w:t>综合得分</w:t>
      </w:r>
      <w:r w:rsidRPr="009C6982">
        <w:rPr>
          <w:rFonts w:ascii="Times New Roman" w:eastAsia="仿宋_GB2312" w:hAnsi="Times New Roman" w:cs="Times New Roman" w:hint="eastAsia"/>
          <w:sz w:val="32"/>
          <w:szCs w:val="32"/>
          <w:lang w:eastAsia="zh-CN"/>
        </w:rPr>
        <w:t>为</w:t>
      </w:r>
      <w:r w:rsidRPr="009C6982">
        <w:rPr>
          <w:rFonts w:ascii="Times New Roman" w:eastAsia="仿宋_GB2312" w:hAnsi="Times New Roman" w:cs="Times New Roman" w:hint="eastAsia"/>
          <w:sz w:val="32"/>
          <w:szCs w:val="32"/>
          <w:lang w:eastAsia="zh-CN"/>
        </w:rPr>
        <w:t>9</w:t>
      </w:r>
      <w:r w:rsidR="008A06C7">
        <w:rPr>
          <w:rFonts w:ascii="Times New Roman" w:eastAsia="仿宋_GB2312" w:hAnsi="Times New Roman" w:cs="Times New Roman" w:hint="eastAsia"/>
          <w:sz w:val="32"/>
          <w:szCs w:val="32"/>
          <w:lang w:eastAsia="zh-CN"/>
        </w:rPr>
        <w:t>9</w:t>
      </w:r>
      <w:r w:rsidRPr="009C6982">
        <w:rPr>
          <w:rFonts w:ascii="Times New Roman" w:eastAsia="仿宋_GB2312" w:hAnsi="Times New Roman" w:cs="Times New Roman" w:hint="eastAsia"/>
          <w:sz w:val="32"/>
          <w:szCs w:val="32"/>
          <w:lang w:eastAsia="zh-CN"/>
        </w:rPr>
        <w:t>分</w:t>
      </w:r>
      <w:r w:rsidRPr="009C6982">
        <w:rPr>
          <w:rFonts w:ascii="Times New Roman" w:eastAsia="仿宋_GB2312" w:hAnsi="Times New Roman" w:cs="Times New Roman"/>
          <w:sz w:val="32"/>
          <w:szCs w:val="32"/>
          <w:lang w:eastAsia="zh-CN"/>
        </w:rPr>
        <w:t>，各指标得分明细</w:t>
      </w:r>
      <w:r w:rsidRPr="009C6982">
        <w:rPr>
          <w:rFonts w:ascii="Times New Roman" w:eastAsia="仿宋_GB2312" w:hAnsi="Times New Roman" w:hint="eastAsia"/>
          <w:sz w:val="32"/>
          <w:szCs w:val="32"/>
          <w:lang w:eastAsia="zh-CN"/>
        </w:rPr>
        <w:t>详见附</w:t>
      </w:r>
      <w:r>
        <w:rPr>
          <w:rFonts w:ascii="Times New Roman" w:eastAsia="仿宋_GB2312" w:hAnsi="Times New Roman" w:hint="eastAsia"/>
          <w:sz w:val="32"/>
          <w:szCs w:val="32"/>
          <w:lang w:eastAsia="zh-CN"/>
        </w:rPr>
        <w:t>件。</w:t>
      </w:r>
    </w:p>
    <w:p w:rsidR="003D16B9" w:rsidRDefault="00564839">
      <w:pPr>
        <w:spacing w:line="600" w:lineRule="exact"/>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结合本项目的绩效目标来看，项目大部分绩效目标均得以实现，如表</w:t>
      </w:r>
      <w:r>
        <w:rPr>
          <w:rFonts w:ascii="Times New Roman" w:eastAsia="仿宋_GB2312" w:hAnsi="Times New Roman" w:hint="eastAsia"/>
          <w:sz w:val="32"/>
          <w:szCs w:val="32"/>
          <w:lang w:eastAsia="zh-CN"/>
        </w:rPr>
        <w:t>3.1</w:t>
      </w:r>
      <w:r>
        <w:rPr>
          <w:rFonts w:ascii="Times New Roman" w:eastAsia="仿宋_GB2312" w:hAnsi="Times New Roman" w:hint="eastAsia"/>
          <w:sz w:val="32"/>
          <w:szCs w:val="32"/>
          <w:lang w:eastAsia="zh-CN"/>
        </w:rPr>
        <w:t>所示的等级划分标准所示，本项目最终绩效评价结果等级为优。</w:t>
      </w:r>
    </w:p>
    <w:p w:rsidR="003D16B9" w:rsidRDefault="00564839">
      <w:pPr>
        <w:spacing w:line="600" w:lineRule="exact"/>
        <w:ind w:firstLineChars="200" w:firstLine="600"/>
        <w:jc w:val="center"/>
        <w:rPr>
          <w:rFonts w:ascii="Times New Roman" w:eastAsia="仿宋_GB2312" w:hAnsi="Times New Roman"/>
          <w:sz w:val="30"/>
          <w:szCs w:val="30"/>
          <w:lang w:eastAsia="zh-CN"/>
        </w:rPr>
      </w:pPr>
      <w:r>
        <w:rPr>
          <w:rFonts w:ascii="Times New Roman" w:eastAsia="仿宋_GB2312" w:hAnsi="Times New Roman"/>
          <w:sz w:val="30"/>
          <w:szCs w:val="30"/>
          <w:lang w:eastAsia="zh-CN"/>
        </w:rPr>
        <w:t>表</w:t>
      </w:r>
      <w:r>
        <w:rPr>
          <w:rFonts w:ascii="Times New Roman" w:eastAsia="仿宋_GB2312" w:hAnsi="Times New Roman" w:hint="eastAsia"/>
          <w:sz w:val="30"/>
          <w:szCs w:val="30"/>
          <w:lang w:eastAsia="zh-CN"/>
        </w:rPr>
        <w:t>3</w:t>
      </w:r>
      <w:r>
        <w:rPr>
          <w:rFonts w:ascii="Times New Roman" w:eastAsia="仿宋_GB2312" w:hAnsi="Times New Roman"/>
          <w:sz w:val="30"/>
          <w:szCs w:val="30"/>
          <w:lang w:eastAsia="zh-CN"/>
        </w:rPr>
        <w:t>.</w:t>
      </w:r>
      <w:r>
        <w:rPr>
          <w:rFonts w:ascii="Times New Roman" w:eastAsia="仿宋_GB2312" w:hAnsi="Times New Roman" w:hint="eastAsia"/>
          <w:sz w:val="30"/>
          <w:szCs w:val="30"/>
          <w:lang w:eastAsia="zh-CN"/>
        </w:rPr>
        <w:t>1</w:t>
      </w:r>
      <w:r>
        <w:rPr>
          <w:rFonts w:ascii="Times New Roman" w:eastAsia="仿宋_GB2312" w:hAnsi="Times New Roman"/>
          <w:sz w:val="30"/>
          <w:szCs w:val="30"/>
          <w:lang w:eastAsia="zh-CN"/>
        </w:rPr>
        <w:t>绩效评价结果等级划分</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841"/>
        <w:gridCol w:w="4539"/>
      </w:tblGrid>
      <w:tr w:rsidR="003D16B9">
        <w:tc>
          <w:tcPr>
            <w:tcW w:w="1368" w:type="dxa"/>
            <w:vAlign w:val="center"/>
          </w:tcPr>
          <w:p w:rsidR="003D16B9" w:rsidRDefault="00564839">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序号</w:t>
            </w:r>
            <w:proofErr w:type="spellEnd"/>
          </w:p>
        </w:tc>
        <w:tc>
          <w:tcPr>
            <w:tcW w:w="2841" w:type="dxa"/>
            <w:vAlign w:val="center"/>
          </w:tcPr>
          <w:p w:rsidR="003D16B9" w:rsidRDefault="00564839">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绩效评价等级</w:t>
            </w:r>
            <w:proofErr w:type="spellEnd"/>
          </w:p>
        </w:tc>
        <w:tc>
          <w:tcPr>
            <w:tcW w:w="4539" w:type="dxa"/>
            <w:vAlign w:val="center"/>
          </w:tcPr>
          <w:p w:rsidR="003D16B9" w:rsidRDefault="00564839">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对应分数</w:t>
            </w:r>
            <w:proofErr w:type="spellEnd"/>
          </w:p>
        </w:tc>
      </w:tr>
      <w:tr w:rsidR="003D16B9">
        <w:tc>
          <w:tcPr>
            <w:tcW w:w="1368" w:type="dxa"/>
            <w:vAlign w:val="center"/>
          </w:tcPr>
          <w:p w:rsidR="003D16B9" w:rsidRDefault="00564839">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1</w:t>
            </w:r>
          </w:p>
        </w:tc>
        <w:tc>
          <w:tcPr>
            <w:tcW w:w="2841" w:type="dxa"/>
            <w:vAlign w:val="center"/>
          </w:tcPr>
          <w:p w:rsidR="003D16B9" w:rsidRDefault="00564839">
            <w:pPr>
              <w:spacing w:line="440" w:lineRule="exact"/>
              <w:jc w:val="center"/>
              <w:rPr>
                <w:rFonts w:ascii="Times New Roman" w:eastAsia="仿宋_GB2312" w:hAnsi="Times New Roman"/>
                <w:sz w:val="30"/>
                <w:szCs w:val="30"/>
                <w:lang w:eastAsia="zh-CN"/>
              </w:rPr>
            </w:pPr>
            <w:r>
              <w:rPr>
                <w:rFonts w:ascii="Times New Roman" w:eastAsia="仿宋_GB2312" w:hAnsi="Times New Roman"/>
                <w:sz w:val="30"/>
                <w:szCs w:val="30"/>
              </w:rPr>
              <w:t>优</w:t>
            </w:r>
          </w:p>
        </w:tc>
        <w:tc>
          <w:tcPr>
            <w:tcW w:w="4539" w:type="dxa"/>
            <w:vAlign w:val="center"/>
          </w:tcPr>
          <w:p w:rsidR="003D16B9" w:rsidRDefault="00564839">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总分</w:t>
            </w:r>
            <w:r>
              <w:rPr>
                <w:rFonts w:ascii="Times New Roman" w:eastAsia="仿宋_GB2312" w:hAnsi="Times New Roman"/>
                <w:sz w:val="30"/>
                <w:szCs w:val="30"/>
              </w:rPr>
              <w:t>≥90</w:t>
            </w:r>
            <w:r>
              <w:rPr>
                <w:rFonts w:ascii="Times New Roman" w:eastAsia="仿宋_GB2312" w:hAnsi="Times New Roman"/>
                <w:sz w:val="30"/>
                <w:szCs w:val="30"/>
              </w:rPr>
              <w:t>分</w:t>
            </w:r>
          </w:p>
        </w:tc>
      </w:tr>
      <w:tr w:rsidR="003D16B9">
        <w:tc>
          <w:tcPr>
            <w:tcW w:w="1368" w:type="dxa"/>
            <w:vAlign w:val="center"/>
          </w:tcPr>
          <w:p w:rsidR="003D16B9" w:rsidRDefault="00564839">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2</w:t>
            </w:r>
          </w:p>
        </w:tc>
        <w:tc>
          <w:tcPr>
            <w:tcW w:w="2841" w:type="dxa"/>
            <w:vAlign w:val="center"/>
          </w:tcPr>
          <w:p w:rsidR="003D16B9" w:rsidRDefault="00564839">
            <w:pPr>
              <w:spacing w:line="440" w:lineRule="exact"/>
              <w:jc w:val="center"/>
              <w:rPr>
                <w:rFonts w:ascii="Times New Roman" w:eastAsia="仿宋_GB2312" w:hAnsi="Times New Roman"/>
                <w:sz w:val="30"/>
                <w:szCs w:val="30"/>
                <w:lang w:eastAsia="zh-CN"/>
              </w:rPr>
            </w:pPr>
            <w:r>
              <w:rPr>
                <w:rFonts w:ascii="Times New Roman" w:eastAsia="仿宋_GB2312" w:hAnsi="Times New Roman"/>
                <w:sz w:val="30"/>
                <w:szCs w:val="30"/>
              </w:rPr>
              <w:t>良</w:t>
            </w:r>
          </w:p>
        </w:tc>
        <w:tc>
          <w:tcPr>
            <w:tcW w:w="4539" w:type="dxa"/>
            <w:vAlign w:val="center"/>
          </w:tcPr>
          <w:p w:rsidR="003D16B9" w:rsidRDefault="00564839">
            <w:pPr>
              <w:spacing w:line="440" w:lineRule="exact"/>
              <w:jc w:val="center"/>
              <w:rPr>
                <w:rFonts w:ascii="Times New Roman" w:eastAsia="仿宋_GB2312" w:hAnsi="Times New Roman"/>
                <w:sz w:val="30"/>
                <w:szCs w:val="30"/>
              </w:rPr>
            </w:pPr>
            <w:r>
              <w:rPr>
                <w:rFonts w:ascii="Times New Roman" w:eastAsia="仿宋_GB2312" w:hAnsi="Times New Roman" w:hint="eastAsia"/>
                <w:sz w:val="30"/>
                <w:szCs w:val="30"/>
                <w:lang w:eastAsia="zh-CN"/>
              </w:rPr>
              <w:t>80</w:t>
            </w:r>
            <w:r>
              <w:rPr>
                <w:rFonts w:ascii="Times New Roman" w:eastAsia="仿宋_GB2312" w:hAnsi="Times New Roman"/>
                <w:sz w:val="30"/>
                <w:szCs w:val="30"/>
              </w:rPr>
              <w:t>分</w:t>
            </w:r>
            <w:r>
              <w:rPr>
                <w:rFonts w:ascii="Times New Roman" w:eastAsia="仿宋_GB2312" w:hAnsi="Times New Roman"/>
                <w:sz w:val="30"/>
                <w:szCs w:val="30"/>
              </w:rPr>
              <w:t>≤</w:t>
            </w:r>
            <w:r>
              <w:rPr>
                <w:rFonts w:ascii="Times New Roman" w:eastAsia="仿宋_GB2312" w:hAnsi="Times New Roman"/>
                <w:sz w:val="30"/>
                <w:szCs w:val="30"/>
              </w:rPr>
              <w:t>总分＜</w:t>
            </w:r>
            <w:r>
              <w:rPr>
                <w:rFonts w:ascii="Times New Roman" w:eastAsia="仿宋_GB2312" w:hAnsi="Times New Roman"/>
                <w:sz w:val="30"/>
                <w:szCs w:val="30"/>
              </w:rPr>
              <w:t>90</w:t>
            </w:r>
            <w:r>
              <w:rPr>
                <w:rFonts w:ascii="Times New Roman" w:eastAsia="仿宋_GB2312" w:hAnsi="Times New Roman"/>
                <w:sz w:val="30"/>
                <w:szCs w:val="30"/>
              </w:rPr>
              <w:t>分</w:t>
            </w:r>
          </w:p>
        </w:tc>
      </w:tr>
      <w:tr w:rsidR="003D16B9">
        <w:tc>
          <w:tcPr>
            <w:tcW w:w="1368" w:type="dxa"/>
            <w:vAlign w:val="center"/>
          </w:tcPr>
          <w:p w:rsidR="003D16B9" w:rsidRDefault="00564839">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3</w:t>
            </w:r>
          </w:p>
        </w:tc>
        <w:tc>
          <w:tcPr>
            <w:tcW w:w="2841" w:type="dxa"/>
            <w:vAlign w:val="center"/>
          </w:tcPr>
          <w:p w:rsidR="003D16B9" w:rsidRDefault="00564839">
            <w:pPr>
              <w:spacing w:line="440" w:lineRule="exact"/>
              <w:jc w:val="center"/>
              <w:rPr>
                <w:rFonts w:ascii="Times New Roman" w:eastAsia="仿宋_GB2312" w:hAnsi="Times New Roman"/>
                <w:sz w:val="30"/>
                <w:szCs w:val="30"/>
              </w:rPr>
            </w:pPr>
            <w:r>
              <w:rPr>
                <w:rFonts w:ascii="Times New Roman" w:eastAsia="仿宋_GB2312" w:hAnsi="Times New Roman" w:hint="eastAsia"/>
                <w:sz w:val="30"/>
                <w:szCs w:val="30"/>
                <w:lang w:eastAsia="zh-CN"/>
              </w:rPr>
              <w:t>中</w:t>
            </w:r>
          </w:p>
        </w:tc>
        <w:tc>
          <w:tcPr>
            <w:tcW w:w="4539" w:type="dxa"/>
            <w:vAlign w:val="center"/>
          </w:tcPr>
          <w:p w:rsidR="003D16B9" w:rsidRDefault="00564839">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60</w:t>
            </w:r>
            <w:r>
              <w:rPr>
                <w:rFonts w:ascii="Times New Roman" w:eastAsia="仿宋_GB2312" w:hAnsi="Times New Roman"/>
                <w:sz w:val="30"/>
                <w:szCs w:val="30"/>
              </w:rPr>
              <w:t>分</w:t>
            </w:r>
            <w:r>
              <w:rPr>
                <w:rFonts w:ascii="Times New Roman" w:eastAsia="仿宋_GB2312" w:hAnsi="Times New Roman"/>
                <w:sz w:val="30"/>
                <w:szCs w:val="30"/>
              </w:rPr>
              <w:t>≤</w:t>
            </w:r>
            <w:r>
              <w:rPr>
                <w:rFonts w:ascii="Times New Roman" w:eastAsia="仿宋_GB2312" w:hAnsi="Times New Roman"/>
                <w:sz w:val="30"/>
                <w:szCs w:val="30"/>
              </w:rPr>
              <w:t>总分＜</w:t>
            </w:r>
            <w:r>
              <w:rPr>
                <w:rFonts w:ascii="Times New Roman" w:eastAsia="仿宋_GB2312" w:hAnsi="Times New Roman" w:hint="eastAsia"/>
                <w:sz w:val="30"/>
                <w:szCs w:val="30"/>
                <w:lang w:eastAsia="zh-CN"/>
              </w:rPr>
              <w:t>80</w:t>
            </w:r>
            <w:r>
              <w:rPr>
                <w:rFonts w:ascii="Times New Roman" w:eastAsia="仿宋_GB2312" w:hAnsi="Times New Roman"/>
                <w:sz w:val="30"/>
                <w:szCs w:val="30"/>
              </w:rPr>
              <w:t>分</w:t>
            </w:r>
          </w:p>
        </w:tc>
      </w:tr>
      <w:tr w:rsidR="003D16B9">
        <w:tc>
          <w:tcPr>
            <w:tcW w:w="1368" w:type="dxa"/>
            <w:vAlign w:val="center"/>
          </w:tcPr>
          <w:p w:rsidR="003D16B9" w:rsidRDefault="00564839">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4</w:t>
            </w:r>
          </w:p>
        </w:tc>
        <w:tc>
          <w:tcPr>
            <w:tcW w:w="2841" w:type="dxa"/>
            <w:vAlign w:val="center"/>
          </w:tcPr>
          <w:p w:rsidR="003D16B9" w:rsidRDefault="00564839">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差</w:t>
            </w:r>
          </w:p>
        </w:tc>
        <w:tc>
          <w:tcPr>
            <w:tcW w:w="4539" w:type="dxa"/>
            <w:vAlign w:val="center"/>
          </w:tcPr>
          <w:p w:rsidR="003D16B9" w:rsidRDefault="00564839">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60</w:t>
            </w:r>
            <w:r>
              <w:rPr>
                <w:rFonts w:ascii="Times New Roman" w:eastAsia="仿宋_GB2312" w:hAnsi="Times New Roman"/>
                <w:sz w:val="30"/>
                <w:szCs w:val="30"/>
              </w:rPr>
              <w:t>分以下</w:t>
            </w:r>
          </w:p>
        </w:tc>
      </w:tr>
    </w:tbl>
    <w:p w:rsidR="003D16B9" w:rsidRDefault="003D16B9">
      <w:pPr>
        <w:spacing w:line="300" w:lineRule="auto"/>
        <w:ind w:firstLineChars="200" w:firstLine="640"/>
        <w:jc w:val="both"/>
        <w:rPr>
          <w:rFonts w:ascii="Times New Roman" w:eastAsia="仿宋_GB2312" w:hAnsi="Times New Roman" w:cs="Times New Roman"/>
          <w:sz w:val="32"/>
          <w:szCs w:val="32"/>
          <w:lang w:eastAsia="zh-CN"/>
        </w:rPr>
      </w:pPr>
    </w:p>
    <w:p w:rsidR="003D16B9" w:rsidRDefault="00564839">
      <w:pPr>
        <w:spacing w:line="300" w:lineRule="auto"/>
        <w:jc w:val="both"/>
        <w:outlineLvl w:val="1"/>
        <w:rPr>
          <w:rFonts w:ascii="Times New Roman" w:eastAsia="仿宋_GB2312" w:hAnsi="Times New Roman" w:cs="Times New Roman"/>
          <w:b/>
          <w:sz w:val="32"/>
          <w:szCs w:val="32"/>
          <w:lang w:eastAsia="zh-CN"/>
        </w:rPr>
      </w:pPr>
      <w:bookmarkStart w:id="37" w:name="_Toc460413896"/>
      <w:bookmarkStart w:id="38" w:name="_Toc109378226"/>
      <w:r>
        <w:rPr>
          <w:rFonts w:ascii="Times New Roman" w:eastAsia="仿宋_GB2312" w:hAnsi="Times New Roman" w:cs="Times New Roman"/>
          <w:b/>
          <w:sz w:val="32"/>
          <w:szCs w:val="32"/>
          <w:lang w:eastAsia="zh-CN"/>
        </w:rPr>
        <w:t>（二）主要评价结论</w:t>
      </w:r>
      <w:bookmarkEnd w:id="37"/>
      <w:bookmarkEnd w:id="38"/>
    </w:p>
    <w:p w:rsidR="003D16B9" w:rsidRDefault="00564839">
      <w:pPr>
        <w:spacing w:line="300" w:lineRule="auto"/>
        <w:outlineLvl w:val="2"/>
        <w:rPr>
          <w:rFonts w:ascii="Times New Roman" w:eastAsia="仿宋_GB2312" w:hAnsi="Times New Roman"/>
          <w:b/>
          <w:sz w:val="32"/>
          <w:szCs w:val="32"/>
          <w:lang w:eastAsia="zh-CN"/>
        </w:rPr>
      </w:pPr>
      <w:bookmarkStart w:id="39" w:name="_Toc460413897"/>
      <w:bookmarkStart w:id="40" w:name="_Toc77066950"/>
      <w:bookmarkStart w:id="41" w:name="_Toc63840717"/>
      <w:r>
        <w:rPr>
          <w:rFonts w:ascii="Times New Roman" w:eastAsia="仿宋_GB2312" w:hAnsi="Times New Roman"/>
          <w:b/>
          <w:sz w:val="32"/>
          <w:szCs w:val="32"/>
          <w:lang w:eastAsia="zh-CN"/>
        </w:rPr>
        <w:t>1.</w:t>
      </w:r>
      <w:r>
        <w:rPr>
          <w:rFonts w:ascii="Times New Roman" w:eastAsia="仿宋_GB2312" w:hAnsi="Times New Roman"/>
          <w:b/>
          <w:sz w:val="32"/>
          <w:szCs w:val="32"/>
          <w:lang w:eastAsia="zh-CN"/>
        </w:rPr>
        <w:t>项目决策评价结论</w:t>
      </w:r>
      <w:bookmarkEnd w:id="39"/>
      <w:bookmarkEnd w:id="40"/>
      <w:bookmarkEnd w:id="41"/>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本项目实施的主要内容是预交二联检的能源费，按照《天津市部门预算管理办法》（津财预</w:t>
      </w: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2010</w:t>
      </w:r>
      <w:r>
        <w:rPr>
          <w:rFonts w:ascii="Times New Roman" w:eastAsia="仿宋_GB2312" w:hAnsi="Times New Roman" w:hint="eastAsia"/>
          <w:sz w:val="32"/>
          <w:szCs w:val="32"/>
          <w:lang w:eastAsia="zh-CN"/>
        </w:rPr>
        <w:t>〕</w:t>
      </w:r>
      <w:r>
        <w:rPr>
          <w:rFonts w:ascii="Times New Roman" w:eastAsia="仿宋_GB2312" w:hAnsi="Times New Roman" w:cs="Times New Roman" w:hint="eastAsia"/>
          <w:sz w:val="32"/>
          <w:szCs w:val="32"/>
          <w:lang w:eastAsia="zh-CN"/>
        </w:rPr>
        <w:t>56</w:t>
      </w:r>
      <w:r>
        <w:rPr>
          <w:rFonts w:ascii="Times New Roman" w:eastAsia="仿宋_GB2312" w:hAnsi="Times New Roman" w:cs="Times New Roman" w:hint="eastAsia"/>
          <w:sz w:val="32"/>
          <w:szCs w:val="32"/>
          <w:lang w:eastAsia="zh-CN"/>
        </w:rPr>
        <w:t>号）的规定，属于公用支出预算范畴。另外，根据政府经济预算分类该项目属于</w:t>
      </w:r>
      <w:r>
        <w:rPr>
          <w:rFonts w:ascii="Times New Roman" w:eastAsia="仿宋_GB2312" w:hAnsi="Times New Roman" w:cs="Times New Roman" w:hint="eastAsia"/>
          <w:sz w:val="32"/>
          <w:szCs w:val="32"/>
          <w:lang w:eastAsia="zh-CN"/>
        </w:rPr>
        <w:t>502</w:t>
      </w:r>
      <w:proofErr w:type="gramStart"/>
      <w:r>
        <w:rPr>
          <w:rFonts w:ascii="Times New Roman" w:eastAsia="仿宋_GB2312" w:hAnsi="Times New Roman" w:cs="Times New Roman" w:hint="eastAsia"/>
          <w:sz w:val="32"/>
          <w:szCs w:val="32"/>
          <w:lang w:eastAsia="zh-CN"/>
        </w:rPr>
        <w:t>—机关</w:t>
      </w:r>
      <w:proofErr w:type="gramEnd"/>
      <w:r>
        <w:rPr>
          <w:rFonts w:ascii="Times New Roman" w:eastAsia="仿宋_GB2312" w:hAnsi="Times New Roman" w:cs="Times New Roman" w:hint="eastAsia"/>
          <w:sz w:val="32"/>
          <w:szCs w:val="32"/>
          <w:lang w:eastAsia="zh-CN"/>
        </w:rPr>
        <w:t>商品和服务支出中的办公经费支出，属于部门履职所需。因此，本项目立项依据充分。</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本项目的资金申报符合《天津东疆保税港区管理委员会</w:t>
      </w:r>
      <w:r>
        <w:rPr>
          <w:rFonts w:ascii="Times New Roman" w:eastAsia="仿宋_GB2312" w:hAnsi="Times New Roman" w:cs="Times New Roman" w:hint="eastAsia"/>
          <w:sz w:val="32"/>
          <w:szCs w:val="32"/>
          <w:lang w:eastAsia="zh-CN"/>
        </w:rPr>
        <w:lastRenderedPageBreak/>
        <w:t>财政预算管理办法》等相关预算管理的规定，项目立项及审批文件内容完整，预算清晰，符合相关要求。同时，项目预算编制科学合理，在项目所在地方财政承受能力范围之内。</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w:t>
      </w:r>
      <w:r w:rsidR="00BC6ED3">
        <w:rPr>
          <w:rFonts w:ascii="Times New Roman" w:eastAsia="仿宋_GB2312" w:hAnsi="Times New Roman" w:cs="Times New Roman" w:hint="eastAsia"/>
          <w:sz w:val="32"/>
          <w:szCs w:val="32"/>
          <w:lang w:eastAsia="zh-CN"/>
        </w:rPr>
        <w:t>绩效目标与绩效指标的设定和项目实际内容相匹配，绩效目标合理可行</w:t>
      </w:r>
      <w:r>
        <w:rPr>
          <w:rFonts w:ascii="Times New Roman" w:eastAsia="仿宋_GB2312" w:hAnsi="Times New Roman" w:cs="Times New Roman" w:hint="eastAsia"/>
          <w:sz w:val="32"/>
          <w:szCs w:val="32"/>
          <w:lang w:eastAsia="zh-CN"/>
        </w:rPr>
        <w:t>。</w:t>
      </w:r>
    </w:p>
    <w:p w:rsidR="003D16B9" w:rsidRDefault="00564839">
      <w:pPr>
        <w:spacing w:line="300" w:lineRule="auto"/>
        <w:outlineLvl w:val="2"/>
        <w:rPr>
          <w:rFonts w:ascii="Times New Roman" w:eastAsia="仿宋_GB2312" w:hAnsi="Times New Roman"/>
          <w:b/>
          <w:sz w:val="32"/>
          <w:szCs w:val="32"/>
          <w:lang w:eastAsia="zh-CN"/>
        </w:rPr>
      </w:pPr>
      <w:bookmarkStart w:id="42" w:name="_Toc63840718"/>
      <w:bookmarkStart w:id="43" w:name="_Toc77066951"/>
      <w:bookmarkStart w:id="44" w:name="_Toc460413898"/>
      <w:r>
        <w:rPr>
          <w:rFonts w:ascii="Times New Roman" w:eastAsia="仿宋_GB2312" w:hAnsi="Times New Roman"/>
          <w:b/>
          <w:sz w:val="32"/>
          <w:szCs w:val="32"/>
          <w:lang w:eastAsia="zh-CN"/>
        </w:rPr>
        <w:t>2.</w:t>
      </w:r>
      <w:r>
        <w:rPr>
          <w:rFonts w:ascii="Times New Roman" w:eastAsia="仿宋_GB2312" w:hAnsi="Times New Roman"/>
          <w:b/>
          <w:sz w:val="32"/>
          <w:szCs w:val="32"/>
          <w:lang w:eastAsia="zh-CN"/>
        </w:rPr>
        <w:t>项目过程评价结论</w:t>
      </w:r>
      <w:bookmarkEnd w:id="42"/>
      <w:bookmarkEnd w:id="43"/>
      <w:bookmarkEnd w:id="44"/>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bookmarkStart w:id="45" w:name="_Toc77066952"/>
      <w:bookmarkStart w:id="46" w:name="_Toc63840719"/>
      <w:bookmarkStart w:id="47" w:name="_Toc460413899"/>
      <w:r>
        <w:rPr>
          <w:rFonts w:ascii="Times New Roman" w:eastAsia="仿宋_GB2312" w:hAnsi="Times New Roman" w:cs="Times New Roman" w:hint="eastAsia"/>
          <w:sz w:val="32"/>
          <w:szCs w:val="32"/>
          <w:lang w:eastAsia="zh-CN"/>
        </w:rPr>
        <w:t>本</w:t>
      </w:r>
      <w:r>
        <w:rPr>
          <w:rFonts w:ascii="Times New Roman" w:eastAsia="仿宋_GB2312" w:hAnsi="Times New Roman" w:cs="Times New Roman"/>
          <w:sz w:val="32"/>
          <w:szCs w:val="32"/>
          <w:lang w:eastAsia="zh-CN"/>
        </w:rPr>
        <w:t>项目资金</w:t>
      </w:r>
      <w:r>
        <w:rPr>
          <w:rFonts w:ascii="Times New Roman" w:eastAsia="仿宋_GB2312" w:hAnsi="Times New Roman" w:cs="Times New Roman" w:hint="eastAsia"/>
          <w:sz w:val="32"/>
          <w:szCs w:val="32"/>
          <w:lang w:eastAsia="zh-CN"/>
        </w:rPr>
        <w:t>到位率为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，预算执行率为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，资金使用合</w:t>
      </w:r>
      <w:proofErr w:type="gramStart"/>
      <w:r>
        <w:rPr>
          <w:rFonts w:ascii="Times New Roman" w:eastAsia="仿宋_GB2312" w:hAnsi="Times New Roman" w:cs="Times New Roman" w:hint="eastAsia"/>
          <w:sz w:val="32"/>
          <w:szCs w:val="32"/>
          <w:lang w:eastAsia="zh-CN"/>
        </w:rPr>
        <w:t>规</w:t>
      </w:r>
      <w:proofErr w:type="gramEnd"/>
      <w:r>
        <w:rPr>
          <w:rFonts w:ascii="Times New Roman" w:eastAsia="仿宋_GB2312" w:hAnsi="Times New Roman" w:cs="Times New Roman" w:hint="eastAsia"/>
          <w:sz w:val="32"/>
          <w:szCs w:val="32"/>
          <w:lang w:eastAsia="zh-CN"/>
        </w:rPr>
        <w:t>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，即项目预算资金已全部到位并且按照规定用途进行了使用，不存在截留、挤占、挪用、虚列支出等情况，另外，项目资金</w:t>
      </w:r>
      <w:r>
        <w:rPr>
          <w:rFonts w:ascii="Times New Roman" w:eastAsia="仿宋_GB2312" w:hAnsi="Times New Roman" w:cs="Times New Roman"/>
          <w:sz w:val="32"/>
          <w:szCs w:val="32"/>
          <w:lang w:eastAsia="zh-CN"/>
        </w:rPr>
        <w:t>的使用</w:t>
      </w:r>
      <w:r>
        <w:rPr>
          <w:rFonts w:ascii="Times New Roman" w:eastAsia="仿宋_GB2312" w:hAnsi="Times New Roman" w:cs="Times New Roman" w:hint="eastAsia"/>
          <w:sz w:val="32"/>
          <w:szCs w:val="32"/>
          <w:lang w:eastAsia="zh-CN"/>
        </w:rPr>
        <w:t>有完整的申请拨付</w:t>
      </w:r>
      <w:proofErr w:type="gramStart"/>
      <w:r>
        <w:rPr>
          <w:rFonts w:ascii="Times New Roman" w:eastAsia="仿宋_GB2312" w:hAnsi="Times New Roman" w:cs="Times New Roman" w:hint="eastAsia"/>
          <w:sz w:val="32"/>
          <w:szCs w:val="32"/>
          <w:lang w:eastAsia="zh-CN"/>
        </w:rPr>
        <w:t>及同意</w:t>
      </w:r>
      <w:proofErr w:type="gramEnd"/>
      <w:r>
        <w:rPr>
          <w:rFonts w:ascii="Times New Roman" w:eastAsia="仿宋_GB2312" w:hAnsi="Times New Roman" w:cs="Times New Roman" w:hint="eastAsia"/>
          <w:sz w:val="32"/>
          <w:szCs w:val="32"/>
          <w:lang w:eastAsia="zh-CN"/>
        </w:rPr>
        <w:t>拨付的文件，</w:t>
      </w:r>
      <w:r>
        <w:rPr>
          <w:rFonts w:ascii="Times New Roman" w:eastAsia="仿宋_GB2312" w:hAnsi="Times New Roman" w:cs="Times New Roman"/>
          <w:sz w:val="32"/>
          <w:szCs w:val="32"/>
          <w:lang w:eastAsia="zh-CN"/>
        </w:rPr>
        <w:t>符合</w:t>
      </w:r>
      <w:r>
        <w:rPr>
          <w:rFonts w:ascii="Times New Roman" w:eastAsia="仿宋_GB2312" w:hAnsi="Times New Roman" w:cs="Times New Roman" w:hint="eastAsia"/>
          <w:sz w:val="32"/>
          <w:szCs w:val="32"/>
          <w:lang w:eastAsia="zh-CN"/>
        </w:rPr>
        <w:t>管委会制定的</w:t>
      </w:r>
      <w:r>
        <w:rPr>
          <w:rFonts w:ascii="Times New Roman" w:eastAsia="仿宋_GB2312" w:hAnsi="Times New Roman" w:cs="Times New Roman"/>
          <w:sz w:val="32"/>
          <w:szCs w:val="32"/>
          <w:lang w:eastAsia="zh-CN"/>
        </w:rPr>
        <w:t>财务管理制度</w:t>
      </w:r>
      <w:r>
        <w:rPr>
          <w:rFonts w:ascii="Times New Roman" w:eastAsia="仿宋_GB2312" w:hAnsi="Times New Roman" w:cs="Times New Roman" w:hint="eastAsia"/>
          <w:sz w:val="32"/>
          <w:szCs w:val="32"/>
          <w:lang w:eastAsia="zh-CN"/>
        </w:rPr>
        <w:t>规定。</w:t>
      </w:r>
    </w:p>
    <w:p w:rsidR="003D16B9" w:rsidRDefault="00564839">
      <w:pPr>
        <w:spacing w:line="300" w:lineRule="auto"/>
        <w:outlineLvl w:val="2"/>
        <w:rPr>
          <w:rFonts w:ascii="Times New Roman" w:eastAsia="仿宋_GB2312" w:hAnsi="Times New Roman"/>
          <w:b/>
          <w:sz w:val="32"/>
          <w:szCs w:val="32"/>
          <w:lang w:eastAsia="zh-CN"/>
        </w:rPr>
      </w:pPr>
      <w:r>
        <w:rPr>
          <w:rFonts w:ascii="Times New Roman" w:eastAsia="仿宋_GB2312" w:hAnsi="Times New Roman"/>
          <w:b/>
          <w:sz w:val="32"/>
          <w:szCs w:val="32"/>
          <w:lang w:eastAsia="zh-CN"/>
        </w:rPr>
        <w:t>3.</w:t>
      </w:r>
      <w:r>
        <w:rPr>
          <w:rFonts w:ascii="Times New Roman" w:eastAsia="仿宋_GB2312" w:hAnsi="Times New Roman"/>
          <w:b/>
          <w:sz w:val="32"/>
          <w:szCs w:val="32"/>
          <w:lang w:eastAsia="zh-CN"/>
        </w:rPr>
        <w:t>项目产出评价结论</w:t>
      </w:r>
      <w:bookmarkEnd w:id="45"/>
      <w:bookmarkEnd w:id="46"/>
      <w:bookmarkEnd w:id="47"/>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bookmarkStart w:id="48" w:name="_Toc63840720"/>
      <w:bookmarkStart w:id="49" w:name="_Toc460413900"/>
      <w:bookmarkStart w:id="50" w:name="_Toc77066953"/>
      <w:r>
        <w:rPr>
          <w:rFonts w:ascii="Times New Roman" w:eastAsia="仿宋_GB2312" w:hAnsi="Times New Roman" w:cs="Times New Roman" w:hint="eastAsia"/>
          <w:sz w:val="32"/>
          <w:szCs w:val="32"/>
          <w:lang w:eastAsia="zh-CN"/>
        </w:rPr>
        <w:t>本项目主要是为管委会的正常运行提供必要的能源保障，包括水电费、燃气费等，根据对项目相关资料的查阅分析得知，项目实际完成率为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hint="eastAsia"/>
          <w:sz w:val="32"/>
          <w:szCs w:val="32"/>
          <w:lang w:eastAsia="zh-CN"/>
        </w:rPr>
        <w:t>进度偏差率为</w:t>
      </w:r>
      <w:r>
        <w:rPr>
          <w:rFonts w:ascii="Times New Roman" w:eastAsia="仿宋_GB2312" w:hAnsi="Times New Roman" w:hint="eastAsia"/>
          <w:sz w:val="32"/>
          <w:szCs w:val="32"/>
          <w:lang w:eastAsia="zh-CN"/>
        </w:rPr>
        <w:t>0</w:t>
      </w:r>
      <w:r>
        <w:rPr>
          <w:rFonts w:ascii="Times New Roman" w:eastAsia="仿宋_GB2312" w:hAnsi="Times New Roman" w:hint="eastAsia"/>
          <w:sz w:val="32"/>
          <w:szCs w:val="32"/>
          <w:lang w:eastAsia="zh-CN"/>
        </w:rPr>
        <w:t>，</w:t>
      </w:r>
      <w:r>
        <w:rPr>
          <w:rFonts w:ascii="Times New Roman" w:eastAsia="仿宋_GB2312" w:hAnsi="Times New Roman" w:cs="Times New Roman" w:hint="eastAsia"/>
          <w:sz w:val="32"/>
          <w:szCs w:val="32"/>
          <w:lang w:eastAsia="zh-CN"/>
        </w:rPr>
        <w:t>成本总体偏差率为</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，水电</w:t>
      </w:r>
      <w:proofErr w:type="gramStart"/>
      <w:r>
        <w:rPr>
          <w:rFonts w:ascii="Times New Roman" w:eastAsia="仿宋_GB2312" w:hAnsi="Times New Roman" w:cs="Times New Roman" w:hint="eastAsia"/>
          <w:sz w:val="32"/>
          <w:szCs w:val="32"/>
          <w:lang w:eastAsia="zh-CN"/>
        </w:rPr>
        <w:t>暖正常</w:t>
      </w:r>
      <w:proofErr w:type="gramEnd"/>
      <w:r>
        <w:rPr>
          <w:rFonts w:ascii="Times New Roman" w:eastAsia="仿宋_GB2312" w:hAnsi="Times New Roman" w:cs="Times New Roman" w:hint="eastAsia"/>
          <w:sz w:val="32"/>
          <w:szCs w:val="32"/>
          <w:lang w:eastAsia="zh-CN"/>
        </w:rPr>
        <w:t>运行率为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p>
    <w:p w:rsidR="003D16B9" w:rsidRDefault="00564839">
      <w:pPr>
        <w:spacing w:line="300" w:lineRule="auto"/>
        <w:outlineLvl w:val="2"/>
        <w:rPr>
          <w:rFonts w:ascii="Times New Roman" w:eastAsia="仿宋_GB2312" w:hAnsi="Times New Roman"/>
          <w:b/>
          <w:sz w:val="32"/>
          <w:szCs w:val="32"/>
          <w:lang w:eastAsia="zh-CN"/>
        </w:rPr>
      </w:pPr>
      <w:r>
        <w:rPr>
          <w:rFonts w:ascii="Times New Roman" w:eastAsia="仿宋_GB2312" w:hAnsi="Times New Roman"/>
          <w:b/>
          <w:sz w:val="32"/>
          <w:szCs w:val="32"/>
          <w:lang w:eastAsia="zh-CN"/>
        </w:rPr>
        <w:t>4.</w:t>
      </w:r>
      <w:r>
        <w:rPr>
          <w:rFonts w:ascii="Times New Roman" w:eastAsia="仿宋_GB2312" w:hAnsi="Times New Roman"/>
          <w:b/>
          <w:sz w:val="32"/>
          <w:szCs w:val="32"/>
          <w:lang w:eastAsia="zh-CN"/>
        </w:rPr>
        <w:t>项目效益评价结论</w:t>
      </w:r>
      <w:bookmarkEnd w:id="48"/>
      <w:bookmarkEnd w:id="49"/>
      <w:bookmarkEnd w:id="50"/>
    </w:p>
    <w:p w:rsidR="003D16B9" w:rsidRDefault="0056483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t>本项目作为能源费支付项目，无经济效益和明显的环境及生态效益。</w:t>
      </w:r>
      <w:r>
        <w:rPr>
          <w:rFonts w:ascii="Times New Roman" w:eastAsia="仿宋_GB2312" w:hAnsi="Times New Roman"/>
          <w:sz w:val="32"/>
          <w:szCs w:val="32"/>
          <w:lang w:eastAsia="zh-CN"/>
        </w:rPr>
        <w:t>本项目的实施，</w:t>
      </w:r>
      <w:r>
        <w:rPr>
          <w:rFonts w:ascii="Times New Roman" w:eastAsia="仿宋_GB2312" w:hAnsi="Times New Roman" w:hint="eastAsia"/>
          <w:sz w:val="32"/>
          <w:szCs w:val="32"/>
          <w:lang w:eastAsia="zh-CN"/>
        </w:rPr>
        <w:t>有效满足了管委会的日常办公需求，为工作人员提供了较为舒适便利的工作环境，提高了工作积极性，</w:t>
      </w:r>
      <w:r>
        <w:rPr>
          <w:rFonts w:ascii="Times New Roman" w:eastAsia="仿宋_GB2312" w:hAnsi="Times New Roman"/>
          <w:sz w:val="32"/>
          <w:szCs w:val="32"/>
          <w:lang w:eastAsia="zh-CN"/>
        </w:rPr>
        <w:t>产生了良好的社会效益。</w:t>
      </w:r>
    </w:p>
    <w:p w:rsidR="003D16B9" w:rsidRPr="00106593" w:rsidRDefault="00564839">
      <w:pPr>
        <w:spacing w:line="300" w:lineRule="auto"/>
        <w:ind w:firstLineChars="200" w:firstLine="640"/>
        <w:jc w:val="both"/>
        <w:rPr>
          <w:rFonts w:ascii="Times New Roman" w:eastAsia="仿宋_GB2312" w:hAnsi="Times New Roman" w:cs="Times New Roman"/>
          <w:sz w:val="32"/>
          <w:szCs w:val="32"/>
          <w:lang w:eastAsia="zh-CN"/>
        </w:rPr>
      </w:pPr>
      <w:r w:rsidRPr="00106593">
        <w:rPr>
          <w:rFonts w:ascii="Times New Roman" w:eastAsia="仿宋_GB2312" w:hAnsi="Times New Roman" w:cs="Times New Roman" w:hint="eastAsia"/>
          <w:sz w:val="32"/>
          <w:szCs w:val="32"/>
          <w:lang w:eastAsia="zh-CN"/>
        </w:rPr>
        <w:t>通过发放问卷及访谈的形式对二联检部分工作人员进</w:t>
      </w:r>
      <w:r w:rsidRPr="00106593">
        <w:rPr>
          <w:rFonts w:ascii="Times New Roman" w:eastAsia="仿宋_GB2312" w:hAnsi="Times New Roman" w:cs="Times New Roman" w:hint="eastAsia"/>
          <w:sz w:val="32"/>
          <w:szCs w:val="32"/>
          <w:lang w:eastAsia="zh-CN"/>
        </w:rPr>
        <w:lastRenderedPageBreak/>
        <w:t>行满意度调查，得知项目实施满意度为</w:t>
      </w:r>
      <w:r w:rsidRPr="00106593">
        <w:rPr>
          <w:rFonts w:ascii="Times New Roman" w:eastAsia="仿宋_GB2312" w:hAnsi="Times New Roman" w:cs="Times New Roman" w:hint="eastAsia"/>
          <w:sz w:val="32"/>
          <w:szCs w:val="32"/>
          <w:lang w:eastAsia="zh-CN"/>
        </w:rPr>
        <w:t>9</w:t>
      </w:r>
      <w:r w:rsidR="00106593" w:rsidRPr="00106593">
        <w:rPr>
          <w:rFonts w:ascii="Times New Roman" w:eastAsia="仿宋_GB2312" w:hAnsi="Times New Roman" w:cs="Times New Roman" w:hint="eastAsia"/>
          <w:sz w:val="32"/>
          <w:szCs w:val="32"/>
          <w:lang w:eastAsia="zh-CN"/>
        </w:rPr>
        <w:t>9.56</w:t>
      </w:r>
      <w:r w:rsidRPr="00106593">
        <w:rPr>
          <w:rFonts w:ascii="Times New Roman" w:eastAsia="仿宋_GB2312" w:hAnsi="Times New Roman" w:cs="Times New Roman" w:hint="eastAsia"/>
          <w:sz w:val="32"/>
          <w:szCs w:val="32"/>
          <w:lang w:eastAsia="zh-CN"/>
        </w:rPr>
        <w:t>%</w:t>
      </w:r>
      <w:r w:rsidRPr="00106593">
        <w:rPr>
          <w:rFonts w:ascii="Times New Roman" w:eastAsia="仿宋_GB2312" w:hAnsi="Times New Roman" w:cs="Times New Roman" w:hint="eastAsia"/>
          <w:sz w:val="32"/>
          <w:szCs w:val="32"/>
          <w:lang w:eastAsia="zh-CN"/>
        </w:rPr>
        <w:t>。</w:t>
      </w:r>
      <w:r w:rsidRPr="00106593">
        <w:rPr>
          <w:rFonts w:ascii="Times New Roman" w:eastAsia="仿宋_GB2312" w:hAnsi="Times New Roman" w:cs="Times New Roman"/>
          <w:sz w:val="32"/>
          <w:szCs w:val="32"/>
          <w:lang w:eastAsia="zh-CN"/>
        </w:rPr>
        <w:t>由此可以看出，</w:t>
      </w:r>
      <w:r w:rsidRPr="00106593">
        <w:rPr>
          <w:rFonts w:ascii="Times New Roman" w:eastAsia="仿宋_GB2312" w:hAnsi="Times New Roman" w:cs="Times New Roman" w:hint="eastAsia"/>
          <w:sz w:val="32"/>
          <w:szCs w:val="32"/>
          <w:lang w:eastAsia="zh-CN"/>
        </w:rPr>
        <w:t>项目实施满意度较高</w:t>
      </w:r>
      <w:r w:rsidRPr="00106593">
        <w:rPr>
          <w:rFonts w:ascii="Times New Roman" w:eastAsia="仿宋_GB2312" w:hAnsi="Times New Roman" w:cs="Times New Roman"/>
          <w:sz w:val="32"/>
          <w:szCs w:val="32"/>
          <w:lang w:eastAsia="zh-CN"/>
        </w:rPr>
        <w:t>。</w:t>
      </w:r>
    </w:p>
    <w:p w:rsidR="003D16B9" w:rsidRDefault="00564839">
      <w:pPr>
        <w:spacing w:line="300" w:lineRule="auto"/>
        <w:outlineLvl w:val="2"/>
        <w:rPr>
          <w:rFonts w:ascii="Times New Roman" w:eastAsia="仿宋_GB2312" w:hAnsi="Times New Roman"/>
          <w:b/>
          <w:sz w:val="32"/>
          <w:szCs w:val="32"/>
          <w:lang w:eastAsia="zh-CN"/>
        </w:rPr>
      </w:pPr>
      <w:bookmarkStart w:id="51" w:name="_Toc63840721"/>
      <w:bookmarkStart w:id="52" w:name="_Toc77066954"/>
      <w:r>
        <w:rPr>
          <w:rFonts w:ascii="Times New Roman" w:eastAsia="仿宋_GB2312" w:hAnsi="Times New Roman" w:hint="eastAsia"/>
          <w:b/>
          <w:sz w:val="32"/>
          <w:szCs w:val="32"/>
          <w:lang w:eastAsia="zh-CN"/>
        </w:rPr>
        <w:t>5</w:t>
      </w:r>
      <w:r>
        <w:rPr>
          <w:rFonts w:ascii="Times New Roman" w:eastAsia="仿宋_GB2312" w:hAnsi="Times New Roman"/>
          <w:b/>
          <w:sz w:val="32"/>
          <w:szCs w:val="32"/>
          <w:lang w:eastAsia="zh-CN"/>
        </w:rPr>
        <w:t>.</w:t>
      </w:r>
      <w:r>
        <w:rPr>
          <w:rFonts w:ascii="Times New Roman" w:eastAsia="仿宋_GB2312" w:hAnsi="Times New Roman"/>
          <w:b/>
          <w:sz w:val="32"/>
          <w:szCs w:val="32"/>
          <w:lang w:eastAsia="zh-CN"/>
        </w:rPr>
        <w:t>项目自评评价结论</w:t>
      </w:r>
      <w:bookmarkEnd w:id="51"/>
      <w:bookmarkEnd w:id="52"/>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党委办按照规定时间报送了绩效自评表及绩效自评报告，报告撰写基本满足要求，但自评表中部分指标的实际完成值的填写内容与指标值相一致，未能有效反映项目目标实际达成程度。如社会效益指标的指标值和实际完成值均为：满足办公需求，维护良好的办公秩序。</w:t>
      </w:r>
    </w:p>
    <w:p w:rsidR="003D16B9" w:rsidRDefault="003D16B9">
      <w:pPr>
        <w:spacing w:line="300" w:lineRule="auto"/>
        <w:ind w:firstLineChars="200" w:firstLine="640"/>
        <w:jc w:val="both"/>
        <w:rPr>
          <w:rFonts w:ascii="Times New Roman" w:eastAsia="仿宋_GB2312" w:hAnsi="Times New Roman" w:cs="Times New Roman"/>
          <w:sz w:val="32"/>
          <w:szCs w:val="32"/>
          <w:lang w:eastAsia="zh-CN"/>
        </w:rPr>
        <w:sectPr w:rsidR="003D16B9">
          <w:pgSz w:w="11906" w:h="16838"/>
          <w:pgMar w:top="1440" w:right="1800" w:bottom="1440" w:left="1800" w:header="851" w:footer="992" w:gutter="0"/>
          <w:cols w:space="425"/>
          <w:docGrid w:type="lines" w:linePitch="312"/>
        </w:sectPr>
      </w:pPr>
    </w:p>
    <w:p w:rsidR="003D16B9" w:rsidRDefault="00564839">
      <w:pPr>
        <w:spacing w:line="300" w:lineRule="auto"/>
        <w:jc w:val="center"/>
        <w:outlineLvl w:val="0"/>
        <w:rPr>
          <w:rFonts w:ascii="黑体" w:eastAsia="黑体" w:hAnsi="黑体" w:cs="Times New Roman"/>
          <w:spacing w:val="-4"/>
          <w:w w:val="105"/>
          <w:sz w:val="32"/>
          <w:szCs w:val="32"/>
          <w:lang w:eastAsia="zh-CN"/>
        </w:rPr>
      </w:pPr>
      <w:bookmarkStart w:id="53" w:name="_Toc109378227"/>
      <w:r>
        <w:rPr>
          <w:rFonts w:ascii="黑体" w:eastAsia="黑体" w:hAnsi="黑体" w:cs="Times New Roman"/>
          <w:spacing w:val="-4"/>
          <w:w w:val="105"/>
          <w:sz w:val="32"/>
          <w:szCs w:val="32"/>
          <w:lang w:eastAsia="zh-CN"/>
        </w:rPr>
        <w:lastRenderedPageBreak/>
        <w:t>四、绩效评价指标分析</w:t>
      </w:r>
      <w:bookmarkEnd w:id="53"/>
    </w:p>
    <w:p w:rsidR="003D16B9" w:rsidRDefault="00564839">
      <w:pPr>
        <w:spacing w:line="300" w:lineRule="auto"/>
        <w:jc w:val="both"/>
        <w:outlineLvl w:val="1"/>
        <w:rPr>
          <w:rFonts w:ascii="Times New Roman" w:eastAsia="仿宋_GB2312" w:hAnsi="Times New Roman" w:cs="Times New Roman"/>
          <w:b/>
          <w:sz w:val="32"/>
          <w:szCs w:val="32"/>
          <w:lang w:eastAsia="zh-CN"/>
        </w:rPr>
      </w:pPr>
      <w:bookmarkStart w:id="54" w:name="_Toc109378228"/>
      <w:r>
        <w:rPr>
          <w:rFonts w:ascii="Times New Roman" w:eastAsia="仿宋_GB2312" w:hAnsi="Times New Roman" w:cs="Times New Roman" w:hint="eastAsia"/>
          <w:b/>
          <w:sz w:val="32"/>
          <w:szCs w:val="32"/>
          <w:lang w:eastAsia="zh-CN"/>
        </w:rPr>
        <w:t>（一）</w:t>
      </w:r>
      <w:r>
        <w:rPr>
          <w:rFonts w:ascii="Times New Roman" w:eastAsia="仿宋_GB2312" w:hAnsi="Times New Roman" w:cs="Times New Roman"/>
          <w:b/>
          <w:sz w:val="32"/>
          <w:szCs w:val="32"/>
          <w:lang w:eastAsia="zh-CN"/>
        </w:rPr>
        <w:t>项目决策情况</w:t>
      </w:r>
      <w:bookmarkEnd w:id="54"/>
    </w:p>
    <w:p w:rsidR="003D16B9" w:rsidRDefault="00564839">
      <w:pPr>
        <w:spacing w:line="300" w:lineRule="auto"/>
        <w:outlineLvl w:val="2"/>
        <w:rPr>
          <w:rFonts w:ascii="Times New Roman" w:eastAsia="仿宋_GB2312" w:hAnsi="Times New Roman"/>
          <w:b/>
          <w:sz w:val="32"/>
          <w:szCs w:val="32"/>
          <w:lang w:eastAsia="zh-CN"/>
        </w:rPr>
      </w:pPr>
      <w:bookmarkStart w:id="55" w:name="_Toc373310206"/>
      <w:bookmarkStart w:id="56" w:name="_Toc405796691"/>
      <w:bookmarkStart w:id="57" w:name="_Toc63840724"/>
      <w:bookmarkStart w:id="58" w:name="_Toc77066957"/>
      <w:r>
        <w:rPr>
          <w:rFonts w:ascii="Times New Roman" w:eastAsia="仿宋_GB2312" w:hAnsi="Times New Roman" w:hint="eastAsia"/>
          <w:b/>
          <w:sz w:val="32"/>
          <w:szCs w:val="32"/>
          <w:lang w:eastAsia="zh-CN"/>
        </w:rPr>
        <w:t>1.</w:t>
      </w:r>
      <w:bookmarkEnd w:id="55"/>
      <w:bookmarkEnd w:id="56"/>
      <w:r>
        <w:rPr>
          <w:rFonts w:ascii="Times New Roman" w:eastAsia="仿宋_GB2312" w:hAnsi="Times New Roman" w:hint="eastAsia"/>
          <w:b/>
          <w:sz w:val="32"/>
          <w:szCs w:val="32"/>
          <w:lang w:eastAsia="zh-CN"/>
        </w:rPr>
        <w:t>立项依据充分性</w:t>
      </w:r>
      <w:bookmarkEnd w:id="57"/>
      <w:bookmarkEnd w:id="58"/>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）与相关法律法规的符合性</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为进一步加强部门预算管理，提高财政资金分配使用的规范性、安全性和有效性，根据《中华人民共和国预算法》、《天津市人民代表大会常务委员会预算审查监督条例》以及《天津市标准周期预算管理办法》，天津市财政局制定了《天津市部门预算管理办法》（津财预</w:t>
      </w: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2010</w:t>
      </w:r>
      <w:r>
        <w:rPr>
          <w:rFonts w:ascii="Times New Roman" w:eastAsia="仿宋_GB2312" w:hAnsi="Times New Roman" w:hint="eastAsia"/>
          <w:sz w:val="32"/>
          <w:szCs w:val="32"/>
          <w:lang w:eastAsia="zh-CN"/>
        </w:rPr>
        <w:t>〕</w:t>
      </w:r>
      <w:r>
        <w:rPr>
          <w:rFonts w:ascii="Times New Roman" w:eastAsia="仿宋_GB2312" w:hAnsi="Times New Roman" w:cs="Times New Roman" w:hint="eastAsia"/>
          <w:sz w:val="32"/>
          <w:szCs w:val="32"/>
          <w:lang w:eastAsia="zh-CN"/>
        </w:rPr>
        <w:t>56</w:t>
      </w:r>
      <w:r>
        <w:rPr>
          <w:rFonts w:ascii="Times New Roman" w:eastAsia="仿宋_GB2312" w:hAnsi="Times New Roman" w:cs="Times New Roman" w:hint="eastAsia"/>
          <w:sz w:val="32"/>
          <w:szCs w:val="32"/>
          <w:lang w:eastAsia="zh-CN"/>
        </w:rPr>
        <w:t>号），其中规定公用支出预算是指商品和服务支出中属于基本支出范围的预算，包括办公费、水电费、取暖费、维修费、培训费、工会经费和福利费等。</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本项目的主要内容是预交二联检能源费，包括水电费、燃气费，根据上述分析可知，本项目费用属于公用支出预算范畴。因此，本项目立项符合《天津市部门预算管理办法》的规定。</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）与部门职责范围的符合性</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党委办负责党委日常事务、全面从严治党主体责任；负责管委会文秘、调研、督查、机要、档案、保密、信息公开、会务、接待、外事、综治、维稳、防范、信访、机关事务管理、机关信息化建设、人民武装等工作；</w:t>
      </w:r>
      <w:r>
        <w:rPr>
          <w:rFonts w:ascii="Times New Roman" w:eastAsia="仿宋_GB2312" w:hAnsi="Times New Roman" w:cs="Times New Roman" w:hint="eastAsia"/>
          <w:sz w:val="32"/>
          <w:szCs w:val="32"/>
          <w:lang w:val="en-GB" w:eastAsia="zh-CN"/>
        </w:rPr>
        <w:t>承担本部门主管行</w:t>
      </w:r>
      <w:r>
        <w:rPr>
          <w:rFonts w:ascii="Times New Roman" w:eastAsia="仿宋_GB2312" w:hAnsi="Times New Roman" w:cs="Times New Roman" w:hint="eastAsia"/>
          <w:sz w:val="32"/>
          <w:szCs w:val="32"/>
          <w:lang w:val="en-GB" w:eastAsia="zh-CN"/>
        </w:rPr>
        <w:lastRenderedPageBreak/>
        <w:t>业、业务的安全生产工作。</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本项目的主要内容是预交二联检的水电燃气费用，根据政府经济预算分类属于</w:t>
      </w:r>
      <w:r>
        <w:rPr>
          <w:rFonts w:ascii="Times New Roman" w:eastAsia="仿宋_GB2312" w:hAnsi="Times New Roman" w:cs="Times New Roman" w:hint="eastAsia"/>
          <w:sz w:val="32"/>
          <w:szCs w:val="32"/>
          <w:lang w:eastAsia="zh-CN"/>
        </w:rPr>
        <w:t>502</w:t>
      </w:r>
      <w:r>
        <w:rPr>
          <w:rFonts w:ascii="Times New Roman" w:eastAsia="仿宋_GB2312" w:hAnsi="Times New Roman" w:cs="Times New Roman" w:hint="eastAsia"/>
          <w:sz w:val="32"/>
          <w:szCs w:val="32"/>
          <w:lang w:eastAsia="zh-CN"/>
        </w:rPr>
        <w:t>——机关商品和服务支出中的办公经费支出，因此，本项目立项与党委</w:t>
      </w:r>
      <w:proofErr w:type="gramStart"/>
      <w:r>
        <w:rPr>
          <w:rFonts w:ascii="Times New Roman" w:eastAsia="仿宋_GB2312" w:hAnsi="Times New Roman" w:cs="Times New Roman" w:hint="eastAsia"/>
          <w:sz w:val="32"/>
          <w:szCs w:val="32"/>
          <w:lang w:eastAsia="zh-CN"/>
        </w:rPr>
        <w:t>办部门</w:t>
      </w:r>
      <w:proofErr w:type="gramEnd"/>
      <w:r>
        <w:rPr>
          <w:rFonts w:ascii="Times New Roman" w:eastAsia="仿宋_GB2312" w:hAnsi="Times New Roman" w:cs="Times New Roman" w:hint="eastAsia"/>
          <w:sz w:val="32"/>
          <w:szCs w:val="32"/>
          <w:lang w:eastAsia="zh-CN"/>
        </w:rPr>
        <w:t>职责范围相符，属于部门履职所需。</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）经与财政局确认，本项目与其他部门或部门内部其他项目不重复。</w:t>
      </w:r>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综合分析，本项目立项符合相关法律法规的规定，与部门职责范围相符，即本项目立项依据充分。</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rsidR="003D16B9" w:rsidRDefault="00564839">
      <w:pPr>
        <w:spacing w:line="300" w:lineRule="auto"/>
        <w:outlineLvl w:val="2"/>
        <w:rPr>
          <w:rFonts w:ascii="Times New Roman" w:eastAsia="仿宋_GB2312" w:hAnsi="Times New Roman"/>
          <w:b/>
          <w:sz w:val="32"/>
          <w:szCs w:val="32"/>
          <w:lang w:eastAsia="zh-CN"/>
        </w:rPr>
      </w:pPr>
      <w:bookmarkStart w:id="59" w:name="_Toc77066958"/>
      <w:bookmarkStart w:id="60" w:name="_Toc63840725"/>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立项程序规范性</w:t>
      </w:r>
      <w:bookmarkEnd w:id="59"/>
      <w:bookmarkEnd w:id="60"/>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3D16B9" w:rsidRDefault="00564839">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t>党委办根据《天津东疆保税港区管理委员会财政预算管理办法》等相关预算管理法律法规的规定，编制了</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年度部门预算编制说明及本项目支出绩效目标表等文件，据此向财政局申报了</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年度部门预算，并获得财政局的批复（津东疆</w:t>
      </w:r>
      <w:proofErr w:type="gramStart"/>
      <w:r>
        <w:rPr>
          <w:rFonts w:ascii="Times New Roman" w:eastAsia="仿宋_GB2312" w:hAnsi="Times New Roman" w:cs="Times New Roman" w:hint="eastAsia"/>
          <w:sz w:val="32"/>
          <w:szCs w:val="32"/>
          <w:lang w:eastAsia="zh-CN"/>
        </w:rPr>
        <w:t>财政预指〔</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w:t>
      </w:r>
      <w:proofErr w:type="gramEnd"/>
      <w:r>
        <w:rPr>
          <w:rFonts w:ascii="Times New Roman" w:eastAsia="仿宋_GB2312" w:hAnsi="Times New Roman" w:cs="Times New Roman"/>
          <w:sz w:val="32"/>
          <w:szCs w:val="32"/>
          <w:lang w:eastAsia="zh-CN"/>
        </w:rPr>
        <w:t>11</w:t>
      </w:r>
      <w:r>
        <w:rPr>
          <w:rFonts w:ascii="Times New Roman" w:eastAsia="仿宋_GB2312" w:hAnsi="Times New Roman" w:cs="Times New Roman" w:hint="eastAsia"/>
          <w:sz w:val="32"/>
          <w:szCs w:val="32"/>
          <w:lang w:eastAsia="zh-CN"/>
        </w:rPr>
        <w:t>号），其中二联检能源费项目的预算申报及批复均为</w:t>
      </w:r>
      <w:r>
        <w:rPr>
          <w:rFonts w:ascii="Times New Roman" w:eastAsia="仿宋_GB2312" w:hAnsi="Times New Roman" w:hint="eastAsia"/>
          <w:sz w:val="32"/>
          <w:szCs w:val="32"/>
          <w:lang w:eastAsia="zh-CN"/>
        </w:rPr>
        <w:t>1000000</w:t>
      </w:r>
      <w:r>
        <w:rPr>
          <w:rFonts w:ascii="Times New Roman" w:eastAsia="仿宋_GB2312" w:hAnsi="Times New Roman" w:hint="eastAsia"/>
          <w:sz w:val="32"/>
          <w:szCs w:val="32"/>
          <w:lang w:eastAsia="zh-CN"/>
        </w:rPr>
        <w:t>元。</w:t>
      </w:r>
    </w:p>
    <w:p w:rsidR="003D16B9" w:rsidRDefault="00564839">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9</w:t>
      </w:r>
      <w:r>
        <w:rPr>
          <w:rFonts w:ascii="Times New Roman" w:eastAsia="仿宋_GB2312" w:hAnsi="Times New Roman" w:cs="Times New Roman" w:hint="eastAsia"/>
          <w:sz w:val="32"/>
          <w:szCs w:val="32"/>
          <w:lang w:eastAsia="zh-CN"/>
        </w:rPr>
        <w:t>月，</w:t>
      </w:r>
      <w:r>
        <w:rPr>
          <w:rFonts w:ascii="仿宋_GB2312" w:eastAsia="仿宋_GB2312" w:hAnsi="仿宋" w:hint="eastAsia"/>
          <w:sz w:val="32"/>
          <w:szCs w:val="32"/>
          <w:lang w:eastAsia="zh-CN"/>
        </w:rPr>
        <w:t>党委办对比例年和上半年预算列支和支出情况，结合2021年度工作实际需求，向财政局申报了</w:t>
      </w:r>
      <w:r>
        <w:rPr>
          <w:rFonts w:ascii="Times New Roman" w:eastAsia="仿宋_GB2312" w:hAnsi="Times New Roman" w:cs="Times New Roman" w:hint="eastAsia"/>
          <w:sz w:val="32"/>
          <w:szCs w:val="32"/>
          <w:lang w:eastAsia="zh-CN"/>
        </w:rPr>
        <w:t>党委办</w:t>
      </w:r>
      <w:r>
        <w:rPr>
          <w:rFonts w:ascii="Times New Roman" w:eastAsia="仿宋_GB2312" w:hAnsi="Times New Roman" w:cs="Times New Roman" w:hint="eastAsia"/>
          <w:sz w:val="32"/>
          <w:szCs w:val="32"/>
          <w:lang w:eastAsia="zh-CN"/>
        </w:rPr>
        <w:t>20</w:t>
      </w:r>
      <w:r>
        <w:rPr>
          <w:rFonts w:ascii="Times New Roman" w:eastAsia="仿宋_GB2312" w:hAnsi="Times New Roman" w:cs="Times New Roman"/>
          <w:sz w:val="32"/>
          <w:szCs w:val="32"/>
          <w:lang w:eastAsia="zh-CN"/>
        </w:rPr>
        <w:t>2</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年部门预算编制中期调整说明等相关文件，并获得</w:t>
      </w:r>
      <w:r>
        <w:rPr>
          <w:rFonts w:ascii="Times New Roman" w:eastAsia="仿宋_GB2312" w:hAnsi="Times New Roman" w:cs="Times New Roman" w:hint="eastAsia"/>
          <w:sz w:val="32"/>
          <w:szCs w:val="32"/>
          <w:lang w:eastAsia="zh-CN"/>
        </w:rPr>
        <w:lastRenderedPageBreak/>
        <w:t>财政局的批复（津东疆</w:t>
      </w:r>
      <w:proofErr w:type="gramStart"/>
      <w:r>
        <w:rPr>
          <w:rFonts w:ascii="Times New Roman" w:eastAsia="仿宋_GB2312" w:hAnsi="Times New Roman" w:cs="Times New Roman" w:hint="eastAsia"/>
          <w:sz w:val="32"/>
          <w:szCs w:val="32"/>
          <w:lang w:eastAsia="zh-CN"/>
        </w:rPr>
        <w:t>财政预指〔</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w:t>
      </w:r>
      <w:proofErr w:type="gramEnd"/>
      <w:r>
        <w:rPr>
          <w:rFonts w:ascii="Times New Roman" w:eastAsia="仿宋_GB2312" w:hAnsi="Times New Roman" w:cs="Times New Roman" w:hint="eastAsia"/>
          <w:sz w:val="32"/>
          <w:szCs w:val="32"/>
          <w:lang w:eastAsia="zh-CN"/>
        </w:rPr>
        <w:t>38</w:t>
      </w:r>
      <w:r>
        <w:rPr>
          <w:rFonts w:ascii="Times New Roman" w:eastAsia="仿宋_GB2312" w:hAnsi="Times New Roman" w:cs="Times New Roman" w:hint="eastAsia"/>
          <w:sz w:val="32"/>
          <w:szCs w:val="32"/>
          <w:lang w:eastAsia="zh-CN"/>
        </w:rPr>
        <w:t>号），其中二联检能源费项目的预算申报及批复调整为</w:t>
      </w:r>
      <w:r>
        <w:rPr>
          <w:rFonts w:ascii="Times New Roman" w:eastAsia="仿宋_GB2312" w:hAnsi="Times New Roman" w:cs="Times New Roman" w:hint="eastAsia"/>
          <w:sz w:val="32"/>
          <w:szCs w:val="32"/>
          <w:lang w:eastAsia="zh-CN"/>
        </w:rPr>
        <w:t>6311162.7</w:t>
      </w:r>
      <w:r>
        <w:rPr>
          <w:rFonts w:ascii="Times New Roman" w:eastAsia="仿宋_GB2312" w:hAnsi="Times New Roman" w:cs="Times New Roman" w:hint="eastAsia"/>
          <w:sz w:val="32"/>
          <w:szCs w:val="32"/>
          <w:lang w:eastAsia="zh-CN"/>
        </w:rPr>
        <w:t>元</w:t>
      </w:r>
      <w:r>
        <w:rPr>
          <w:rFonts w:ascii="Times New Roman" w:eastAsia="仿宋_GB2312" w:hAnsi="Times New Roman" w:hint="eastAsia"/>
          <w:sz w:val="32"/>
          <w:szCs w:val="32"/>
          <w:lang w:eastAsia="zh-CN"/>
        </w:rPr>
        <w:t>。</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因此，本项目预算申报符合财政预算管理办法的相关规定，且项目立项申报及审批文件的内容完整，预算清晰。</w:t>
      </w:r>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综上分析，</w:t>
      </w:r>
      <w:r>
        <w:rPr>
          <w:rFonts w:ascii="Times New Roman" w:eastAsia="仿宋_GB2312" w:hAnsi="Times New Roman" w:cs="Times New Roman" w:hint="eastAsia"/>
          <w:sz w:val="32"/>
          <w:szCs w:val="32"/>
          <w:lang w:eastAsia="zh-CN"/>
        </w:rPr>
        <w:t>本项目预算</w:t>
      </w:r>
      <w:r>
        <w:rPr>
          <w:rFonts w:ascii="Times New Roman" w:eastAsia="仿宋_GB2312" w:hAnsi="Times New Roman" w:cs="Times New Roman"/>
          <w:sz w:val="32"/>
          <w:szCs w:val="32"/>
          <w:lang w:eastAsia="zh-CN"/>
        </w:rPr>
        <w:t>申请</w:t>
      </w:r>
      <w:r>
        <w:rPr>
          <w:rFonts w:ascii="Times New Roman" w:eastAsia="仿宋_GB2312" w:hAnsi="Times New Roman" w:cs="Times New Roman" w:hint="eastAsia"/>
          <w:sz w:val="32"/>
          <w:szCs w:val="32"/>
          <w:lang w:eastAsia="zh-CN"/>
        </w:rPr>
        <w:t>及</w:t>
      </w:r>
      <w:r>
        <w:rPr>
          <w:rFonts w:ascii="Times New Roman" w:eastAsia="仿宋_GB2312" w:hAnsi="Times New Roman" w:cs="Times New Roman"/>
          <w:sz w:val="32"/>
          <w:szCs w:val="32"/>
          <w:lang w:eastAsia="zh-CN"/>
        </w:rPr>
        <w:t>批复</w:t>
      </w:r>
      <w:r>
        <w:rPr>
          <w:rFonts w:ascii="Times New Roman" w:eastAsia="仿宋_GB2312" w:hAnsi="Times New Roman" w:cs="Times New Roman" w:hint="eastAsia"/>
          <w:sz w:val="32"/>
          <w:szCs w:val="32"/>
          <w:lang w:eastAsia="zh-CN"/>
        </w:rPr>
        <w:t>程序符合相关预算管理办法的规定，立项审批程序合</w:t>
      </w:r>
      <w:proofErr w:type="gramStart"/>
      <w:r>
        <w:rPr>
          <w:rFonts w:ascii="Times New Roman" w:eastAsia="仿宋_GB2312" w:hAnsi="Times New Roman" w:cs="Times New Roman" w:hint="eastAsia"/>
          <w:sz w:val="32"/>
          <w:szCs w:val="32"/>
          <w:lang w:eastAsia="zh-CN"/>
        </w:rPr>
        <w:t>规</w:t>
      </w:r>
      <w:proofErr w:type="gramEnd"/>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rsidR="003D16B9" w:rsidRDefault="00564839">
      <w:pPr>
        <w:spacing w:line="300" w:lineRule="auto"/>
        <w:outlineLvl w:val="2"/>
        <w:rPr>
          <w:rFonts w:ascii="Times New Roman" w:eastAsia="仿宋_GB2312" w:hAnsi="Times New Roman"/>
          <w:b/>
          <w:sz w:val="32"/>
          <w:szCs w:val="32"/>
          <w:lang w:eastAsia="zh-CN"/>
        </w:rPr>
      </w:pPr>
      <w:bookmarkStart w:id="61" w:name="_Toc63840726"/>
      <w:bookmarkStart w:id="62" w:name="_Toc77066959"/>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绩效目标合理性</w:t>
      </w:r>
      <w:bookmarkEnd w:id="61"/>
      <w:bookmarkEnd w:id="62"/>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3D16B9" w:rsidRDefault="0056483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t>依据二联检能源费项目支出绩效目标申报表得知，本项目年度预算绩效目标为：</w:t>
      </w:r>
      <w:r>
        <w:rPr>
          <w:rFonts w:ascii="Times New Roman" w:eastAsia="仿宋_GB2312" w:hAnsi="Times New Roman" w:hint="eastAsia"/>
          <w:sz w:val="32"/>
          <w:szCs w:val="32"/>
          <w:lang w:eastAsia="zh-CN"/>
        </w:rPr>
        <w:t>能源费按时缴纳，保证正常办公。</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由此可知，项目绩效目标与实际工作内容相关性较强，</w:t>
      </w:r>
      <w:proofErr w:type="gramStart"/>
      <w:r>
        <w:rPr>
          <w:rFonts w:ascii="Times New Roman" w:eastAsia="仿宋_GB2312" w:hAnsi="Times New Roman" w:cs="Times New Roman" w:hint="eastAsia"/>
          <w:sz w:val="32"/>
          <w:szCs w:val="32"/>
          <w:lang w:eastAsia="zh-CN"/>
        </w:rPr>
        <w:t>且设立</w:t>
      </w:r>
      <w:proofErr w:type="gramEnd"/>
      <w:r>
        <w:rPr>
          <w:rFonts w:ascii="Times New Roman" w:eastAsia="仿宋_GB2312" w:hAnsi="Times New Roman" w:cs="Times New Roman" w:hint="eastAsia"/>
          <w:sz w:val="32"/>
          <w:szCs w:val="32"/>
          <w:lang w:eastAsia="zh-CN"/>
        </w:rPr>
        <w:t>的绩效指标符合项目实际情况。</w:t>
      </w:r>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综上分析，项目绩效目标的设定符合项目实际情况，即项目绩效目标设定较为合理。</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3D16B9" w:rsidRDefault="00564839">
      <w:pPr>
        <w:spacing w:line="300" w:lineRule="auto"/>
        <w:outlineLvl w:val="2"/>
        <w:rPr>
          <w:rFonts w:ascii="Times New Roman" w:eastAsia="仿宋_GB2312" w:hAnsi="Times New Roman"/>
          <w:b/>
          <w:sz w:val="32"/>
          <w:szCs w:val="32"/>
          <w:lang w:eastAsia="zh-CN"/>
        </w:rPr>
      </w:pPr>
      <w:bookmarkStart w:id="63" w:name="_Toc77066960"/>
      <w:bookmarkStart w:id="64" w:name="_Toc63840727"/>
      <w:r>
        <w:rPr>
          <w:rFonts w:ascii="Times New Roman" w:eastAsia="仿宋_GB2312" w:hAnsi="Times New Roman" w:hint="eastAsia"/>
          <w:b/>
          <w:sz w:val="32"/>
          <w:szCs w:val="32"/>
          <w:lang w:eastAsia="zh-CN"/>
        </w:rPr>
        <w:t>4.</w:t>
      </w:r>
      <w:r>
        <w:rPr>
          <w:rFonts w:ascii="Times New Roman" w:eastAsia="仿宋_GB2312" w:hAnsi="Times New Roman" w:hint="eastAsia"/>
          <w:b/>
          <w:sz w:val="32"/>
          <w:szCs w:val="32"/>
          <w:lang w:eastAsia="zh-CN"/>
        </w:rPr>
        <w:t>绩效指标明确性</w:t>
      </w:r>
      <w:bookmarkEnd w:id="63"/>
      <w:bookmarkEnd w:id="64"/>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依据二联检能源费项目支出绩效目标申报表可知，为</w:t>
      </w:r>
      <w:r>
        <w:rPr>
          <w:rFonts w:eastAsia="仿宋_GB2312"/>
          <w:sz w:val="32"/>
          <w:szCs w:val="32"/>
          <w:lang w:eastAsia="zh-CN"/>
        </w:rPr>
        <w:t>清晰反映预算资金的预期产出和效果</w:t>
      </w:r>
      <w:r>
        <w:rPr>
          <w:rFonts w:eastAsia="仿宋_GB2312" w:hint="eastAsia"/>
          <w:sz w:val="32"/>
          <w:szCs w:val="32"/>
          <w:lang w:eastAsia="zh-CN"/>
        </w:rPr>
        <w:t>，</w:t>
      </w:r>
      <w:r>
        <w:rPr>
          <w:rFonts w:ascii="Times New Roman" w:eastAsia="仿宋_GB2312" w:hAnsi="Times New Roman" w:hint="eastAsia"/>
          <w:sz w:val="32"/>
          <w:szCs w:val="32"/>
          <w:lang w:eastAsia="zh-CN"/>
        </w:rPr>
        <w:t>将绩效目标</w:t>
      </w:r>
      <w:r>
        <w:rPr>
          <w:rFonts w:ascii="Times New Roman" w:eastAsia="仿宋_GB2312" w:hAnsi="Times New Roman"/>
          <w:sz w:val="32"/>
          <w:szCs w:val="32"/>
          <w:lang w:eastAsia="zh-CN"/>
        </w:rPr>
        <w:t>分解为具体</w:t>
      </w:r>
      <w:r>
        <w:rPr>
          <w:rFonts w:ascii="Times New Roman" w:eastAsia="仿宋_GB2312" w:hAnsi="Times New Roman"/>
          <w:sz w:val="32"/>
          <w:szCs w:val="32"/>
          <w:lang w:eastAsia="zh-CN"/>
        </w:rPr>
        <w:lastRenderedPageBreak/>
        <w:t>的绩效指标</w:t>
      </w:r>
      <w:r>
        <w:rPr>
          <w:rFonts w:ascii="Times New Roman" w:eastAsia="仿宋_GB2312" w:hAnsi="Times New Roman" w:hint="eastAsia"/>
          <w:sz w:val="32"/>
          <w:szCs w:val="32"/>
          <w:lang w:eastAsia="zh-CN"/>
        </w:rPr>
        <w:t>进行考核。绩效指标分为数量指标、质量指标、时效指标、成本指标、社会效益指标、</w:t>
      </w:r>
      <w:r>
        <w:rPr>
          <w:rFonts w:ascii="Times New Roman" w:eastAsia="仿宋_GB2312" w:hAnsi="Times New Roman" w:hint="eastAsia"/>
          <w:sz w:val="30"/>
          <w:szCs w:val="30"/>
          <w:lang w:eastAsia="zh-CN"/>
        </w:rPr>
        <w:t>可持续影响指标和服务</w:t>
      </w:r>
      <w:r>
        <w:rPr>
          <w:rFonts w:ascii="Times New Roman" w:eastAsia="仿宋_GB2312" w:hAnsi="Times New Roman"/>
          <w:sz w:val="30"/>
          <w:szCs w:val="30"/>
          <w:lang w:eastAsia="zh-CN"/>
        </w:rPr>
        <w:t>对象满意度指标</w:t>
      </w:r>
      <w:r>
        <w:rPr>
          <w:rFonts w:ascii="Times New Roman" w:eastAsia="仿宋_GB2312" w:hAnsi="Times New Roman" w:hint="eastAsia"/>
          <w:sz w:val="30"/>
          <w:szCs w:val="30"/>
          <w:lang w:eastAsia="zh-CN"/>
        </w:rPr>
        <w:t>，相对应的绩效指标</w:t>
      </w:r>
      <w:r>
        <w:rPr>
          <w:rFonts w:ascii="Times New Roman" w:eastAsia="仿宋_GB2312" w:hAnsi="Times New Roman" w:cs="Times New Roman" w:hint="eastAsia"/>
          <w:sz w:val="32"/>
          <w:szCs w:val="32"/>
          <w:lang w:eastAsia="zh-CN"/>
        </w:rPr>
        <w:t>包括水电暖缴纳足额月份数、水电</w:t>
      </w:r>
      <w:proofErr w:type="gramStart"/>
      <w:r>
        <w:rPr>
          <w:rFonts w:ascii="Times New Roman" w:eastAsia="仿宋_GB2312" w:hAnsi="Times New Roman" w:cs="Times New Roman" w:hint="eastAsia"/>
          <w:sz w:val="32"/>
          <w:szCs w:val="32"/>
          <w:lang w:eastAsia="zh-CN"/>
        </w:rPr>
        <w:t>暖正常</w:t>
      </w:r>
      <w:proofErr w:type="gramEnd"/>
      <w:r>
        <w:rPr>
          <w:rFonts w:ascii="Times New Roman" w:eastAsia="仿宋_GB2312" w:hAnsi="Times New Roman" w:cs="Times New Roman" w:hint="eastAsia"/>
          <w:sz w:val="32"/>
          <w:szCs w:val="32"/>
          <w:lang w:eastAsia="zh-CN"/>
        </w:rPr>
        <w:t>运行率、缴纳及时性、水电暖停供产生的投诉次数等。</w:t>
      </w:r>
      <w:r>
        <w:rPr>
          <w:rFonts w:ascii="Times New Roman" w:eastAsia="仿宋_GB2312" w:hAnsi="Times New Roman" w:hint="eastAsia"/>
          <w:sz w:val="32"/>
          <w:szCs w:val="32"/>
          <w:lang w:eastAsia="zh-CN"/>
        </w:rPr>
        <w:t>项目</w:t>
      </w:r>
      <w:r>
        <w:rPr>
          <w:rFonts w:ascii="Times New Roman" w:eastAsia="仿宋_GB2312" w:hAnsi="Times New Roman" w:cs="Times New Roman"/>
          <w:sz w:val="32"/>
          <w:szCs w:val="32"/>
          <w:lang w:eastAsia="zh-CN"/>
        </w:rPr>
        <w:t>设立的绩效</w:t>
      </w:r>
      <w:r>
        <w:rPr>
          <w:rFonts w:ascii="Times New Roman" w:eastAsia="仿宋_GB2312" w:hAnsi="Times New Roman" w:cs="Times New Roman" w:hint="eastAsia"/>
          <w:sz w:val="32"/>
          <w:szCs w:val="32"/>
          <w:lang w:eastAsia="zh-CN"/>
        </w:rPr>
        <w:t>指</w:t>
      </w:r>
      <w:r>
        <w:rPr>
          <w:rFonts w:ascii="Times New Roman" w:eastAsia="仿宋_GB2312" w:hAnsi="Times New Roman" w:cs="Times New Roman"/>
          <w:sz w:val="32"/>
          <w:szCs w:val="32"/>
          <w:lang w:eastAsia="zh-CN"/>
        </w:rPr>
        <w:t>标及指标值</w:t>
      </w:r>
      <w:r>
        <w:rPr>
          <w:rFonts w:ascii="Times New Roman" w:eastAsia="仿宋_GB2312" w:hAnsi="Times New Roman" w:cs="Times New Roman" w:hint="eastAsia"/>
          <w:sz w:val="32"/>
          <w:szCs w:val="32"/>
          <w:lang w:eastAsia="zh-CN"/>
        </w:rPr>
        <w:t>情况</w:t>
      </w:r>
      <w:r>
        <w:rPr>
          <w:rFonts w:ascii="Times New Roman" w:eastAsia="仿宋_GB2312" w:hAnsi="Times New Roman" w:cs="Times New Roman"/>
          <w:sz w:val="32"/>
          <w:szCs w:val="32"/>
          <w:lang w:eastAsia="zh-CN"/>
        </w:rPr>
        <w:t>如表</w:t>
      </w:r>
      <w:r>
        <w:rPr>
          <w:rFonts w:ascii="Times New Roman" w:eastAsia="仿宋_GB2312" w:hAnsi="Times New Roman" w:cs="Times New Roman" w:hint="eastAsia"/>
          <w:sz w:val="32"/>
          <w:szCs w:val="32"/>
          <w:lang w:eastAsia="zh-CN"/>
        </w:rPr>
        <w:t>4.1</w:t>
      </w:r>
      <w:r>
        <w:rPr>
          <w:rFonts w:ascii="Times New Roman" w:eastAsia="仿宋_GB2312" w:hAnsi="Times New Roman" w:cs="Times New Roman" w:hint="eastAsia"/>
          <w:sz w:val="32"/>
          <w:szCs w:val="32"/>
          <w:lang w:eastAsia="zh-CN"/>
        </w:rPr>
        <w:t>所示。</w:t>
      </w:r>
    </w:p>
    <w:p w:rsidR="003D16B9" w:rsidRDefault="00564839">
      <w:pPr>
        <w:spacing w:line="300" w:lineRule="auto"/>
        <w:jc w:val="center"/>
        <w:rPr>
          <w:rFonts w:ascii="Times New Roman" w:eastAsia="仿宋_GB2312" w:hAnsi="Times New Roman" w:cs="Times New Roman"/>
          <w:b/>
          <w:bCs/>
          <w:sz w:val="30"/>
          <w:szCs w:val="30"/>
          <w:lang w:eastAsia="zh-CN"/>
        </w:rPr>
      </w:pPr>
      <w:r>
        <w:rPr>
          <w:rFonts w:ascii="Times New Roman" w:eastAsia="仿宋_GB2312" w:hAnsi="Times New Roman" w:cs="Times New Roman" w:hint="eastAsia"/>
          <w:b/>
          <w:bCs/>
          <w:sz w:val="30"/>
          <w:szCs w:val="30"/>
          <w:lang w:eastAsia="zh-CN"/>
        </w:rPr>
        <w:t>表</w:t>
      </w:r>
      <w:r>
        <w:rPr>
          <w:rFonts w:ascii="Times New Roman" w:eastAsia="仿宋_GB2312" w:hAnsi="Times New Roman" w:cs="Times New Roman" w:hint="eastAsia"/>
          <w:b/>
          <w:bCs/>
          <w:sz w:val="30"/>
          <w:szCs w:val="30"/>
          <w:lang w:eastAsia="zh-CN"/>
        </w:rPr>
        <w:t>4.1</w:t>
      </w:r>
      <w:r>
        <w:rPr>
          <w:rFonts w:ascii="Times New Roman" w:eastAsia="仿宋_GB2312" w:hAnsi="Times New Roman" w:cs="Times New Roman" w:hint="eastAsia"/>
          <w:b/>
          <w:bCs/>
          <w:sz w:val="30"/>
          <w:szCs w:val="30"/>
          <w:lang w:eastAsia="zh-CN"/>
        </w:rPr>
        <w:t>项目绩效指标及指标值</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850"/>
        <w:gridCol w:w="3087"/>
        <w:gridCol w:w="2550"/>
      </w:tblGrid>
      <w:tr w:rsidR="003D16B9">
        <w:trPr>
          <w:trHeight w:val="567"/>
          <w:tblHeader/>
          <w:jc w:val="center"/>
        </w:trPr>
        <w:tc>
          <w:tcPr>
            <w:tcW w:w="851" w:type="dxa"/>
            <w:vAlign w:val="center"/>
          </w:tcPr>
          <w:p w:rsidR="003D16B9" w:rsidRDefault="00564839">
            <w:pPr>
              <w:adjustRightInd w:val="0"/>
              <w:snapToGrid w:val="0"/>
              <w:jc w:val="center"/>
              <w:rPr>
                <w:rFonts w:ascii="Times New Roman" w:eastAsia="仿宋_GB2312" w:hAnsi="Times New Roman"/>
                <w:b/>
                <w:bCs/>
                <w:sz w:val="28"/>
                <w:szCs w:val="28"/>
              </w:rPr>
            </w:pPr>
            <w:proofErr w:type="spellStart"/>
            <w:r>
              <w:rPr>
                <w:rFonts w:ascii="Times New Roman" w:eastAsia="仿宋_GB2312" w:hAnsi="Times New Roman"/>
                <w:b/>
                <w:bCs/>
                <w:sz w:val="28"/>
                <w:szCs w:val="28"/>
              </w:rPr>
              <w:t>序号</w:t>
            </w:r>
            <w:proofErr w:type="spellEnd"/>
          </w:p>
        </w:tc>
        <w:tc>
          <w:tcPr>
            <w:tcW w:w="1850" w:type="dxa"/>
            <w:vAlign w:val="center"/>
          </w:tcPr>
          <w:p w:rsidR="003D16B9" w:rsidRDefault="00564839">
            <w:pPr>
              <w:adjustRightInd w:val="0"/>
              <w:snapToGrid w:val="0"/>
              <w:jc w:val="center"/>
              <w:rPr>
                <w:rFonts w:ascii="Times New Roman" w:eastAsia="仿宋_GB2312" w:hAnsi="Times New Roman"/>
                <w:b/>
                <w:bCs/>
                <w:sz w:val="28"/>
                <w:szCs w:val="28"/>
                <w:lang w:eastAsia="zh-CN"/>
              </w:rPr>
            </w:pPr>
            <w:proofErr w:type="spellStart"/>
            <w:r>
              <w:rPr>
                <w:rFonts w:ascii="Times New Roman" w:eastAsia="仿宋_GB2312" w:hAnsi="Times New Roman"/>
                <w:b/>
                <w:bCs/>
                <w:sz w:val="28"/>
                <w:szCs w:val="28"/>
              </w:rPr>
              <w:t>二级指标</w:t>
            </w:r>
            <w:proofErr w:type="spellEnd"/>
          </w:p>
        </w:tc>
        <w:tc>
          <w:tcPr>
            <w:tcW w:w="3087" w:type="dxa"/>
            <w:vAlign w:val="center"/>
          </w:tcPr>
          <w:p w:rsidR="003D16B9" w:rsidRDefault="00564839">
            <w:pPr>
              <w:adjustRightInd w:val="0"/>
              <w:snapToGrid w:val="0"/>
              <w:jc w:val="center"/>
              <w:rPr>
                <w:rFonts w:ascii="Times New Roman" w:eastAsia="仿宋_GB2312" w:hAnsi="Times New Roman"/>
                <w:b/>
                <w:bCs/>
                <w:sz w:val="28"/>
                <w:szCs w:val="28"/>
                <w:lang w:eastAsia="zh-CN"/>
              </w:rPr>
            </w:pPr>
            <w:r>
              <w:rPr>
                <w:rFonts w:ascii="Times New Roman" w:eastAsia="仿宋_GB2312" w:hAnsi="Times New Roman" w:hint="eastAsia"/>
                <w:b/>
                <w:bCs/>
                <w:sz w:val="28"/>
                <w:szCs w:val="28"/>
                <w:lang w:eastAsia="zh-CN"/>
              </w:rPr>
              <w:t>三级指标</w:t>
            </w:r>
          </w:p>
        </w:tc>
        <w:tc>
          <w:tcPr>
            <w:tcW w:w="2550" w:type="dxa"/>
            <w:vAlign w:val="center"/>
          </w:tcPr>
          <w:p w:rsidR="003D16B9" w:rsidRDefault="00564839">
            <w:pPr>
              <w:adjustRightInd w:val="0"/>
              <w:snapToGrid w:val="0"/>
              <w:jc w:val="center"/>
              <w:rPr>
                <w:rFonts w:ascii="Times New Roman" w:eastAsia="仿宋_GB2312" w:hAnsi="Times New Roman"/>
                <w:b/>
                <w:bCs/>
                <w:sz w:val="28"/>
                <w:szCs w:val="28"/>
              </w:rPr>
            </w:pPr>
            <w:r>
              <w:rPr>
                <w:rFonts w:ascii="Times New Roman" w:eastAsia="仿宋_GB2312" w:hAnsi="Times New Roman" w:hint="eastAsia"/>
                <w:b/>
                <w:bCs/>
                <w:sz w:val="28"/>
                <w:szCs w:val="28"/>
                <w:lang w:eastAsia="zh-CN"/>
              </w:rPr>
              <w:t>指标值</w:t>
            </w:r>
          </w:p>
        </w:tc>
      </w:tr>
      <w:tr w:rsidR="003D16B9">
        <w:trPr>
          <w:trHeight w:val="630"/>
          <w:jc w:val="center"/>
        </w:trPr>
        <w:tc>
          <w:tcPr>
            <w:tcW w:w="851" w:type="dxa"/>
            <w:vAlign w:val="center"/>
          </w:tcPr>
          <w:p w:rsidR="003D16B9" w:rsidRDefault="00564839">
            <w:pPr>
              <w:adjustRightInd w:val="0"/>
              <w:snapToGrid w:val="0"/>
              <w:jc w:val="center"/>
              <w:rPr>
                <w:rFonts w:ascii="Times New Roman" w:eastAsia="仿宋_GB2312" w:hAnsi="Times New Roman"/>
                <w:sz w:val="28"/>
                <w:szCs w:val="28"/>
              </w:rPr>
            </w:pPr>
            <w:r>
              <w:rPr>
                <w:rFonts w:ascii="Times New Roman" w:eastAsia="仿宋_GB2312" w:hAnsi="Times New Roman"/>
                <w:sz w:val="28"/>
                <w:szCs w:val="28"/>
              </w:rPr>
              <w:t>1</w:t>
            </w:r>
          </w:p>
        </w:tc>
        <w:tc>
          <w:tcPr>
            <w:tcW w:w="1850" w:type="dxa"/>
            <w:vAlign w:val="center"/>
          </w:tcPr>
          <w:p w:rsidR="003D16B9" w:rsidRDefault="00564839">
            <w:pPr>
              <w:adjustRightInd w:val="0"/>
              <w:snapToGrid w:val="0"/>
              <w:jc w:val="center"/>
              <w:rPr>
                <w:rFonts w:ascii="Times New Roman" w:eastAsia="仿宋_GB2312" w:hAnsi="Times New Roman"/>
                <w:sz w:val="28"/>
                <w:szCs w:val="28"/>
              </w:rPr>
            </w:pPr>
            <w:proofErr w:type="spellStart"/>
            <w:r>
              <w:rPr>
                <w:rFonts w:ascii="Times New Roman" w:eastAsia="仿宋_GB2312" w:hAnsi="Times New Roman"/>
                <w:sz w:val="28"/>
                <w:szCs w:val="28"/>
              </w:rPr>
              <w:t>数量指标</w:t>
            </w:r>
            <w:proofErr w:type="spellEnd"/>
          </w:p>
        </w:tc>
        <w:tc>
          <w:tcPr>
            <w:tcW w:w="3087" w:type="dxa"/>
            <w:vAlign w:val="center"/>
          </w:tcPr>
          <w:p w:rsidR="003D16B9" w:rsidRDefault="00564839">
            <w:pPr>
              <w:adjustRightInd w:val="0"/>
              <w:snapToGrid w:val="0"/>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水电暖缴纳足额月份数</w:t>
            </w:r>
          </w:p>
        </w:tc>
        <w:tc>
          <w:tcPr>
            <w:tcW w:w="2550" w:type="dxa"/>
            <w:vAlign w:val="center"/>
          </w:tcPr>
          <w:p w:rsidR="003D16B9" w:rsidRDefault="00564839">
            <w:pPr>
              <w:adjustRightInd w:val="0"/>
              <w:snapToGrid w:val="0"/>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12</w:t>
            </w:r>
          </w:p>
        </w:tc>
      </w:tr>
      <w:tr w:rsidR="003D16B9">
        <w:trPr>
          <w:trHeight w:val="20"/>
          <w:jc w:val="center"/>
        </w:trPr>
        <w:tc>
          <w:tcPr>
            <w:tcW w:w="851" w:type="dxa"/>
            <w:vAlign w:val="center"/>
          </w:tcPr>
          <w:p w:rsidR="003D16B9" w:rsidRDefault="00564839">
            <w:pPr>
              <w:adjustRightInd w:val="0"/>
              <w:snapToGrid w:val="0"/>
              <w:jc w:val="center"/>
              <w:rPr>
                <w:rFonts w:ascii="Times New Roman" w:eastAsia="仿宋_GB2312" w:hAnsi="Times New Roman"/>
                <w:sz w:val="28"/>
                <w:szCs w:val="28"/>
              </w:rPr>
            </w:pPr>
            <w:r>
              <w:rPr>
                <w:rFonts w:ascii="Times New Roman" w:eastAsia="仿宋_GB2312" w:hAnsi="Times New Roman"/>
                <w:sz w:val="28"/>
                <w:szCs w:val="28"/>
              </w:rPr>
              <w:t>2</w:t>
            </w:r>
          </w:p>
        </w:tc>
        <w:tc>
          <w:tcPr>
            <w:tcW w:w="1850" w:type="dxa"/>
            <w:vAlign w:val="center"/>
          </w:tcPr>
          <w:p w:rsidR="003D16B9" w:rsidRDefault="00564839">
            <w:pPr>
              <w:adjustRightInd w:val="0"/>
              <w:snapToGrid w:val="0"/>
              <w:jc w:val="center"/>
              <w:rPr>
                <w:rFonts w:ascii="Times New Roman" w:eastAsia="仿宋_GB2312" w:hAnsi="Times New Roman"/>
                <w:sz w:val="28"/>
                <w:szCs w:val="28"/>
              </w:rPr>
            </w:pPr>
            <w:proofErr w:type="spellStart"/>
            <w:r>
              <w:rPr>
                <w:rFonts w:ascii="Times New Roman" w:eastAsia="仿宋_GB2312" w:hAnsi="Times New Roman"/>
                <w:sz w:val="28"/>
                <w:szCs w:val="28"/>
              </w:rPr>
              <w:t>质量指标</w:t>
            </w:r>
            <w:proofErr w:type="spellEnd"/>
          </w:p>
        </w:tc>
        <w:tc>
          <w:tcPr>
            <w:tcW w:w="3087" w:type="dxa"/>
            <w:vAlign w:val="center"/>
          </w:tcPr>
          <w:p w:rsidR="003D16B9" w:rsidRDefault="00564839">
            <w:pPr>
              <w:adjustRightInd w:val="0"/>
              <w:snapToGrid w:val="0"/>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水电</w:t>
            </w:r>
            <w:proofErr w:type="gramStart"/>
            <w:r>
              <w:rPr>
                <w:rFonts w:ascii="Times New Roman" w:eastAsia="仿宋_GB2312" w:hAnsi="Times New Roman" w:hint="eastAsia"/>
                <w:sz w:val="28"/>
                <w:szCs w:val="28"/>
                <w:lang w:eastAsia="zh-CN"/>
              </w:rPr>
              <w:t>暖正常</w:t>
            </w:r>
            <w:proofErr w:type="gramEnd"/>
            <w:r>
              <w:rPr>
                <w:rFonts w:ascii="Times New Roman" w:eastAsia="仿宋_GB2312" w:hAnsi="Times New Roman" w:hint="eastAsia"/>
                <w:sz w:val="28"/>
                <w:szCs w:val="28"/>
                <w:lang w:eastAsia="zh-CN"/>
              </w:rPr>
              <w:t>运行率（不可抗力因素除外）</w:t>
            </w:r>
          </w:p>
        </w:tc>
        <w:tc>
          <w:tcPr>
            <w:tcW w:w="2550" w:type="dxa"/>
            <w:vAlign w:val="center"/>
          </w:tcPr>
          <w:p w:rsidR="003D16B9" w:rsidRDefault="00564839">
            <w:pPr>
              <w:adjustRightInd w:val="0"/>
              <w:snapToGrid w:val="0"/>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100%</w:t>
            </w:r>
          </w:p>
        </w:tc>
      </w:tr>
      <w:tr w:rsidR="003D16B9">
        <w:trPr>
          <w:trHeight w:val="566"/>
          <w:jc w:val="center"/>
        </w:trPr>
        <w:tc>
          <w:tcPr>
            <w:tcW w:w="851" w:type="dxa"/>
            <w:vAlign w:val="center"/>
          </w:tcPr>
          <w:p w:rsidR="003D16B9" w:rsidRDefault="00564839">
            <w:pPr>
              <w:adjustRightInd w:val="0"/>
              <w:snapToGrid w:val="0"/>
              <w:jc w:val="center"/>
              <w:rPr>
                <w:rFonts w:ascii="Times New Roman" w:eastAsia="仿宋_GB2312" w:hAnsi="Times New Roman"/>
                <w:sz w:val="28"/>
                <w:szCs w:val="28"/>
              </w:rPr>
            </w:pPr>
            <w:r>
              <w:rPr>
                <w:rFonts w:ascii="Times New Roman" w:eastAsia="仿宋_GB2312" w:hAnsi="Times New Roman"/>
                <w:sz w:val="28"/>
                <w:szCs w:val="28"/>
              </w:rPr>
              <w:t>3</w:t>
            </w:r>
          </w:p>
        </w:tc>
        <w:tc>
          <w:tcPr>
            <w:tcW w:w="1850" w:type="dxa"/>
            <w:vAlign w:val="center"/>
          </w:tcPr>
          <w:p w:rsidR="003D16B9" w:rsidRDefault="00564839">
            <w:pPr>
              <w:adjustRightInd w:val="0"/>
              <w:snapToGrid w:val="0"/>
              <w:jc w:val="center"/>
              <w:rPr>
                <w:rFonts w:ascii="Times New Roman" w:eastAsia="仿宋_GB2312" w:hAnsi="Times New Roman"/>
                <w:sz w:val="28"/>
                <w:szCs w:val="28"/>
              </w:rPr>
            </w:pPr>
            <w:r>
              <w:rPr>
                <w:rFonts w:ascii="Times New Roman" w:eastAsia="仿宋_GB2312" w:hAnsi="Times New Roman" w:hint="eastAsia"/>
                <w:sz w:val="28"/>
                <w:szCs w:val="28"/>
                <w:lang w:eastAsia="zh-CN"/>
              </w:rPr>
              <w:t>时效</w:t>
            </w:r>
            <w:proofErr w:type="spellStart"/>
            <w:r>
              <w:rPr>
                <w:rFonts w:ascii="Times New Roman" w:eastAsia="仿宋_GB2312" w:hAnsi="Times New Roman"/>
                <w:sz w:val="28"/>
                <w:szCs w:val="28"/>
              </w:rPr>
              <w:t>指标</w:t>
            </w:r>
            <w:proofErr w:type="spellEnd"/>
          </w:p>
        </w:tc>
        <w:tc>
          <w:tcPr>
            <w:tcW w:w="3087" w:type="dxa"/>
            <w:vAlign w:val="center"/>
          </w:tcPr>
          <w:p w:rsidR="003D16B9" w:rsidRDefault="00564839">
            <w:pPr>
              <w:adjustRightInd w:val="0"/>
              <w:snapToGrid w:val="0"/>
              <w:jc w:val="center"/>
              <w:rPr>
                <w:rFonts w:ascii="Times New Roman" w:eastAsia="仿宋_GB2312" w:hAnsi="Times New Roman"/>
                <w:sz w:val="28"/>
                <w:szCs w:val="28"/>
                <w:lang w:val="zh-CN" w:eastAsia="zh-CN"/>
              </w:rPr>
            </w:pPr>
            <w:r>
              <w:rPr>
                <w:rFonts w:ascii="Times New Roman" w:eastAsia="仿宋_GB2312" w:hAnsi="Times New Roman" w:hint="eastAsia"/>
                <w:sz w:val="28"/>
                <w:szCs w:val="28"/>
                <w:lang w:eastAsia="zh-CN"/>
              </w:rPr>
              <w:t>缴纳及时性</w:t>
            </w:r>
          </w:p>
        </w:tc>
        <w:tc>
          <w:tcPr>
            <w:tcW w:w="2550" w:type="dxa"/>
            <w:vAlign w:val="center"/>
          </w:tcPr>
          <w:p w:rsidR="003D16B9" w:rsidRDefault="00564839">
            <w:pPr>
              <w:adjustRightInd w:val="0"/>
              <w:snapToGrid w:val="0"/>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w:t>
            </w:r>
            <w:r>
              <w:rPr>
                <w:rFonts w:ascii="Times New Roman" w:eastAsia="仿宋_GB2312" w:hAnsi="Times New Roman" w:hint="eastAsia"/>
                <w:sz w:val="28"/>
                <w:szCs w:val="28"/>
                <w:lang w:eastAsia="zh-CN"/>
              </w:rPr>
              <w:t>90%</w:t>
            </w:r>
          </w:p>
        </w:tc>
      </w:tr>
      <w:tr w:rsidR="003D16B9">
        <w:trPr>
          <w:trHeight w:val="630"/>
          <w:jc w:val="center"/>
        </w:trPr>
        <w:tc>
          <w:tcPr>
            <w:tcW w:w="851" w:type="dxa"/>
            <w:vAlign w:val="center"/>
          </w:tcPr>
          <w:p w:rsidR="003D16B9" w:rsidRDefault="00564839">
            <w:pPr>
              <w:adjustRightInd w:val="0"/>
              <w:snapToGrid w:val="0"/>
              <w:jc w:val="center"/>
              <w:rPr>
                <w:rFonts w:ascii="Times New Roman" w:eastAsia="仿宋_GB2312" w:hAnsi="Times New Roman"/>
                <w:sz w:val="28"/>
                <w:szCs w:val="28"/>
              </w:rPr>
            </w:pPr>
            <w:r>
              <w:rPr>
                <w:rFonts w:ascii="Times New Roman" w:eastAsia="仿宋_GB2312" w:hAnsi="Times New Roman"/>
                <w:sz w:val="28"/>
                <w:szCs w:val="28"/>
              </w:rPr>
              <w:t>4</w:t>
            </w:r>
          </w:p>
        </w:tc>
        <w:tc>
          <w:tcPr>
            <w:tcW w:w="1850" w:type="dxa"/>
            <w:vAlign w:val="center"/>
          </w:tcPr>
          <w:p w:rsidR="003D16B9" w:rsidRDefault="00564839">
            <w:pPr>
              <w:adjustRightInd w:val="0"/>
              <w:snapToGrid w:val="0"/>
              <w:jc w:val="center"/>
              <w:rPr>
                <w:rFonts w:ascii="Times New Roman" w:eastAsia="仿宋_GB2312" w:hAnsi="Times New Roman"/>
                <w:sz w:val="28"/>
                <w:szCs w:val="28"/>
              </w:rPr>
            </w:pPr>
            <w:r>
              <w:rPr>
                <w:rFonts w:ascii="Times New Roman" w:eastAsia="仿宋_GB2312" w:hAnsi="Times New Roman" w:hint="eastAsia"/>
                <w:sz w:val="28"/>
                <w:szCs w:val="28"/>
                <w:lang w:eastAsia="zh-CN"/>
              </w:rPr>
              <w:t>成本</w:t>
            </w:r>
            <w:proofErr w:type="spellStart"/>
            <w:r>
              <w:rPr>
                <w:rFonts w:ascii="Times New Roman" w:eastAsia="仿宋_GB2312" w:hAnsi="Times New Roman"/>
                <w:sz w:val="28"/>
                <w:szCs w:val="28"/>
              </w:rPr>
              <w:t>指标</w:t>
            </w:r>
            <w:proofErr w:type="spellEnd"/>
          </w:p>
        </w:tc>
        <w:tc>
          <w:tcPr>
            <w:tcW w:w="3087" w:type="dxa"/>
            <w:vAlign w:val="center"/>
          </w:tcPr>
          <w:p w:rsidR="003D16B9" w:rsidRDefault="00564839">
            <w:pPr>
              <w:adjustRightInd w:val="0"/>
              <w:snapToGrid w:val="0"/>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费用单价</w:t>
            </w:r>
          </w:p>
        </w:tc>
        <w:tc>
          <w:tcPr>
            <w:tcW w:w="2550" w:type="dxa"/>
            <w:vAlign w:val="center"/>
          </w:tcPr>
          <w:p w:rsidR="003D16B9" w:rsidRDefault="00564839">
            <w:pPr>
              <w:adjustRightInd w:val="0"/>
              <w:snapToGrid w:val="0"/>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符合实时市场标准</w:t>
            </w:r>
          </w:p>
        </w:tc>
      </w:tr>
      <w:tr w:rsidR="003D16B9">
        <w:trPr>
          <w:trHeight w:val="866"/>
          <w:jc w:val="center"/>
        </w:trPr>
        <w:tc>
          <w:tcPr>
            <w:tcW w:w="851" w:type="dxa"/>
            <w:vAlign w:val="center"/>
          </w:tcPr>
          <w:p w:rsidR="003D16B9" w:rsidRDefault="00564839">
            <w:pPr>
              <w:adjustRightInd w:val="0"/>
              <w:snapToGrid w:val="0"/>
              <w:jc w:val="center"/>
              <w:rPr>
                <w:rFonts w:ascii="Times New Roman" w:eastAsia="仿宋_GB2312" w:hAnsi="Times New Roman"/>
                <w:sz w:val="28"/>
                <w:szCs w:val="28"/>
              </w:rPr>
            </w:pPr>
            <w:r>
              <w:rPr>
                <w:rFonts w:ascii="Times New Roman" w:eastAsia="仿宋_GB2312" w:hAnsi="Times New Roman"/>
                <w:sz w:val="28"/>
                <w:szCs w:val="28"/>
              </w:rPr>
              <w:t>5</w:t>
            </w:r>
          </w:p>
        </w:tc>
        <w:tc>
          <w:tcPr>
            <w:tcW w:w="1850" w:type="dxa"/>
            <w:vAlign w:val="center"/>
          </w:tcPr>
          <w:p w:rsidR="003D16B9" w:rsidRDefault="00564839">
            <w:pPr>
              <w:adjustRightInd w:val="0"/>
              <w:snapToGrid w:val="0"/>
              <w:jc w:val="center"/>
              <w:rPr>
                <w:rFonts w:ascii="Times New Roman" w:eastAsia="仿宋_GB2312" w:hAnsi="Times New Roman"/>
                <w:sz w:val="28"/>
                <w:szCs w:val="28"/>
              </w:rPr>
            </w:pPr>
            <w:r>
              <w:rPr>
                <w:rFonts w:ascii="Times New Roman" w:eastAsia="仿宋_GB2312" w:hAnsi="Times New Roman" w:hint="eastAsia"/>
                <w:sz w:val="28"/>
                <w:szCs w:val="28"/>
                <w:lang w:eastAsia="zh-CN"/>
              </w:rPr>
              <w:t>社会</w:t>
            </w:r>
            <w:proofErr w:type="spellStart"/>
            <w:r>
              <w:rPr>
                <w:rFonts w:ascii="Times New Roman" w:eastAsia="仿宋_GB2312" w:hAnsi="Times New Roman"/>
                <w:sz w:val="28"/>
                <w:szCs w:val="28"/>
              </w:rPr>
              <w:t>效益指标</w:t>
            </w:r>
            <w:proofErr w:type="spellEnd"/>
          </w:p>
        </w:tc>
        <w:tc>
          <w:tcPr>
            <w:tcW w:w="3087" w:type="dxa"/>
            <w:vAlign w:val="center"/>
          </w:tcPr>
          <w:p w:rsidR="003D16B9" w:rsidRDefault="00564839">
            <w:pPr>
              <w:adjustRightInd w:val="0"/>
              <w:snapToGrid w:val="0"/>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确保水电</w:t>
            </w:r>
            <w:proofErr w:type="gramStart"/>
            <w:r>
              <w:rPr>
                <w:rFonts w:ascii="Times New Roman" w:eastAsia="仿宋_GB2312" w:hAnsi="Times New Roman" w:hint="eastAsia"/>
                <w:sz w:val="28"/>
                <w:szCs w:val="28"/>
                <w:lang w:eastAsia="zh-CN"/>
              </w:rPr>
              <w:t>暖正常</w:t>
            </w:r>
            <w:proofErr w:type="gramEnd"/>
            <w:r>
              <w:rPr>
                <w:rFonts w:ascii="Times New Roman" w:eastAsia="仿宋_GB2312" w:hAnsi="Times New Roman" w:hint="eastAsia"/>
                <w:sz w:val="28"/>
                <w:szCs w:val="28"/>
                <w:lang w:eastAsia="zh-CN"/>
              </w:rPr>
              <w:t>供应</w:t>
            </w:r>
          </w:p>
        </w:tc>
        <w:tc>
          <w:tcPr>
            <w:tcW w:w="2550" w:type="dxa"/>
            <w:vAlign w:val="center"/>
          </w:tcPr>
          <w:p w:rsidR="003D16B9" w:rsidRDefault="00564839">
            <w:pPr>
              <w:adjustRightInd w:val="0"/>
              <w:snapToGrid w:val="0"/>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满足办公需求，维护良好的办公秩序</w:t>
            </w:r>
          </w:p>
        </w:tc>
      </w:tr>
      <w:tr w:rsidR="003D16B9">
        <w:trPr>
          <w:trHeight w:val="888"/>
          <w:jc w:val="center"/>
        </w:trPr>
        <w:tc>
          <w:tcPr>
            <w:tcW w:w="851" w:type="dxa"/>
            <w:vAlign w:val="center"/>
          </w:tcPr>
          <w:p w:rsidR="003D16B9" w:rsidRDefault="00564839">
            <w:pPr>
              <w:adjustRightInd w:val="0"/>
              <w:snapToGrid w:val="0"/>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6</w:t>
            </w:r>
          </w:p>
        </w:tc>
        <w:tc>
          <w:tcPr>
            <w:tcW w:w="1850" w:type="dxa"/>
            <w:vAlign w:val="center"/>
          </w:tcPr>
          <w:p w:rsidR="003D16B9" w:rsidRDefault="00564839">
            <w:pPr>
              <w:adjustRightInd w:val="0"/>
              <w:snapToGrid w:val="0"/>
              <w:jc w:val="center"/>
              <w:rPr>
                <w:rFonts w:ascii="Times New Roman" w:eastAsia="仿宋_GB2312" w:hAnsi="Times New Roman"/>
                <w:sz w:val="28"/>
                <w:szCs w:val="28"/>
              </w:rPr>
            </w:pPr>
            <w:r>
              <w:rPr>
                <w:rFonts w:ascii="Times New Roman" w:eastAsia="仿宋_GB2312" w:hAnsi="Times New Roman" w:hint="eastAsia"/>
                <w:sz w:val="28"/>
                <w:szCs w:val="28"/>
                <w:lang w:eastAsia="zh-CN"/>
              </w:rPr>
              <w:t>服务</w:t>
            </w:r>
            <w:proofErr w:type="spellStart"/>
            <w:r>
              <w:rPr>
                <w:rFonts w:ascii="Times New Roman" w:eastAsia="仿宋_GB2312" w:hAnsi="Times New Roman"/>
                <w:sz w:val="28"/>
                <w:szCs w:val="28"/>
              </w:rPr>
              <w:t>对象满意度指标</w:t>
            </w:r>
            <w:proofErr w:type="spellEnd"/>
          </w:p>
        </w:tc>
        <w:tc>
          <w:tcPr>
            <w:tcW w:w="3087" w:type="dxa"/>
            <w:vAlign w:val="center"/>
          </w:tcPr>
          <w:p w:rsidR="003D16B9" w:rsidRDefault="00564839">
            <w:pPr>
              <w:adjustRightInd w:val="0"/>
              <w:snapToGrid w:val="0"/>
              <w:jc w:val="center"/>
              <w:rPr>
                <w:rFonts w:ascii="Times New Roman" w:eastAsia="仿宋_GB2312" w:hAnsi="Times New Roman"/>
                <w:sz w:val="28"/>
                <w:szCs w:val="28"/>
                <w:lang w:val="zh-CN" w:eastAsia="zh-CN"/>
              </w:rPr>
            </w:pPr>
            <w:r>
              <w:rPr>
                <w:rFonts w:ascii="Times New Roman" w:eastAsia="仿宋_GB2312" w:hAnsi="Times New Roman" w:hint="eastAsia"/>
                <w:sz w:val="28"/>
                <w:szCs w:val="28"/>
                <w:lang w:eastAsia="zh-CN"/>
              </w:rPr>
              <w:t>水电暖停供产生的投诉次数</w:t>
            </w:r>
          </w:p>
        </w:tc>
        <w:tc>
          <w:tcPr>
            <w:tcW w:w="2550" w:type="dxa"/>
            <w:vAlign w:val="center"/>
          </w:tcPr>
          <w:p w:rsidR="003D16B9" w:rsidRDefault="00564839">
            <w:pPr>
              <w:adjustRightInd w:val="0"/>
              <w:snapToGrid w:val="0"/>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w:t>
            </w:r>
            <w:r>
              <w:rPr>
                <w:rFonts w:ascii="Times New Roman" w:eastAsia="仿宋_GB2312" w:hAnsi="Times New Roman" w:hint="eastAsia"/>
                <w:sz w:val="28"/>
                <w:szCs w:val="28"/>
                <w:lang w:eastAsia="zh-CN"/>
              </w:rPr>
              <w:t>5</w:t>
            </w:r>
            <w:r>
              <w:rPr>
                <w:rFonts w:ascii="Times New Roman" w:eastAsia="仿宋_GB2312" w:hAnsi="Times New Roman" w:hint="eastAsia"/>
                <w:sz w:val="28"/>
                <w:szCs w:val="28"/>
                <w:lang w:eastAsia="zh-CN"/>
              </w:rPr>
              <w:t>次</w:t>
            </w:r>
          </w:p>
        </w:tc>
      </w:tr>
    </w:tbl>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根据上表</w:t>
      </w:r>
      <w:r>
        <w:rPr>
          <w:rFonts w:ascii="Times New Roman" w:eastAsia="仿宋_GB2312" w:hAnsi="Times New Roman" w:cs="Times New Roman" w:hint="eastAsia"/>
          <w:sz w:val="32"/>
          <w:szCs w:val="32"/>
          <w:lang w:eastAsia="zh-CN"/>
        </w:rPr>
        <w:t>4.1</w:t>
      </w:r>
      <w:r>
        <w:rPr>
          <w:rFonts w:ascii="Times New Roman" w:eastAsia="仿宋_GB2312" w:hAnsi="Times New Roman" w:cs="Times New Roman" w:hint="eastAsia"/>
          <w:sz w:val="32"/>
          <w:szCs w:val="32"/>
          <w:lang w:eastAsia="zh-CN"/>
        </w:rPr>
        <w:t>可知，项目绩效</w:t>
      </w:r>
      <w:r w:rsidR="00BC6ED3">
        <w:rPr>
          <w:rFonts w:ascii="Times New Roman" w:eastAsia="仿宋_GB2312" w:hAnsi="Times New Roman" w:cs="Times New Roman" w:hint="eastAsia"/>
          <w:sz w:val="32"/>
          <w:szCs w:val="32"/>
          <w:lang w:eastAsia="zh-CN"/>
        </w:rPr>
        <w:t>指标和项目实际实施情况相匹配，绩效指标设置清晰、合理可行</w:t>
      </w:r>
      <w:r w:rsidR="00515356">
        <w:rPr>
          <w:rFonts w:ascii="Times New Roman" w:eastAsia="仿宋_GB2312" w:hAnsi="Times New Roman" w:cs="Times New Roman" w:hint="eastAsia"/>
          <w:sz w:val="32"/>
          <w:szCs w:val="32"/>
          <w:lang w:eastAsia="zh-CN"/>
        </w:rPr>
        <w:t>。</w:t>
      </w:r>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3D16B9" w:rsidRDefault="00564839">
      <w:pPr>
        <w:spacing w:line="300" w:lineRule="auto"/>
        <w:ind w:firstLineChars="200" w:firstLine="640"/>
        <w:jc w:val="both"/>
        <w:rPr>
          <w:rFonts w:ascii="Times New Roman" w:eastAsia="仿宋_GB2312" w:hAnsi="Times New Roman" w:cs="Times New Roman"/>
          <w:sz w:val="36"/>
          <w:szCs w:val="32"/>
          <w:lang w:eastAsia="zh-CN"/>
        </w:rPr>
      </w:pPr>
      <w:r>
        <w:rPr>
          <w:rFonts w:ascii="Times New Roman" w:eastAsia="仿宋_GB2312" w:hAnsi="Times New Roman" w:cs="Times New Roman" w:hint="eastAsia"/>
          <w:sz w:val="32"/>
          <w:szCs w:val="32"/>
          <w:lang w:eastAsia="zh-CN"/>
        </w:rPr>
        <w:t>综上分析，本项目部分绩效指标</w:t>
      </w:r>
      <w:r>
        <w:rPr>
          <w:rFonts w:ascii="Times New Roman" w:eastAsia="仿宋_GB2312" w:hAnsi="Times New Roman" w:cs="Times New Roman"/>
          <w:sz w:val="32"/>
          <w:szCs w:val="32"/>
          <w:lang w:eastAsia="zh-CN"/>
        </w:rPr>
        <w:t>清晰</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细化</w:t>
      </w:r>
      <w:r>
        <w:rPr>
          <w:rFonts w:ascii="Times New Roman" w:eastAsia="仿宋_GB2312" w:hAnsi="Times New Roman" w:cs="Times New Roman" w:hint="eastAsia"/>
          <w:sz w:val="32"/>
          <w:szCs w:val="32"/>
          <w:lang w:eastAsia="zh-CN"/>
        </w:rPr>
        <w:t>、</w:t>
      </w:r>
      <w:r w:rsidR="00BC6ED3">
        <w:rPr>
          <w:rFonts w:ascii="Times New Roman" w:eastAsia="仿宋_GB2312" w:hAnsi="Times New Roman" w:cs="Times New Roman"/>
          <w:sz w:val="32"/>
          <w:szCs w:val="32"/>
          <w:lang w:eastAsia="zh-CN"/>
        </w:rPr>
        <w:t>可衡量。</w:t>
      </w:r>
      <w:r>
        <w:rPr>
          <w:rFonts w:ascii="Times New Roman" w:eastAsia="仿宋_GB2312" w:hAnsi="Times New Roman"/>
          <w:sz w:val="32"/>
          <w:szCs w:val="30"/>
          <w:lang w:eastAsia="zh-CN"/>
        </w:rPr>
        <w:t>标准分值</w:t>
      </w:r>
      <w:r>
        <w:rPr>
          <w:rFonts w:ascii="Times New Roman" w:eastAsia="仿宋_GB2312" w:hAnsi="Times New Roman" w:hint="eastAsia"/>
          <w:sz w:val="32"/>
          <w:szCs w:val="30"/>
          <w:lang w:eastAsia="zh-CN"/>
        </w:rPr>
        <w:t>为</w:t>
      </w:r>
      <w:r>
        <w:rPr>
          <w:rFonts w:ascii="Times New Roman" w:eastAsia="仿宋_GB2312" w:hAnsi="Times New Roman" w:hint="eastAsia"/>
          <w:sz w:val="32"/>
          <w:szCs w:val="30"/>
          <w:lang w:eastAsia="zh-CN"/>
        </w:rPr>
        <w:t>3</w:t>
      </w:r>
      <w:r>
        <w:rPr>
          <w:rFonts w:ascii="Times New Roman" w:eastAsia="仿宋_GB2312" w:hAnsi="Times New Roman" w:hint="eastAsia"/>
          <w:sz w:val="32"/>
          <w:szCs w:val="30"/>
          <w:lang w:eastAsia="zh-CN"/>
        </w:rPr>
        <w:t>分，实际得分为</w:t>
      </w:r>
      <w:r w:rsidR="00BC6ED3">
        <w:rPr>
          <w:rFonts w:ascii="Times New Roman" w:eastAsia="仿宋_GB2312" w:hAnsi="Times New Roman" w:hint="eastAsia"/>
          <w:sz w:val="32"/>
          <w:szCs w:val="30"/>
          <w:lang w:eastAsia="zh-CN"/>
        </w:rPr>
        <w:t>3</w:t>
      </w:r>
      <w:r>
        <w:rPr>
          <w:rFonts w:ascii="Times New Roman" w:eastAsia="仿宋_GB2312" w:hAnsi="Times New Roman" w:hint="eastAsia"/>
          <w:sz w:val="32"/>
          <w:szCs w:val="30"/>
          <w:lang w:eastAsia="zh-CN"/>
        </w:rPr>
        <w:t>分。</w:t>
      </w:r>
    </w:p>
    <w:p w:rsidR="003D16B9" w:rsidRDefault="00564839">
      <w:pPr>
        <w:spacing w:line="300" w:lineRule="auto"/>
        <w:outlineLvl w:val="2"/>
        <w:rPr>
          <w:rFonts w:ascii="Times New Roman" w:eastAsia="仿宋_GB2312" w:hAnsi="Times New Roman"/>
          <w:b/>
          <w:sz w:val="32"/>
          <w:szCs w:val="32"/>
          <w:lang w:eastAsia="zh-CN"/>
        </w:rPr>
      </w:pPr>
      <w:bookmarkStart w:id="65" w:name="_Toc77066961"/>
      <w:bookmarkStart w:id="66" w:name="_Toc63840728"/>
      <w:r>
        <w:rPr>
          <w:rFonts w:ascii="Times New Roman" w:eastAsia="仿宋_GB2312" w:hAnsi="Times New Roman" w:hint="eastAsia"/>
          <w:b/>
          <w:sz w:val="32"/>
          <w:szCs w:val="32"/>
          <w:lang w:eastAsia="zh-CN"/>
        </w:rPr>
        <w:t>5.</w:t>
      </w:r>
      <w:r>
        <w:rPr>
          <w:rFonts w:ascii="Times New Roman" w:eastAsia="仿宋_GB2312" w:hAnsi="Times New Roman" w:hint="eastAsia"/>
          <w:b/>
          <w:sz w:val="32"/>
          <w:szCs w:val="32"/>
          <w:lang w:eastAsia="zh-CN"/>
        </w:rPr>
        <w:t>预算编制科学性</w:t>
      </w:r>
      <w:bookmarkEnd w:id="65"/>
      <w:bookmarkEnd w:id="66"/>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3D16B9" w:rsidRDefault="00564839">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本项目预算主要包括</w:t>
      </w:r>
      <w:r>
        <w:rPr>
          <w:rFonts w:ascii="Times New Roman" w:eastAsia="仿宋_GB2312" w:hAnsi="Times New Roman" w:cs="Times New Roman" w:hint="eastAsia"/>
          <w:sz w:val="32"/>
          <w:szCs w:val="32"/>
          <w:lang w:eastAsia="zh-CN"/>
        </w:rPr>
        <w:t>水电费、燃气费</w:t>
      </w:r>
      <w:r>
        <w:rPr>
          <w:rFonts w:ascii="Times New Roman" w:eastAsia="仿宋_GB2312" w:hAnsi="Times New Roman" w:cs="Times New Roman"/>
          <w:sz w:val="32"/>
          <w:szCs w:val="32"/>
          <w:lang w:eastAsia="zh-CN"/>
        </w:rPr>
        <w:t>等。</w:t>
      </w:r>
      <w:r>
        <w:rPr>
          <w:rFonts w:ascii="Times New Roman" w:eastAsia="仿宋_GB2312" w:hAnsi="Times New Roman" w:cs="Times New Roman" w:hint="eastAsia"/>
          <w:sz w:val="32"/>
          <w:szCs w:val="32"/>
          <w:lang w:eastAsia="zh-CN"/>
        </w:rPr>
        <w:t>项目预算的编</w:t>
      </w:r>
      <w:r>
        <w:rPr>
          <w:rFonts w:ascii="Times New Roman" w:eastAsia="仿宋_GB2312" w:hAnsi="Times New Roman" w:cs="Times New Roman" w:hint="eastAsia"/>
          <w:sz w:val="32"/>
          <w:szCs w:val="32"/>
          <w:lang w:eastAsia="zh-CN"/>
        </w:rPr>
        <w:lastRenderedPageBreak/>
        <w:t>制依据主要是相关能源公司的计价标准和二联检历年的使用数量，如水的单价为</w:t>
      </w:r>
      <w:r>
        <w:rPr>
          <w:rFonts w:ascii="Times New Roman" w:eastAsia="仿宋_GB2312" w:hAnsi="Times New Roman" w:cs="Times New Roman" w:hint="eastAsia"/>
          <w:sz w:val="32"/>
          <w:szCs w:val="32"/>
          <w:lang w:eastAsia="zh-CN"/>
        </w:rPr>
        <w:t>6.5</w:t>
      </w:r>
      <w:r>
        <w:rPr>
          <w:rFonts w:ascii="Times New Roman" w:eastAsia="仿宋_GB2312" w:hAnsi="Times New Roman" w:cs="Times New Roman" w:hint="eastAsia"/>
          <w:sz w:val="32"/>
          <w:szCs w:val="32"/>
          <w:lang w:eastAsia="zh-CN"/>
        </w:rPr>
        <w:t>元</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立方米，一年约</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万立方米，费用共计</w:t>
      </w:r>
      <w:r>
        <w:rPr>
          <w:rFonts w:ascii="Times New Roman" w:eastAsia="仿宋_GB2312" w:hAnsi="Times New Roman" w:cs="Times New Roman" w:hint="eastAsia"/>
          <w:sz w:val="32"/>
          <w:szCs w:val="32"/>
          <w:lang w:eastAsia="zh-CN"/>
        </w:rPr>
        <w:t>65</w:t>
      </w:r>
      <w:r>
        <w:rPr>
          <w:rFonts w:ascii="Times New Roman" w:eastAsia="仿宋_GB2312" w:hAnsi="Times New Roman" w:cs="Times New Roman" w:hint="eastAsia"/>
          <w:sz w:val="32"/>
          <w:szCs w:val="32"/>
          <w:lang w:eastAsia="zh-CN"/>
        </w:rPr>
        <w:t>万元；燃气费的单价</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日前为</w:t>
      </w:r>
      <w:r>
        <w:rPr>
          <w:rFonts w:ascii="Times New Roman" w:eastAsia="仿宋_GB2312" w:hAnsi="Times New Roman" w:cs="Times New Roman" w:hint="eastAsia"/>
          <w:sz w:val="32"/>
          <w:szCs w:val="32"/>
          <w:lang w:eastAsia="zh-CN"/>
        </w:rPr>
        <w:t>2.52</w:t>
      </w:r>
      <w:r>
        <w:rPr>
          <w:rFonts w:ascii="Times New Roman" w:eastAsia="仿宋_GB2312" w:hAnsi="Times New Roman" w:cs="Times New Roman" w:hint="eastAsia"/>
          <w:sz w:val="32"/>
          <w:szCs w:val="32"/>
          <w:lang w:eastAsia="zh-CN"/>
        </w:rPr>
        <w:t>元</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立方米，</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日后为</w:t>
      </w:r>
      <w:r>
        <w:rPr>
          <w:rFonts w:ascii="Times New Roman" w:eastAsia="仿宋_GB2312" w:hAnsi="Times New Roman" w:cs="Times New Roman" w:hint="eastAsia"/>
          <w:sz w:val="32"/>
          <w:szCs w:val="32"/>
          <w:lang w:eastAsia="zh-CN"/>
        </w:rPr>
        <w:t>2.62</w:t>
      </w:r>
      <w:r>
        <w:rPr>
          <w:rFonts w:ascii="Times New Roman" w:eastAsia="仿宋_GB2312" w:hAnsi="Times New Roman" w:cs="Times New Roman" w:hint="eastAsia"/>
          <w:sz w:val="32"/>
          <w:szCs w:val="32"/>
          <w:lang w:eastAsia="zh-CN"/>
        </w:rPr>
        <w:t>元</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立方米，一年约</w:t>
      </w:r>
      <w:r>
        <w:rPr>
          <w:rFonts w:ascii="Times New Roman" w:eastAsia="仿宋_GB2312" w:hAnsi="Times New Roman" w:cs="Times New Roman" w:hint="eastAsia"/>
          <w:sz w:val="32"/>
          <w:szCs w:val="32"/>
          <w:lang w:eastAsia="zh-CN"/>
        </w:rPr>
        <w:t>85</w:t>
      </w:r>
      <w:r>
        <w:rPr>
          <w:rFonts w:ascii="Times New Roman" w:eastAsia="仿宋_GB2312" w:hAnsi="Times New Roman" w:cs="Times New Roman" w:hint="eastAsia"/>
          <w:sz w:val="32"/>
          <w:szCs w:val="32"/>
          <w:lang w:eastAsia="zh-CN"/>
        </w:rPr>
        <w:t>万立方米，费用共计</w:t>
      </w:r>
      <w:r>
        <w:rPr>
          <w:rFonts w:ascii="Times New Roman" w:eastAsia="仿宋_GB2312" w:hAnsi="Times New Roman" w:cs="Times New Roman" w:hint="eastAsia"/>
          <w:sz w:val="32"/>
          <w:szCs w:val="32"/>
          <w:lang w:eastAsia="zh-CN"/>
        </w:rPr>
        <w:t>222.7</w:t>
      </w:r>
      <w:r>
        <w:rPr>
          <w:rFonts w:ascii="Times New Roman" w:eastAsia="仿宋_GB2312" w:hAnsi="Times New Roman" w:cs="Times New Roman" w:hint="eastAsia"/>
          <w:sz w:val="32"/>
          <w:szCs w:val="32"/>
          <w:lang w:eastAsia="zh-CN"/>
        </w:rPr>
        <w:t>万元，需补交燃气费调价差价款</w:t>
      </w:r>
      <w:r>
        <w:rPr>
          <w:rFonts w:ascii="Times New Roman" w:eastAsia="仿宋_GB2312" w:hAnsi="Times New Roman" w:cs="Times New Roman" w:hint="eastAsia"/>
          <w:sz w:val="32"/>
          <w:szCs w:val="32"/>
          <w:lang w:eastAsia="zh-CN"/>
        </w:rPr>
        <w:t>30162.7</w:t>
      </w:r>
      <w:r>
        <w:rPr>
          <w:rFonts w:ascii="Times New Roman" w:eastAsia="仿宋_GB2312" w:hAnsi="Times New Roman" w:cs="Times New Roman" w:hint="eastAsia"/>
          <w:sz w:val="32"/>
          <w:szCs w:val="32"/>
          <w:lang w:eastAsia="zh-CN"/>
        </w:rPr>
        <w:t>元；电费单价实行错峰计费，一年电费约</w:t>
      </w:r>
      <w:r>
        <w:rPr>
          <w:rFonts w:ascii="Times New Roman" w:eastAsia="仿宋_GB2312" w:hAnsi="Times New Roman" w:cs="Times New Roman" w:hint="eastAsia"/>
          <w:sz w:val="32"/>
          <w:szCs w:val="32"/>
          <w:lang w:eastAsia="zh-CN"/>
        </w:rPr>
        <w:t>290</w:t>
      </w:r>
      <w:r>
        <w:rPr>
          <w:rFonts w:ascii="Times New Roman" w:eastAsia="仿宋_GB2312" w:hAnsi="Times New Roman" w:cs="Times New Roman" w:hint="eastAsia"/>
          <w:sz w:val="32"/>
          <w:szCs w:val="32"/>
          <w:lang w:eastAsia="zh-CN"/>
        </w:rPr>
        <w:t>万元。由此可知，项目预算编制依据合理，预算内容完整。</w:t>
      </w:r>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综上分析，本项目预算内容与项目实施内容匹配，预算编制依据充分、预算内容完整。</w:t>
      </w:r>
      <w:r>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3D16B9" w:rsidRDefault="00564839">
      <w:pPr>
        <w:spacing w:line="300" w:lineRule="auto"/>
        <w:outlineLvl w:val="2"/>
        <w:rPr>
          <w:rFonts w:ascii="Times New Roman" w:eastAsia="仿宋_GB2312" w:hAnsi="Times New Roman"/>
          <w:b/>
          <w:sz w:val="32"/>
          <w:szCs w:val="32"/>
          <w:lang w:eastAsia="zh-CN"/>
        </w:rPr>
      </w:pPr>
      <w:bookmarkStart w:id="67" w:name="_Toc77066962"/>
      <w:bookmarkStart w:id="68" w:name="_Toc63840729"/>
      <w:r>
        <w:rPr>
          <w:rFonts w:ascii="Times New Roman" w:eastAsia="仿宋_GB2312" w:hAnsi="Times New Roman" w:hint="eastAsia"/>
          <w:b/>
          <w:sz w:val="32"/>
          <w:szCs w:val="32"/>
          <w:lang w:eastAsia="zh-CN"/>
        </w:rPr>
        <w:t>6.</w:t>
      </w:r>
      <w:r>
        <w:rPr>
          <w:rFonts w:ascii="Times New Roman" w:eastAsia="仿宋_GB2312" w:hAnsi="Times New Roman" w:hint="eastAsia"/>
          <w:b/>
          <w:sz w:val="32"/>
          <w:szCs w:val="32"/>
          <w:lang w:eastAsia="zh-CN"/>
        </w:rPr>
        <w:t>资金分配合理性</w:t>
      </w:r>
      <w:bookmarkEnd w:id="67"/>
      <w:bookmarkEnd w:id="68"/>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本项目资金由财政资金予以保障，在</w:t>
      </w:r>
      <w:r>
        <w:rPr>
          <w:rFonts w:ascii="Times New Roman" w:eastAsia="仿宋_GB2312" w:hAnsi="Times New Roman" w:cs="Times New Roman" w:hint="eastAsia"/>
          <w:sz w:val="32"/>
          <w:szCs w:val="32"/>
          <w:lang w:eastAsia="zh-CN"/>
        </w:rPr>
        <w:t>党委</w:t>
      </w:r>
      <w:proofErr w:type="gramStart"/>
      <w:r>
        <w:rPr>
          <w:rFonts w:ascii="Times New Roman" w:eastAsia="仿宋_GB2312" w:hAnsi="Times New Roman" w:cs="Times New Roman" w:hint="eastAsia"/>
          <w:sz w:val="32"/>
          <w:szCs w:val="32"/>
          <w:lang w:eastAsia="zh-CN"/>
        </w:rPr>
        <w:t>办</w:t>
      </w:r>
      <w:r>
        <w:rPr>
          <w:rFonts w:ascii="Times New Roman" w:eastAsia="仿宋_GB2312" w:hAnsi="Times New Roman" w:cs="Times New Roman"/>
          <w:sz w:val="32"/>
          <w:szCs w:val="32"/>
          <w:lang w:eastAsia="zh-CN"/>
        </w:rPr>
        <w:t>部门</w:t>
      </w:r>
      <w:proofErr w:type="gramEnd"/>
      <w:r>
        <w:rPr>
          <w:rFonts w:ascii="Times New Roman" w:eastAsia="仿宋_GB2312" w:hAnsi="Times New Roman" w:cs="Times New Roman"/>
          <w:sz w:val="32"/>
          <w:szCs w:val="32"/>
          <w:lang w:eastAsia="zh-CN"/>
        </w:rPr>
        <w:t>预算中</w:t>
      </w:r>
      <w:r>
        <w:rPr>
          <w:rFonts w:ascii="Times New Roman" w:eastAsia="仿宋_GB2312" w:hAnsi="Times New Roman" w:cs="Times New Roman" w:hint="eastAsia"/>
          <w:sz w:val="32"/>
          <w:szCs w:val="32"/>
          <w:lang w:eastAsia="zh-CN"/>
        </w:rPr>
        <w:t>予以</w:t>
      </w:r>
      <w:r>
        <w:rPr>
          <w:rFonts w:ascii="Times New Roman" w:eastAsia="仿宋_GB2312" w:hAnsi="Times New Roman" w:cs="Times New Roman"/>
          <w:sz w:val="32"/>
          <w:szCs w:val="32"/>
          <w:lang w:eastAsia="zh-CN"/>
        </w:rPr>
        <w:t>列支。项目</w:t>
      </w:r>
      <w:r>
        <w:rPr>
          <w:rFonts w:ascii="Times New Roman" w:eastAsia="仿宋_GB2312" w:hAnsi="Times New Roman" w:cs="Times New Roman" w:hint="eastAsia"/>
          <w:sz w:val="32"/>
          <w:szCs w:val="32"/>
          <w:lang w:eastAsia="zh-CN"/>
        </w:rPr>
        <w:t>20</w:t>
      </w:r>
      <w:r>
        <w:rPr>
          <w:rFonts w:ascii="Times New Roman" w:eastAsia="仿宋_GB2312" w:hAnsi="Times New Roman" w:cs="Times New Roman"/>
          <w:sz w:val="32"/>
          <w:szCs w:val="32"/>
          <w:lang w:eastAsia="zh-CN"/>
        </w:rPr>
        <w:t>2</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年度实际执行预算为</w:t>
      </w:r>
      <w:r w:rsidRPr="005927B0">
        <w:rPr>
          <w:rFonts w:ascii="Times New Roman" w:eastAsia="仿宋_GB2312" w:hAnsi="Times New Roman" w:cs="Times New Roman" w:hint="eastAsia"/>
          <w:sz w:val="32"/>
          <w:szCs w:val="32"/>
          <w:lang w:eastAsia="zh-CN"/>
        </w:rPr>
        <w:t>6311162.7</w:t>
      </w:r>
      <w:r>
        <w:rPr>
          <w:rFonts w:ascii="Times New Roman" w:eastAsia="仿宋_GB2312" w:hAnsi="Times New Roman" w:cs="Times New Roman" w:hint="eastAsia"/>
          <w:sz w:val="32"/>
          <w:szCs w:val="32"/>
          <w:lang w:eastAsia="zh-CN"/>
        </w:rPr>
        <w:t>元，东疆保税</w:t>
      </w:r>
      <w:r w:rsidR="005927B0">
        <w:rPr>
          <w:rFonts w:ascii="Times New Roman" w:eastAsia="仿宋_GB2312" w:hAnsi="Times New Roman" w:cs="Times New Roman" w:hint="eastAsia"/>
          <w:sz w:val="32"/>
          <w:szCs w:val="32"/>
          <w:lang w:eastAsia="zh-CN"/>
        </w:rPr>
        <w:t>港</w:t>
      </w:r>
      <w:r>
        <w:rPr>
          <w:rFonts w:ascii="Times New Roman" w:eastAsia="仿宋_GB2312" w:hAnsi="Times New Roman" w:cs="Times New Roman" w:hint="eastAsia"/>
          <w:sz w:val="32"/>
          <w:szCs w:val="32"/>
          <w:lang w:eastAsia="zh-CN"/>
        </w:rPr>
        <w:t>区财政全年预算总额为</w:t>
      </w:r>
      <w:r>
        <w:rPr>
          <w:rFonts w:ascii="Times New Roman" w:eastAsia="仿宋_GB2312" w:hAnsi="Times New Roman" w:cs="Times New Roman" w:hint="eastAsia"/>
          <w:sz w:val="32"/>
          <w:szCs w:val="32"/>
          <w:lang w:eastAsia="zh-CN"/>
        </w:rPr>
        <w:t>13708580000</w:t>
      </w:r>
      <w:r>
        <w:rPr>
          <w:rFonts w:ascii="Times New Roman" w:eastAsia="仿宋_GB2312" w:hAnsi="Times New Roman" w:cs="Times New Roman" w:hint="eastAsia"/>
          <w:sz w:val="32"/>
          <w:szCs w:val="32"/>
          <w:lang w:eastAsia="zh-CN"/>
        </w:rPr>
        <w:t>元，项目预算占财政预算的</w:t>
      </w:r>
      <w:r>
        <w:rPr>
          <w:rFonts w:ascii="Times New Roman" w:eastAsia="仿宋_GB2312" w:hAnsi="Times New Roman" w:cs="Times New Roman"/>
          <w:sz w:val="32"/>
          <w:szCs w:val="32"/>
          <w:lang w:eastAsia="zh-CN"/>
        </w:rPr>
        <w:t>0.0</w:t>
      </w:r>
      <w:r>
        <w:rPr>
          <w:rFonts w:ascii="Times New Roman" w:eastAsia="仿宋_GB2312" w:hAnsi="Times New Roman" w:cs="Times New Roman" w:hint="eastAsia"/>
          <w:sz w:val="32"/>
          <w:szCs w:val="32"/>
          <w:lang w:eastAsia="zh-CN"/>
        </w:rPr>
        <w:t>46%</w:t>
      </w:r>
      <w:r>
        <w:rPr>
          <w:rFonts w:ascii="Times New Roman" w:eastAsia="仿宋_GB2312" w:hAnsi="Times New Roman" w:cs="Times New Roman" w:hint="eastAsia"/>
          <w:sz w:val="32"/>
          <w:szCs w:val="32"/>
          <w:lang w:eastAsia="zh-CN"/>
        </w:rPr>
        <w:t>，在财政承受能力范围以内。</w:t>
      </w:r>
    </w:p>
    <w:p w:rsidR="003D16B9" w:rsidRPr="009C6982"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w:t>
      </w:r>
      <w:r>
        <w:rPr>
          <w:rFonts w:ascii="Times New Roman" w:eastAsia="仿宋_GB2312" w:hAnsi="Times New Roman" w:cs="Times New Roman"/>
          <w:sz w:val="32"/>
          <w:szCs w:val="32"/>
          <w:lang w:eastAsia="zh-CN"/>
        </w:rPr>
        <w:t>本项目资金分配科学</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合理</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3D16B9" w:rsidRDefault="00564839">
      <w:pPr>
        <w:spacing w:line="300" w:lineRule="auto"/>
        <w:jc w:val="both"/>
        <w:outlineLvl w:val="1"/>
        <w:rPr>
          <w:rFonts w:ascii="Times New Roman" w:eastAsia="仿宋_GB2312" w:hAnsi="Times New Roman" w:cs="Times New Roman"/>
          <w:b/>
          <w:sz w:val="32"/>
          <w:szCs w:val="32"/>
          <w:lang w:eastAsia="zh-CN"/>
        </w:rPr>
      </w:pPr>
      <w:bookmarkStart w:id="69" w:name="_Toc109378229"/>
      <w:r>
        <w:rPr>
          <w:rFonts w:ascii="Times New Roman" w:eastAsia="仿宋_GB2312" w:hAnsi="Times New Roman" w:cs="Times New Roman" w:hint="eastAsia"/>
          <w:b/>
          <w:sz w:val="32"/>
          <w:szCs w:val="32"/>
          <w:lang w:eastAsia="zh-CN"/>
        </w:rPr>
        <w:t>（二）</w:t>
      </w:r>
      <w:r>
        <w:rPr>
          <w:rFonts w:ascii="Times New Roman" w:eastAsia="仿宋_GB2312" w:hAnsi="Times New Roman" w:cs="Times New Roman"/>
          <w:b/>
          <w:sz w:val="32"/>
          <w:szCs w:val="32"/>
          <w:lang w:eastAsia="zh-CN"/>
        </w:rPr>
        <w:t>项目过程情况</w:t>
      </w:r>
      <w:bookmarkEnd w:id="69"/>
    </w:p>
    <w:p w:rsidR="003D16B9" w:rsidRDefault="00564839">
      <w:pPr>
        <w:spacing w:line="300" w:lineRule="auto"/>
        <w:outlineLvl w:val="2"/>
        <w:rPr>
          <w:rFonts w:ascii="Times New Roman" w:eastAsia="仿宋_GB2312" w:hAnsi="Times New Roman"/>
          <w:b/>
          <w:sz w:val="32"/>
          <w:szCs w:val="32"/>
          <w:lang w:eastAsia="zh-CN"/>
        </w:rPr>
      </w:pPr>
      <w:bookmarkStart w:id="70" w:name="_Toc77066964"/>
      <w:bookmarkStart w:id="71" w:name="_Toc63840731"/>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资金到位率</w:t>
      </w:r>
      <w:bookmarkEnd w:id="70"/>
      <w:bookmarkEnd w:id="71"/>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lastRenderedPageBreak/>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3D16B9" w:rsidRDefault="0056483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根据</w:t>
      </w:r>
      <w:r>
        <w:rPr>
          <w:rFonts w:ascii="Times New Roman" w:eastAsia="仿宋_GB2312" w:hAnsi="Times New Roman" w:cs="Times New Roman" w:hint="eastAsia"/>
          <w:sz w:val="32"/>
          <w:szCs w:val="32"/>
          <w:lang w:eastAsia="zh-CN"/>
        </w:rPr>
        <w:t>党委办</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年部门预算批复（</w:t>
      </w:r>
      <w:r>
        <w:rPr>
          <w:rFonts w:ascii="Times New Roman" w:eastAsia="仿宋_GB2312" w:hAnsi="Times New Roman" w:hint="eastAsia"/>
          <w:sz w:val="32"/>
          <w:szCs w:val="32"/>
          <w:lang w:eastAsia="zh-CN"/>
        </w:rPr>
        <w:t>津东疆</w:t>
      </w:r>
      <w:proofErr w:type="gramStart"/>
      <w:r>
        <w:rPr>
          <w:rFonts w:ascii="Times New Roman" w:eastAsia="仿宋_GB2312" w:hAnsi="Times New Roman" w:hint="eastAsia"/>
          <w:sz w:val="32"/>
          <w:szCs w:val="32"/>
          <w:lang w:eastAsia="zh-CN"/>
        </w:rPr>
        <w:t>财预指〔</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w:t>
      </w:r>
      <w:proofErr w:type="gramEnd"/>
      <w:r>
        <w:rPr>
          <w:rFonts w:ascii="Times New Roman" w:eastAsia="仿宋_GB2312" w:hAnsi="Times New Roman" w:hint="eastAsia"/>
          <w:sz w:val="32"/>
          <w:szCs w:val="32"/>
          <w:lang w:eastAsia="zh-CN"/>
        </w:rPr>
        <w:t>11</w:t>
      </w:r>
      <w:r>
        <w:rPr>
          <w:rFonts w:ascii="Times New Roman" w:eastAsia="仿宋_GB2312" w:hAnsi="Times New Roman" w:hint="eastAsia"/>
          <w:sz w:val="32"/>
          <w:szCs w:val="32"/>
          <w:lang w:eastAsia="zh-CN"/>
        </w:rPr>
        <w:t>号和津东疆</w:t>
      </w:r>
      <w:proofErr w:type="gramStart"/>
      <w:r>
        <w:rPr>
          <w:rFonts w:ascii="Times New Roman" w:eastAsia="仿宋_GB2312" w:hAnsi="Times New Roman" w:hint="eastAsia"/>
          <w:sz w:val="32"/>
          <w:szCs w:val="32"/>
          <w:lang w:eastAsia="zh-CN"/>
        </w:rPr>
        <w:t>财预指〔</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w:t>
      </w:r>
      <w:proofErr w:type="gramEnd"/>
      <w:r>
        <w:rPr>
          <w:rFonts w:ascii="Times New Roman" w:eastAsia="仿宋_GB2312" w:hAnsi="Times New Roman" w:hint="eastAsia"/>
          <w:sz w:val="32"/>
          <w:szCs w:val="32"/>
          <w:lang w:eastAsia="zh-CN"/>
        </w:rPr>
        <w:t>38</w:t>
      </w:r>
      <w:r>
        <w:rPr>
          <w:rFonts w:ascii="Times New Roman" w:eastAsia="仿宋_GB2312" w:hAnsi="Times New Roman" w:hint="eastAsia"/>
          <w:sz w:val="32"/>
          <w:szCs w:val="32"/>
          <w:lang w:eastAsia="zh-CN"/>
        </w:rPr>
        <w:t>号</w:t>
      </w:r>
      <w:r>
        <w:rPr>
          <w:rFonts w:ascii="Times New Roman" w:eastAsia="仿宋_GB2312" w:hAnsi="Times New Roman" w:cs="Times New Roman" w:hint="eastAsia"/>
          <w:sz w:val="32"/>
          <w:szCs w:val="32"/>
          <w:lang w:eastAsia="zh-CN"/>
        </w:rPr>
        <w:t>）</w:t>
      </w:r>
      <w:r>
        <w:rPr>
          <w:rFonts w:ascii="Times New Roman" w:eastAsia="仿宋_GB2312" w:hAnsi="Times New Roman" w:hint="eastAsia"/>
          <w:sz w:val="32"/>
          <w:szCs w:val="32"/>
          <w:lang w:eastAsia="zh-CN"/>
        </w:rPr>
        <w:t>可知，项目预算资金为</w:t>
      </w:r>
      <w:r>
        <w:rPr>
          <w:rFonts w:ascii="Times New Roman" w:eastAsia="仿宋_GB2312" w:hAnsi="Times New Roman" w:hint="eastAsia"/>
          <w:sz w:val="32"/>
          <w:szCs w:val="32"/>
          <w:lang w:eastAsia="zh-CN"/>
        </w:rPr>
        <w:t>6311162.7</w:t>
      </w:r>
      <w:r>
        <w:rPr>
          <w:rFonts w:ascii="Times New Roman" w:eastAsia="仿宋_GB2312" w:hAnsi="Times New Roman" w:hint="eastAsia"/>
          <w:sz w:val="32"/>
          <w:szCs w:val="32"/>
          <w:lang w:eastAsia="zh-CN"/>
        </w:rPr>
        <w:t>万元，</w:t>
      </w:r>
      <w:r>
        <w:rPr>
          <w:rFonts w:ascii="Times New Roman" w:eastAsia="仿宋_GB2312" w:hAnsi="Times New Roman" w:cs="Times New Roman" w:hint="eastAsia"/>
          <w:sz w:val="32"/>
          <w:szCs w:val="32"/>
          <w:lang w:eastAsia="zh-CN"/>
        </w:rPr>
        <w:t>资金已全部到位并</w:t>
      </w:r>
      <w:r w:rsidR="001736AF">
        <w:rPr>
          <w:rFonts w:ascii="Times New Roman" w:eastAsia="仿宋_GB2312" w:hAnsi="Times New Roman" w:cs="Times New Roman" w:hint="eastAsia"/>
          <w:sz w:val="32"/>
          <w:szCs w:val="32"/>
          <w:lang w:eastAsia="zh-CN"/>
        </w:rPr>
        <w:t>支</w:t>
      </w:r>
      <w:r>
        <w:rPr>
          <w:rFonts w:ascii="Times New Roman" w:eastAsia="仿宋_GB2312" w:hAnsi="Times New Roman" w:cs="Times New Roman" w:hint="eastAsia"/>
          <w:sz w:val="32"/>
          <w:szCs w:val="32"/>
          <w:lang w:eastAsia="zh-CN"/>
        </w:rPr>
        <w:t>付给相关能源公司；因此，资金到位率</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实际到位资金</w:t>
      </w:r>
      <w:r>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计划到位资金</w:t>
      </w:r>
      <w:r>
        <w:rPr>
          <w:rFonts w:ascii="Times New Roman" w:eastAsia="仿宋_GB2312" w:hAnsi="Times New Roman" w:cs="Times New Roman" w:hint="eastAsia"/>
          <w:sz w:val="32"/>
          <w:szCs w:val="32"/>
          <w:lang w:eastAsia="zh-CN"/>
        </w:rPr>
        <w:t>=</w:t>
      </w:r>
      <w:r>
        <w:rPr>
          <w:rFonts w:ascii="Times New Roman" w:eastAsia="仿宋_GB2312" w:hAnsi="Times New Roman" w:hint="eastAsia"/>
          <w:sz w:val="32"/>
          <w:szCs w:val="32"/>
          <w:lang w:eastAsia="zh-CN"/>
        </w:rPr>
        <w:t>6311162.7</w:t>
      </w: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6311162.7</w:t>
      </w: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100%=100%</w:t>
      </w:r>
      <w:r>
        <w:rPr>
          <w:rFonts w:ascii="Times New Roman" w:eastAsia="仿宋_GB2312" w:hAnsi="Times New Roman" w:hint="eastAsia"/>
          <w:sz w:val="32"/>
          <w:szCs w:val="32"/>
          <w:lang w:eastAsia="zh-CN"/>
        </w:rPr>
        <w:t>。</w:t>
      </w:r>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w:t>
      </w:r>
      <w:r>
        <w:rPr>
          <w:rFonts w:ascii="Times New Roman" w:eastAsia="仿宋_GB2312" w:hAnsi="Times New Roman" w:cs="Times New Roman"/>
          <w:sz w:val="32"/>
          <w:szCs w:val="32"/>
          <w:lang w:eastAsia="zh-CN"/>
        </w:rPr>
        <w:t>本项目资金到位率为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分，实际</w:t>
      </w:r>
      <w:r>
        <w:rPr>
          <w:rFonts w:ascii="Times New Roman" w:eastAsia="仿宋_GB2312" w:hAnsi="Times New Roman" w:cs="Times New Roman"/>
          <w:sz w:val="32"/>
          <w:szCs w:val="32"/>
          <w:lang w:eastAsia="zh-CN"/>
        </w:rPr>
        <w:t>得分</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sz w:val="32"/>
          <w:szCs w:val="32"/>
          <w:lang w:eastAsia="zh-CN"/>
        </w:rPr>
        <w:t>分</w:t>
      </w:r>
      <w:r>
        <w:rPr>
          <w:rFonts w:ascii="Times New Roman" w:eastAsia="仿宋_GB2312" w:hAnsi="Times New Roman" w:cs="Times New Roman" w:hint="eastAsia"/>
          <w:sz w:val="32"/>
          <w:szCs w:val="32"/>
          <w:lang w:eastAsia="zh-CN"/>
        </w:rPr>
        <w:t>。</w:t>
      </w:r>
    </w:p>
    <w:p w:rsidR="003D16B9" w:rsidRDefault="00564839">
      <w:pPr>
        <w:spacing w:line="300" w:lineRule="auto"/>
        <w:outlineLvl w:val="2"/>
        <w:rPr>
          <w:rFonts w:ascii="Times New Roman" w:eastAsia="仿宋_GB2312" w:hAnsi="Times New Roman"/>
          <w:b/>
          <w:sz w:val="32"/>
          <w:szCs w:val="32"/>
          <w:lang w:eastAsia="zh-CN"/>
        </w:rPr>
      </w:pPr>
      <w:bookmarkStart w:id="72" w:name="_Toc63840732"/>
      <w:bookmarkStart w:id="73" w:name="_Toc77066965"/>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预算执行率</w:t>
      </w:r>
      <w:bookmarkEnd w:id="72"/>
      <w:bookmarkEnd w:id="73"/>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依据项目单位提供的</w:t>
      </w:r>
      <w:r>
        <w:rPr>
          <w:rFonts w:ascii="Times New Roman" w:eastAsia="仿宋_GB2312" w:hAnsi="Times New Roman" w:cs="Times New Roman"/>
          <w:sz w:val="32"/>
          <w:szCs w:val="32"/>
          <w:lang w:eastAsia="zh-CN"/>
        </w:rPr>
        <w:t>资金</w:t>
      </w:r>
      <w:proofErr w:type="gramStart"/>
      <w:r>
        <w:rPr>
          <w:rFonts w:ascii="Times New Roman" w:eastAsia="仿宋_GB2312" w:hAnsi="Times New Roman" w:cs="Times New Roman"/>
          <w:sz w:val="32"/>
          <w:szCs w:val="32"/>
          <w:lang w:eastAsia="zh-CN"/>
        </w:rPr>
        <w:t>拨付</w:t>
      </w:r>
      <w:r>
        <w:rPr>
          <w:rFonts w:ascii="Times New Roman" w:eastAsia="仿宋_GB2312" w:hAnsi="Times New Roman" w:cs="Times New Roman" w:hint="eastAsia"/>
          <w:sz w:val="32"/>
          <w:szCs w:val="32"/>
          <w:lang w:eastAsia="zh-CN"/>
        </w:rPr>
        <w:t>台</w:t>
      </w:r>
      <w:proofErr w:type="gramEnd"/>
      <w:r>
        <w:rPr>
          <w:rFonts w:ascii="Times New Roman" w:eastAsia="仿宋_GB2312" w:hAnsi="Times New Roman" w:cs="Times New Roman" w:hint="eastAsia"/>
          <w:sz w:val="32"/>
          <w:szCs w:val="32"/>
          <w:lang w:eastAsia="zh-CN"/>
        </w:rPr>
        <w:t>账，本项目</w:t>
      </w:r>
      <w:r>
        <w:rPr>
          <w:rFonts w:ascii="Times New Roman" w:eastAsia="仿宋_GB2312" w:hAnsi="Times New Roman" w:cs="Times New Roman"/>
          <w:sz w:val="32"/>
          <w:szCs w:val="32"/>
          <w:lang w:eastAsia="zh-CN"/>
        </w:rPr>
        <w:t>实际支出资金</w:t>
      </w:r>
      <w:r>
        <w:rPr>
          <w:rFonts w:ascii="Times New Roman" w:eastAsia="仿宋_GB2312" w:hAnsi="Times New Roman" w:cs="Times New Roman" w:hint="eastAsia"/>
          <w:sz w:val="32"/>
          <w:szCs w:val="32"/>
          <w:lang w:eastAsia="zh-CN"/>
        </w:rPr>
        <w:t>6311162.7</w:t>
      </w:r>
      <w:r>
        <w:rPr>
          <w:rFonts w:ascii="Times New Roman" w:eastAsia="仿宋_GB2312" w:hAnsi="Times New Roman" w:cs="Times New Roman" w:hint="eastAsia"/>
          <w:sz w:val="32"/>
          <w:szCs w:val="32"/>
          <w:lang w:eastAsia="zh-CN"/>
        </w:rPr>
        <w:t>元；依据党委办</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年部门预算批复（</w:t>
      </w:r>
      <w:r>
        <w:rPr>
          <w:rFonts w:ascii="Times New Roman" w:eastAsia="仿宋_GB2312" w:hAnsi="Times New Roman" w:hint="eastAsia"/>
          <w:sz w:val="32"/>
          <w:szCs w:val="32"/>
          <w:lang w:eastAsia="zh-CN"/>
        </w:rPr>
        <w:t>东疆</w:t>
      </w:r>
      <w:proofErr w:type="gramStart"/>
      <w:r>
        <w:rPr>
          <w:rFonts w:ascii="Times New Roman" w:eastAsia="仿宋_GB2312" w:hAnsi="Times New Roman" w:hint="eastAsia"/>
          <w:sz w:val="32"/>
          <w:szCs w:val="32"/>
          <w:lang w:eastAsia="zh-CN"/>
        </w:rPr>
        <w:t>财政预指</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w:t>
      </w:r>
      <w:proofErr w:type="gramEnd"/>
      <w:r>
        <w:rPr>
          <w:rFonts w:ascii="Times New Roman" w:eastAsia="仿宋_GB2312" w:hAnsi="Times New Roman" w:cs="Times New Roman"/>
          <w:sz w:val="32"/>
          <w:szCs w:val="32"/>
          <w:lang w:eastAsia="zh-CN"/>
        </w:rPr>
        <w:t>11</w:t>
      </w:r>
      <w:r>
        <w:rPr>
          <w:rFonts w:ascii="Times New Roman" w:eastAsia="仿宋_GB2312" w:hAnsi="Times New Roman" w:cs="Times New Roman" w:hint="eastAsia"/>
          <w:sz w:val="32"/>
          <w:szCs w:val="32"/>
          <w:lang w:eastAsia="zh-CN"/>
        </w:rPr>
        <w:t>号）</w:t>
      </w:r>
      <w:r>
        <w:rPr>
          <w:rFonts w:ascii="Times New Roman" w:eastAsia="仿宋_GB2312" w:hAnsi="Times New Roman" w:hint="eastAsia"/>
          <w:sz w:val="32"/>
          <w:szCs w:val="32"/>
          <w:lang w:eastAsia="zh-CN"/>
        </w:rPr>
        <w:t>和津东疆</w:t>
      </w:r>
      <w:proofErr w:type="gramStart"/>
      <w:r>
        <w:rPr>
          <w:rFonts w:ascii="Times New Roman" w:eastAsia="仿宋_GB2312" w:hAnsi="Times New Roman" w:hint="eastAsia"/>
          <w:sz w:val="32"/>
          <w:szCs w:val="32"/>
          <w:lang w:eastAsia="zh-CN"/>
        </w:rPr>
        <w:t>财预指〔</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w:t>
      </w:r>
      <w:proofErr w:type="gramEnd"/>
      <w:r>
        <w:rPr>
          <w:rFonts w:ascii="Times New Roman" w:eastAsia="仿宋_GB2312" w:hAnsi="Times New Roman" w:hint="eastAsia"/>
          <w:sz w:val="32"/>
          <w:szCs w:val="32"/>
          <w:lang w:eastAsia="zh-CN"/>
        </w:rPr>
        <w:t>38</w:t>
      </w:r>
      <w:r>
        <w:rPr>
          <w:rFonts w:ascii="Times New Roman" w:eastAsia="仿宋_GB2312" w:hAnsi="Times New Roman" w:hint="eastAsia"/>
          <w:sz w:val="32"/>
          <w:szCs w:val="32"/>
          <w:lang w:eastAsia="zh-CN"/>
        </w:rPr>
        <w:t>号</w:t>
      </w:r>
      <w:r>
        <w:rPr>
          <w:rFonts w:ascii="Times New Roman" w:eastAsia="仿宋_GB2312" w:hAnsi="Times New Roman" w:cs="Times New Roman" w:hint="eastAsia"/>
          <w:sz w:val="32"/>
          <w:szCs w:val="32"/>
          <w:lang w:eastAsia="zh-CN"/>
        </w:rPr>
        <w:t>）可知，项目</w:t>
      </w:r>
      <w:r>
        <w:rPr>
          <w:rFonts w:ascii="Times New Roman" w:eastAsia="仿宋_GB2312" w:hAnsi="Times New Roman" w:cs="Times New Roman"/>
          <w:sz w:val="32"/>
          <w:szCs w:val="32"/>
          <w:lang w:eastAsia="zh-CN"/>
        </w:rPr>
        <w:t>预算为</w:t>
      </w:r>
      <w:r>
        <w:rPr>
          <w:rFonts w:ascii="Times New Roman" w:eastAsia="仿宋_GB2312" w:hAnsi="Times New Roman" w:cs="Times New Roman" w:hint="eastAsia"/>
          <w:sz w:val="32"/>
          <w:szCs w:val="32"/>
          <w:lang w:eastAsia="zh-CN"/>
        </w:rPr>
        <w:t>6311162.7</w:t>
      </w:r>
      <w:r>
        <w:rPr>
          <w:rFonts w:ascii="Times New Roman" w:eastAsia="仿宋_GB2312" w:hAnsi="Times New Roman" w:cs="Times New Roman" w:hint="eastAsia"/>
          <w:sz w:val="32"/>
          <w:szCs w:val="32"/>
          <w:lang w:eastAsia="zh-CN"/>
        </w:rPr>
        <w:t>元。因此，项目预算执行</w:t>
      </w:r>
      <w:r>
        <w:rPr>
          <w:rFonts w:ascii="Times New Roman" w:eastAsia="仿宋_GB2312" w:hAnsi="Times New Roman" w:cs="Times New Roman"/>
          <w:sz w:val="32"/>
          <w:szCs w:val="32"/>
          <w:lang w:eastAsia="zh-CN"/>
        </w:rPr>
        <w:t>率</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（实际支出资金</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全年预算</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100%=6311162.7</w:t>
      </w:r>
      <w:r w:rsidR="00CC382A">
        <w:rPr>
          <w:rFonts w:ascii="Times New Roman" w:eastAsia="仿宋_GB2312" w:hAnsi="Times New Roman" w:hint="eastAsia"/>
          <w:sz w:val="30"/>
          <w:szCs w:val="30"/>
          <w:lang w:eastAsia="zh-CN"/>
        </w:rPr>
        <w:t>÷</w:t>
      </w:r>
      <w:r>
        <w:rPr>
          <w:rFonts w:ascii="Times New Roman" w:eastAsia="仿宋_GB2312" w:hAnsi="Times New Roman" w:cs="Times New Roman" w:hint="eastAsia"/>
          <w:sz w:val="32"/>
          <w:szCs w:val="32"/>
          <w:lang w:eastAsia="zh-CN"/>
        </w:rPr>
        <w:t>6311162.7</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sz w:val="32"/>
          <w:szCs w:val="32"/>
          <w:lang w:eastAsia="zh-CN"/>
        </w:rPr>
        <w:t>100%</w:t>
      </w:r>
      <w:r>
        <w:rPr>
          <w:rFonts w:ascii="Times New Roman" w:eastAsia="仿宋_GB2312" w:hAnsi="Times New Roman" w:cs="Times New Roman"/>
          <w:sz w:val="32"/>
          <w:szCs w:val="32"/>
          <w:lang w:eastAsia="zh-CN"/>
        </w:rPr>
        <w:t>。</w:t>
      </w:r>
    </w:p>
    <w:p w:rsidR="003D16B9" w:rsidRPr="009C6982"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w:t>
      </w:r>
      <w:r>
        <w:rPr>
          <w:rFonts w:ascii="Times New Roman" w:eastAsia="仿宋_GB2312" w:hAnsi="Times New Roman" w:cs="Times New Roman"/>
          <w:sz w:val="32"/>
          <w:szCs w:val="32"/>
          <w:lang w:eastAsia="zh-CN"/>
        </w:rPr>
        <w:t>本项目预算执行率为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分，实际</w:t>
      </w:r>
      <w:r>
        <w:rPr>
          <w:rFonts w:ascii="Times New Roman" w:eastAsia="仿宋_GB2312" w:hAnsi="Times New Roman" w:cs="Times New Roman"/>
          <w:sz w:val="32"/>
          <w:szCs w:val="32"/>
          <w:lang w:eastAsia="zh-CN"/>
        </w:rPr>
        <w:t>得分</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sz w:val="32"/>
          <w:szCs w:val="32"/>
          <w:lang w:eastAsia="zh-CN"/>
        </w:rPr>
        <w:t>分</w:t>
      </w:r>
      <w:r>
        <w:rPr>
          <w:rFonts w:ascii="Times New Roman" w:eastAsia="仿宋_GB2312" w:hAnsi="Times New Roman" w:cs="Times New Roman" w:hint="eastAsia"/>
          <w:sz w:val="32"/>
          <w:szCs w:val="32"/>
          <w:lang w:eastAsia="zh-CN"/>
        </w:rPr>
        <w:t>。</w:t>
      </w:r>
    </w:p>
    <w:p w:rsidR="003D16B9" w:rsidRDefault="00564839">
      <w:pPr>
        <w:spacing w:line="300" w:lineRule="auto"/>
        <w:outlineLvl w:val="2"/>
        <w:rPr>
          <w:rFonts w:ascii="Times New Roman" w:eastAsia="仿宋_GB2312" w:hAnsi="Times New Roman"/>
          <w:b/>
          <w:sz w:val="32"/>
          <w:szCs w:val="32"/>
          <w:lang w:eastAsia="zh-CN"/>
        </w:rPr>
      </w:pPr>
      <w:bookmarkStart w:id="74" w:name="_Toc77066966"/>
      <w:bookmarkStart w:id="75" w:name="_Toc63840733"/>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资金使用合</w:t>
      </w:r>
      <w:proofErr w:type="gramStart"/>
      <w:r>
        <w:rPr>
          <w:rFonts w:ascii="Times New Roman" w:eastAsia="仿宋_GB2312" w:hAnsi="Times New Roman" w:hint="eastAsia"/>
          <w:b/>
          <w:sz w:val="32"/>
          <w:szCs w:val="32"/>
          <w:lang w:eastAsia="zh-CN"/>
        </w:rPr>
        <w:t>规</w:t>
      </w:r>
      <w:proofErr w:type="gramEnd"/>
      <w:r>
        <w:rPr>
          <w:rFonts w:ascii="Times New Roman" w:eastAsia="仿宋_GB2312" w:hAnsi="Times New Roman" w:hint="eastAsia"/>
          <w:b/>
          <w:sz w:val="32"/>
          <w:szCs w:val="32"/>
          <w:lang w:eastAsia="zh-CN"/>
        </w:rPr>
        <w:t>性</w:t>
      </w:r>
      <w:bookmarkEnd w:id="74"/>
      <w:bookmarkEnd w:id="75"/>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D30EC0" w:rsidRDefault="0056483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cs="Times New Roman"/>
          <w:sz w:val="32"/>
          <w:szCs w:val="32"/>
          <w:lang w:eastAsia="zh-CN"/>
        </w:rPr>
        <w:lastRenderedPageBreak/>
        <w:t>本项目实际到位资金为</w:t>
      </w:r>
      <w:r>
        <w:rPr>
          <w:rFonts w:ascii="Times New Roman" w:eastAsia="仿宋_GB2312" w:hAnsi="Times New Roman" w:cs="Times New Roman" w:hint="eastAsia"/>
          <w:sz w:val="32"/>
          <w:szCs w:val="32"/>
          <w:lang w:eastAsia="zh-CN"/>
        </w:rPr>
        <w:t>6311162.7</w:t>
      </w:r>
      <w:r>
        <w:rPr>
          <w:rFonts w:ascii="Times New Roman" w:eastAsia="仿宋_GB2312" w:hAnsi="Times New Roman" w:cs="Times New Roman"/>
          <w:sz w:val="32"/>
          <w:szCs w:val="32"/>
          <w:lang w:eastAsia="zh-CN"/>
        </w:rPr>
        <w:t>元。</w:t>
      </w:r>
      <w:r>
        <w:rPr>
          <w:rFonts w:ascii="Times New Roman" w:eastAsia="仿宋_GB2312" w:hAnsi="Times New Roman" w:cs="Times New Roman" w:hint="eastAsia"/>
          <w:sz w:val="32"/>
          <w:szCs w:val="32"/>
          <w:lang w:eastAsia="zh-CN"/>
        </w:rPr>
        <w:t>项目资金拨付</w:t>
      </w:r>
      <w:r>
        <w:rPr>
          <w:rFonts w:ascii="Times New Roman" w:eastAsia="仿宋_GB2312" w:hAnsi="Times New Roman" w:hint="eastAsia"/>
          <w:sz w:val="32"/>
          <w:szCs w:val="32"/>
          <w:lang w:eastAsia="zh-CN"/>
        </w:rPr>
        <w:t>时，严格按照</w:t>
      </w:r>
      <w:r>
        <w:rPr>
          <w:rFonts w:ascii="仿宋" w:eastAsia="仿宋" w:hAnsi="仿宋" w:hint="eastAsia"/>
          <w:sz w:val="32"/>
          <w:szCs w:val="32"/>
          <w:lang w:eastAsia="zh-CN"/>
        </w:rPr>
        <w:t>《滨海新区区级财政资金审批管理办法》及</w:t>
      </w:r>
      <w:r>
        <w:rPr>
          <w:rFonts w:ascii="Times New Roman" w:eastAsia="仿宋_GB2312" w:hAnsi="Times New Roman" w:hint="eastAsia"/>
          <w:sz w:val="32"/>
          <w:szCs w:val="32"/>
          <w:lang w:eastAsia="zh-CN"/>
        </w:rPr>
        <w:t>《天津东疆保税港区管理委员会财政预算管理办法》的规定，由党委办</w:t>
      </w:r>
      <w:r w:rsidR="00234800">
        <w:rPr>
          <w:rFonts w:ascii="Times New Roman" w:eastAsia="仿宋_GB2312" w:hAnsi="Times New Roman" w:cs="Times New Roman" w:hint="eastAsia"/>
          <w:sz w:val="32"/>
          <w:szCs w:val="32"/>
          <w:lang w:eastAsia="zh-CN"/>
        </w:rPr>
        <w:t>向</w:t>
      </w:r>
      <w:r>
        <w:rPr>
          <w:rFonts w:ascii="Times New Roman" w:eastAsia="仿宋_GB2312" w:hAnsi="Times New Roman" w:cs="Times New Roman" w:hint="eastAsia"/>
          <w:sz w:val="32"/>
          <w:szCs w:val="32"/>
          <w:lang w:eastAsia="zh-CN"/>
        </w:rPr>
        <w:t>财政局提交项目资金拨付函</w:t>
      </w:r>
      <w:r w:rsidR="00234800">
        <w:rPr>
          <w:rFonts w:ascii="Times New Roman" w:eastAsia="仿宋_GB2312" w:hAnsi="Times New Roman" w:cs="Times New Roman" w:hint="eastAsia"/>
          <w:sz w:val="32"/>
          <w:szCs w:val="32"/>
          <w:lang w:eastAsia="zh-CN"/>
        </w:rPr>
        <w:t>，经</w:t>
      </w:r>
      <w:r>
        <w:rPr>
          <w:rFonts w:ascii="Times New Roman" w:eastAsia="仿宋_GB2312" w:hAnsi="Times New Roman" w:cs="Times New Roman" w:hint="eastAsia"/>
          <w:sz w:val="32"/>
          <w:szCs w:val="32"/>
          <w:lang w:eastAsia="zh-CN"/>
        </w:rPr>
        <w:t>财政局同意拨付后，再向相关能源公司拨付。根据对</w:t>
      </w:r>
      <w:r>
        <w:rPr>
          <w:rFonts w:ascii="Times New Roman" w:eastAsia="仿宋_GB2312" w:hAnsi="Times New Roman" w:cs="Times New Roman"/>
          <w:sz w:val="32"/>
          <w:szCs w:val="32"/>
          <w:lang w:eastAsia="zh-CN"/>
        </w:rPr>
        <w:t>项目资金</w:t>
      </w:r>
      <w:proofErr w:type="gramStart"/>
      <w:r>
        <w:rPr>
          <w:rFonts w:ascii="Times New Roman" w:eastAsia="仿宋_GB2312" w:hAnsi="Times New Roman" w:cs="Times New Roman" w:hint="eastAsia"/>
          <w:sz w:val="32"/>
          <w:szCs w:val="32"/>
          <w:lang w:eastAsia="zh-CN"/>
        </w:rPr>
        <w:t>拨付台</w:t>
      </w:r>
      <w:proofErr w:type="gramEnd"/>
      <w:r>
        <w:rPr>
          <w:rFonts w:ascii="Times New Roman" w:eastAsia="仿宋_GB2312" w:hAnsi="Times New Roman" w:cs="Times New Roman" w:hint="eastAsia"/>
          <w:sz w:val="32"/>
          <w:szCs w:val="32"/>
          <w:lang w:eastAsia="zh-CN"/>
        </w:rPr>
        <w:t>账等相关资料的分析得知，项目资金</w:t>
      </w:r>
      <w:r>
        <w:rPr>
          <w:rFonts w:ascii="Times New Roman" w:eastAsia="仿宋_GB2312" w:hAnsi="Times New Roman" w:cs="Times New Roman"/>
          <w:sz w:val="32"/>
          <w:szCs w:val="32"/>
          <w:lang w:eastAsia="zh-CN"/>
        </w:rPr>
        <w:t>使用与预算批复的用途一致，</w:t>
      </w:r>
      <w:r>
        <w:rPr>
          <w:rFonts w:ascii="Times New Roman" w:eastAsia="仿宋_GB2312" w:hAnsi="Times New Roman" w:hint="eastAsia"/>
          <w:sz w:val="32"/>
          <w:szCs w:val="32"/>
          <w:lang w:eastAsia="zh-CN"/>
        </w:rPr>
        <w:t>不存在截留、挤占、挪用、虚列支出的情况。</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本项目资金使用与预算批复的用途一致，且严格按照财政局批复的项目和用途使用</w:t>
      </w:r>
      <w:r>
        <w:rPr>
          <w:rFonts w:ascii="Times New Roman" w:eastAsia="仿宋_GB2312" w:hAnsi="Times New Roman" w:cs="Times New Roman" w:hint="eastAsia"/>
          <w:sz w:val="32"/>
          <w:szCs w:val="32"/>
          <w:lang w:eastAsia="zh-CN"/>
        </w:rPr>
        <w:t>，</w:t>
      </w:r>
      <w:r>
        <w:rPr>
          <w:rFonts w:ascii="Times New Roman" w:eastAsia="仿宋_GB2312" w:hAnsi="Times New Roman" w:hint="eastAsia"/>
          <w:sz w:val="32"/>
          <w:szCs w:val="32"/>
          <w:lang w:eastAsia="zh-CN"/>
        </w:rPr>
        <w:t>不存在截留、挤占、挪用、虚列支出的情况。</w:t>
      </w:r>
    </w:p>
    <w:p w:rsidR="003D16B9" w:rsidRPr="009C6982"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综上分析，</w:t>
      </w:r>
      <w:r>
        <w:rPr>
          <w:rFonts w:ascii="Times New Roman" w:eastAsia="仿宋_GB2312" w:hAnsi="Times New Roman" w:cs="Times New Roman"/>
          <w:sz w:val="32"/>
          <w:szCs w:val="32"/>
          <w:lang w:eastAsia="zh-CN"/>
        </w:rPr>
        <w:t>项目资金使用符合相关财务管理制度的</w:t>
      </w:r>
      <w:r>
        <w:rPr>
          <w:rFonts w:ascii="Times New Roman" w:eastAsia="仿宋_GB2312" w:hAnsi="Times New Roman" w:cs="Times New Roman" w:hint="eastAsia"/>
          <w:sz w:val="32"/>
          <w:szCs w:val="32"/>
          <w:lang w:eastAsia="zh-CN"/>
        </w:rPr>
        <w:t>规定，</w:t>
      </w:r>
      <w:r>
        <w:rPr>
          <w:rFonts w:ascii="Times New Roman" w:eastAsia="仿宋_GB2312" w:hAnsi="Times New Roman" w:hint="eastAsia"/>
          <w:sz w:val="32"/>
          <w:szCs w:val="32"/>
          <w:lang w:eastAsia="zh-CN"/>
        </w:rPr>
        <w:t>且项目资金实际用途与预算批复一致，不存在截留、挤占、挪用、虚列支出的情况。</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分，实际</w:t>
      </w:r>
      <w:r>
        <w:rPr>
          <w:rFonts w:ascii="Times New Roman" w:eastAsia="仿宋_GB2312" w:hAnsi="Times New Roman" w:cs="Times New Roman"/>
          <w:sz w:val="32"/>
          <w:szCs w:val="32"/>
          <w:lang w:eastAsia="zh-CN"/>
        </w:rPr>
        <w:t>得分</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rsidR="003D16B9" w:rsidRDefault="00564839">
      <w:pPr>
        <w:spacing w:line="300" w:lineRule="auto"/>
        <w:outlineLvl w:val="2"/>
        <w:rPr>
          <w:rFonts w:ascii="Times New Roman" w:eastAsia="仿宋_GB2312" w:hAnsi="Times New Roman"/>
          <w:b/>
          <w:sz w:val="32"/>
          <w:szCs w:val="32"/>
          <w:lang w:eastAsia="zh-CN"/>
        </w:rPr>
      </w:pPr>
      <w:bookmarkStart w:id="76" w:name="_Toc63840734"/>
      <w:bookmarkStart w:id="77" w:name="_Toc77066967"/>
      <w:r>
        <w:rPr>
          <w:rFonts w:ascii="Times New Roman" w:eastAsia="仿宋_GB2312" w:hAnsi="Times New Roman" w:hint="eastAsia"/>
          <w:b/>
          <w:sz w:val="32"/>
          <w:szCs w:val="32"/>
          <w:lang w:eastAsia="zh-CN"/>
        </w:rPr>
        <w:t>4.</w:t>
      </w:r>
      <w:r>
        <w:rPr>
          <w:rFonts w:ascii="Times New Roman" w:eastAsia="仿宋_GB2312" w:hAnsi="Times New Roman" w:hint="eastAsia"/>
          <w:b/>
          <w:sz w:val="32"/>
          <w:szCs w:val="32"/>
          <w:lang w:eastAsia="zh-CN"/>
        </w:rPr>
        <w:t>管理制度健全性</w:t>
      </w:r>
      <w:bookmarkEnd w:id="76"/>
      <w:bookmarkEnd w:id="77"/>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项目实施单位未建立单独的财务管理制度，项目实施过程中执行</w:t>
      </w:r>
      <w:r>
        <w:rPr>
          <w:rFonts w:ascii="仿宋" w:eastAsia="仿宋" w:hAnsi="仿宋" w:hint="eastAsia"/>
          <w:sz w:val="32"/>
          <w:szCs w:val="32"/>
          <w:lang w:eastAsia="zh-CN"/>
        </w:rPr>
        <w:t>《滨海新区区级财政资金审批管理办法》和</w:t>
      </w:r>
      <w:r>
        <w:rPr>
          <w:rFonts w:ascii="Times New Roman" w:eastAsia="仿宋_GB2312" w:hAnsi="Times New Roman" w:cs="Times New Roman" w:hint="eastAsia"/>
          <w:sz w:val="32"/>
          <w:szCs w:val="32"/>
          <w:lang w:eastAsia="zh-CN"/>
        </w:rPr>
        <w:t>《天津东疆保税港区管理委员会财政预算管理办法》，由此可知，项目管理制度较为完备。</w:t>
      </w:r>
    </w:p>
    <w:p w:rsidR="003D16B9" w:rsidRPr="009C6982"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项目预算管理制度较为完备，有利于项目的顺利实施。标准分值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sz w:val="32"/>
          <w:szCs w:val="32"/>
          <w:lang w:eastAsia="zh-CN"/>
        </w:rPr>
        <w:t>4</w:t>
      </w:r>
      <w:r>
        <w:rPr>
          <w:rFonts w:ascii="Times New Roman" w:eastAsia="仿宋_GB2312" w:hAnsi="Times New Roman" w:cs="Times New Roman" w:hint="eastAsia"/>
          <w:sz w:val="32"/>
          <w:szCs w:val="32"/>
          <w:lang w:eastAsia="zh-CN"/>
        </w:rPr>
        <w:t>分。</w:t>
      </w:r>
      <w:bookmarkStart w:id="78" w:name="_Toc63840735"/>
      <w:bookmarkStart w:id="79" w:name="_Toc77066968"/>
    </w:p>
    <w:p w:rsidR="003D16B9" w:rsidRDefault="00564839">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5.</w:t>
      </w:r>
      <w:r>
        <w:rPr>
          <w:rFonts w:ascii="Times New Roman" w:eastAsia="仿宋_GB2312" w:hAnsi="Times New Roman" w:hint="eastAsia"/>
          <w:b/>
          <w:sz w:val="32"/>
          <w:szCs w:val="32"/>
          <w:lang w:eastAsia="zh-CN"/>
        </w:rPr>
        <w:t>制度执行有效性</w:t>
      </w:r>
      <w:bookmarkEnd w:id="78"/>
      <w:bookmarkEnd w:id="79"/>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w:t>
      </w:r>
      <w:r>
        <w:rPr>
          <w:rFonts w:ascii="Times New Roman" w:eastAsia="仿宋_GB2312" w:hAnsi="Times New Roman" w:cs="Times New Roman"/>
          <w:sz w:val="32"/>
          <w:szCs w:val="32"/>
          <w:lang w:eastAsia="zh-CN"/>
        </w:rPr>
        <w:t>项目</w:t>
      </w:r>
      <w:r>
        <w:rPr>
          <w:rFonts w:ascii="Times New Roman" w:eastAsia="仿宋_GB2312" w:hAnsi="Times New Roman" w:cs="Times New Roman" w:hint="eastAsia"/>
          <w:sz w:val="32"/>
          <w:szCs w:val="32"/>
          <w:lang w:eastAsia="zh-CN"/>
        </w:rPr>
        <w:t>执行过程中严格</w:t>
      </w:r>
      <w:r>
        <w:rPr>
          <w:rFonts w:ascii="Times New Roman" w:eastAsia="仿宋_GB2312" w:hAnsi="Times New Roman" w:cs="Times New Roman"/>
          <w:sz w:val="32"/>
          <w:szCs w:val="32"/>
          <w:lang w:eastAsia="zh-CN"/>
        </w:rPr>
        <w:t>遵守相关法律法规和管理</w:t>
      </w:r>
      <w:r>
        <w:rPr>
          <w:rFonts w:ascii="Times New Roman" w:eastAsia="仿宋_GB2312" w:hAnsi="Times New Roman" w:cs="Times New Roman" w:hint="eastAsia"/>
          <w:sz w:val="32"/>
          <w:szCs w:val="32"/>
          <w:lang w:eastAsia="zh-CN"/>
        </w:rPr>
        <w:t>办法的</w:t>
      </w:r>
      <w:r>
        <w:rPr>
          <w:rFonts w:ascii="Times New Roman" w:eastAsia="仿宋_GB2312" w:hAnsi="Times New Roman" w:cs="Times New Roman"/>
          <w:sz w:val="32"/>
          <w:szCs w:val="32"/>
          <w:lang w:eastAsia="zh-CN"/>
        </w:rPr>
        <w:t>规定</w:t>
      </w:r>
      <w:r>
        <w:rPr>
          <w:rFonts w:ascii="Times New Roman" w:eastAsia="仿宋_GB2312" w:hAnsi="Times New Roman" w:cs="Times New Roman" w:hint="eastAsia"/>
          <w:sz w:val="32"/>
          <w:szCs w:val="32"/>
          <w:lang w:eastAsia="zh-CN"/>
        </w:rPr>
        <w:t>，</w:t>
      </w:r>
      <w:r w:rsidR="00920254">
        <w:rPr>
          <w:rFonts w:ascii="Times New Roman" w:eastAsia="仿宋_GB2312" w:hAnsi="Times New Roman"/>
          <w:sz w:val="32"/>
          <w:szCs w:val="32"/>
          <w:lang w:eastAsia="zh-CN"/>
        </w:rPr>
        <w:t>本项目年初批复预算为</w:t>
      </w:r>
      <w:r w:rsidR="00920254">
        <w:rPr>
          <w:rFonts w:ascii="Times New Roman" w:eastAsia="仿宋_GB2312" w:hAnsi="Times New Roman" w:hint="eastAsia"/>
          <w:sz w:val="32"/>
          <w:szCs w:val="32"/>
          <w:lang w:eastAsia="zh-CN"/>
        </w:rPr>
        <w:t>1000000</w:t>
      </w:r>
      <w:r w:rsidR="00920254">
        <w:rPr>
          <w:rFonts w:ascii="Times New Roman" w:eastAsia="仿宋_GB2312" w:hAnsi="Times New Roman" w:hint="eastAsia"/>
          <w:sz w:val="32"/>
          <w:szCs w:val="32"/>
          <w:lang w:eastAsia="zh-CN"/>
        </w:rPr>
        <w:t>元</w:t>
      </w:r>
      <w:r w:rsidR="00920254">
        <w:rPr>
          <w:rFonts w:ascii="Times New Roman" w:eastAsia="仿宋_GB2312" w:hAnsi="Times New Roman"/>
          <w:sz w:val="32"/>
          <w:szCs w:val="32"/>
          <w:lang w:eastAsia="zh-CN"/>
        </w:rPr>
        <w:t>，中期调整</w:t>
      </w:r>
      <w:r w:rsidR="00920254">
        <w:rPr>
          <w:rFonts w:ascii="Times New Roman" w:eastAsia="仿宋_GB2312" w:hAnsi="Times New Roman" w:hint="eastAsia"/>
          <w:sz w:val="32"/>
          <w:szCs w:val="32"/>
          <w:lang w:eastAsia="zh-CN"/>
        </w:rPr>
        <w:t>后</w:t>
      </w:r>
      <w:r w:rsidR="00920254">
        <w:rPr>
          <w:rFonts w:ascii="Times New Roman" w:eastAsia="仿宋_GB2312" w:hAnsi="Times New Roman"/>
          <w:sz w:val="32"/>
          <w:szCs w:val="32"/>
          <w:lang w:eastAsia="zh-CN"/>
        </w:rPr>
        <w:t>全年预算为</w:t>
      </w:r>
      <w:r w:rsidR="00920254">
        <w:rPr>
          <w:rFonts w:ascii="Times New Roman" w:eastAsia="仿宋_GB2312" w:hAnsi="Times New Roman" w:hint="eastAsia"/>
          <w:sz w:val="32"/>
          <w:szCs w:val="32"/>
          <w:lang w:eastAsia="zh-CN"/>
        </w:rPr>
        <w:t>6311162.7</w:t>
      </w:r>
      <w:r w:rsidR="00920254">
        <w:rPr>
          <w:rFonts w:ascii="Times New Roman" w:eastAsia="仿宋_GB2312" w:hAnsi="Times New Roman" w:hint="eastAsia"/>
          <w:sz w:val="32"/>
          <w:szCs w:val="32"/>
          <w:lang w:eastAsia="zh-CN"/>
        </w:rPr>
        <w:t>元</w:t>
      </w:r>
      <w:r w:rsidR="00920254">
        <w:rPr>
          <w:rFonts w:ascii="Times New Roman" w:eastAsia="仿宋_GB2312" w:hAnsi="Times New Roman"/>
          <w:sz w:val="32"/>
          <w:szCs w:val="32"/>
          <w:lang w:eastAsia="zh-CN"/>
        </w:rPr>
        <w:t>，调整手续齐全。</w:t>
      </w:r>
      <w:r>
        <w:rPr>
          <w:rFonts w:ascii="Times New Roman" w:eastAsia="仿宋_GB2312" w:hAnsi="Times New Roman" w:cs="Times New Roman" w:hint="eastAsia"/>
          <w:sz w:val="32"/>
          <w:szCs w:val="32"/>
          <w:lang w:eastAsia="zh-CN"/>
        </w:rPr>
        <w:t>项目资金均通过财政局审核及批复后拨付，因此，项目管理制度执行情况较好。</w:t>
      </w:r>
    </w:p>
    <w:p w:rsidR="003D16B9" w:rsidRPr="009C6982"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3D16B9" w:rsidRDefault="00564839">
      <w:pPr>
        <w:spacing w:line="300" w:lineRule="auto"/>
        <w:ind w:firstLineChars="200" w:firstLine="640"/>
        <w:jc w:val="both"/>
        <w:rPr>
          <w:rFonts w:ascii="Times New Roman" w:eastAsia="仿宋_GB2312" w:hAnsi="Times New Roman" w:cs="Times New Roman"/>
          <w:color w:val="000000" w:themeColor="text1"/>
          <w:sz w:val="32"/>
          <w:szCs w:val="32"/>
          <w:lang w:eastAsia="zh-CN"/>
        </w:rPr>
      </w:pPr>
      <w:r>
        <w:rPr>
          <w:rFonts w:ascii="Times New Roman" w:eastAsia="仿宋_GB2312" w:hAnsi="Times New Roman" w:cs="Times New Roman" w:hint="eastAsia"/>
          <w:color w:val="000000" w:themeColor="text1"/>
          <w:sz w:val="32"/>
          <w:szCs w:val="32"/>
          <w:lang w:eastAsia="zh-CN"/>
        </w:rPr>
        <w:t>综上分析，本项目能严格</w:t>
      </w:r>
      <w:r>
        <w:rPr>
          <w:rFonts w:ascii="Times New Roman" w:eastAsia="仿宋_GB2312" w:hAnsi="Times New Roman" w:cs="Times New Roman"/>
          <w:color w:val="000000" w:themeColor="text1"/>
          <w:sz w:val="32"/>
          <w:szCs w:val="32"/>
          <w:lang w:eastAsia="zh-CN"/>
        </w:rPr>
        <w:t>遵守相关法律法规和管理规定</w:t>
      </w:r>
      <w:r>
        <w:rPr>
          <w:rFonts w:ascii="Times New Roman" w:eastAsia="仿宋_GB2312" w:hAnsi="Times New Roman" w:cs="Times New Roman" w:hint="eastAsia"/>
          <w:color w:val="000000" w:themeColor="text1"/>
          <w:sz w:val="32"/>
          <w:szCs w:val="32"/>
          <w:lang w:eastAsia="zh-CN"/>
        </w:rPr>
        <w:t>进行资金拨付，</w:t>
      </w:r>
      <w:r w:rsidR="00920254">
        <w:rPr>
          <w:rFonts w:ascii="Times New Roman" w:eastAsia="仿宋_GB2312" w:hAnsi="Times New Roman"/>
          <w:sz w:val="32"/>
          <w:szCs w:val="32"/>
          <w:lang w:eastAsia="zh-CN"/>
        </w:rPr>
        <w:t>调整手续齐全，</w:t>
      </w:r>
      <w:r>
        <w:rPr>
          <w:rFonts w:ascii="Times New Roman" w:eastAsia="仿宋_GB2312" w:hAnsi="Times New Roman" w:cs="Times New Roman" w:hint="eastAsia"/>
          <w:color w:val="000000" w:themeColor="text1"/>
          <w:sz w:val="32"/>
          <w:szCs w:val="32"/>
          <w:lang w:eastAsia="zh-CN"/>
        </w:rPr>
        <w:t>项目管理制度执行情况较好。</w:t>
      </w:r>
      <w:r>
        <w:rPr>
          <w:rFonts w:ascii="Times New Roman" w:eastAsia="仿宋_GB2312" w:hAnsi="Times New Roman" w:cs="Times New Roman"/>
          <w:color w:val="000000" w:themeColor="text1"/>
          <w:sz w:val="32"/>
          <w:szCs w:val="32"/>
          <w:lang w:eastAsia="zh-CN"/>
        </w:rPr>
        <w:t>本指标</w:t>
      </w:r>
      <w:r>
        <w:rPr>
          <w:rFonts w:ascii="Times New Roman" w:eastAsia="仿宋_GB2312" w:hAnsi="Times New Roman" w:cs="Times New Roman" w:hint="eastAsia"/>
          <w:color w:val="000000" w:themeColor="text1"/>
          <w:sz w:val="32"/>
          <w:szCs w:val="32"/>
          <w:lang w:eastAsia="zh-CN"/>
        </w:rPr>
        <w:t>标准分值为</w:t>
      </w:r>
      <w:r>
        <w:rPr>
          <w:rFonts w:ascii="Times New Roman" w:eastAsia="仿宋_GB2312" w:hAnsi="Times New Roman" w:cs="Times New Roman" w:hint="eastAsia"/>
          <w:color w:val="000000" w:themeColor="text1"/>
          <w:sz w:val="32"/>
          <w:szCs w:val="32"/>
          <w:lang w:eastAsia="zh-CN"/>
        </w:rPr>
        <w:t>4</w:t>
      </w:r>
      <w:r>
        <w:rPr>
          <w:rFonts w:ascii="Times New Roman" w:eastAsia="仿宋_GB2312" w:hAnsi="Times New Roman" w:cs="Times New Roman" w:hint="eastAsia"/>
          <w:color w:val="000000" w:themeColor="text1"/>
          <w:sz w:val="32"/>
          <w:szCs w:val="32"/>
          <w:lang w:eastAsia="zh-CN"/>
        </w:rPr>
        <w:t>分，实际得分为</w:t>
      </w:r>
      <w:r>
        <w:rPr>
          <w:rFonts w:ascii="Times New Roman" w:eastAsia="仿宋_GB2312" w:hAnsi="Times New Roman" w:cs="Times New Roman" w:hint="eastAsia"/>
          <w:color w:val="000000" w:themeColor="text1"/>
          <w:sz w:val="32"/>
          <w:szCs w:val="32"/>
          <w:lang w:eastAsia="zh-CN"/>
        </w:rPr>
        <w:t>4</w:t>
      </w:r>
      <w:r>
        <w:rPr>
          <w:rFonts w:ascii="Times New Roman" w:eastAsia="仿宋_GB2312" w:hAnsi="Times New Roman" w:cs="Times New Roman" w:hint="eastAsia"/>
          <w:color w:val="000000" w:themeColor="text1"/>
          <w:sz w:val="32"/>
          <w:szCs w:val="32"/>
          <w:lang w:eastAsia="zh-CN"/>
        </w:rPr>
        <w:t>分。</w:t>
      </w:r>
    </w:p>
    <w:p w:rsidR="003D16B9" w:rsidRDefault="00564839">
      <w:pPr>
        <w:spacing w:line="300" w:lineRule="auto"/>
        <w:jc w:val="both"/>
        <w:outlineLvl w:val="1"/>
        <w:rPr>
          <w:rFonts w:ascii="Times New Roman" w:eastAsia="仿宋_GB2312" w:hAnsi="Times New Roman" w:cs="Times New Roman"/>
          <w:b/>
          <w:sz w:val="32"/>
          <w:szCs w:val="32"/>
          <w:lang w:eastAsia="zh-CN"/>
        </w:rPr>
      </w:pPr>
      <w:bookmarkStart w:id="80" w:name="_Toc109378230"/>
      <w:r>
        <w:rPr>
          <w:rFonts w:ascii="Times New Roman" w:eastAsia="仿宋_GB2312" w:hAnsi="Times New Roman" w:cs="Times New Roman" w:hint="eastAsia"/>
          <w:b/>
          <w:sz w:val="32"/>
          <w:szCs w:val="32"/>
          <w:lang w:eastAsia="zh-CN"/>
        </w:rPr>
        <w:t>（三）</w:t>
      </w:r>
      <w:r>
        <w:rPr>
          <w:rFonts w:ascii="Times New Roman" w:eastAsia="仿宋_GB2312" w:hAnsi="Times New Roman" w:cs="Times New Roman"/>
          <w:b/>
          <w:sz w:val="32"/>
          <w:szCs w:val="32"/>
          <w:lang w:eastAsia="zh-CN"/>
        </w:rPr>
        <w:t>项目产出情况</w:t>
      </w:r>
      <w:bookmarkEnd w:id="80"/>
    </w:p>
    <w:p w:rsidR="003D16B9" w:rsidRDefault="00564839">
      <w:pPr>
        <w:spacing w:line="300" w:lineRule="auto"/>
        <w:outlineLvl w:val="2"/>
        <w:rPr>
          <w:rFonts w:ascii="Times New Roman" w:eastAsia="仿宋_GB2312" w:hAnsi="Times New Roman"/>
          <w:b/>
          <w:sz w:val="32"/>
          <w:szCs w:val="32"/>
          <w:lang w:eastAsia="zh-CN"/>
        </w:rPr>
      </w:pPr>
      <w:bookmarkStart w:id="81" w:name="_Toc77066970"/>
      <w:bookmarkStart w:id="82" w:name="_Toc63840737"/>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实际完成率</w:t>
      </w:r>
      <w:bookmarkEnd w:id="81"/>
      <w:bookmarkEnd w:id="82"/>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本项目主要是为保障管委会的水电</w:t>
      </w:r>
      <w:proofErr w:type="gramStart"/>
      <w:r>
        <w:rPr>
          <w:rFonts w:ascii="Times New Roman" w:eastAsia="仿宋_GB2312" w:hAnsi="Times New Roman" w:cs="Times New Roman" w:hint="eastAsia"/>
          <w:sz w:val="32"/>
          <w:szCs w:val="32"/>
          <w:lang w:eastAsia="zh-CN"/>
        </w:rPr>
        <w:t>暖正常</w:t>
      </w:r>
      <w:proofErr w:type="gramEnd"/>
      <w:r>
        <w:rPr>
          <w:rFonts w:ascii="Times New Roman" w:eastAsia="仿宋_GB2312" w:hAnsi="Times New Roman" w:cs="Times New Roman" w:hint="eastAsia"/>
          <w:sz w:val="32"/>
          <w:szCs w:val="32"/>
          <w:lang w:eastAsia="zh-CN"/>
        </w:rPr>
        <w:t>运行，根据党委办提供的项目资金</w:t>
      </w:r>
      <w:proofErr w:type="gramStart"/>
      <w:r>
        <w:rPr>
          <w:rFonts w:ascii="Times New Roman" w:eastAsia="仿宋_GB2312" w:hAnsi="Times New Roman" w:cs="Times New Roman" w:hint="eastAsia"/>
          <w:sz w:val="32"/>
          <w:szCs w:val="32"/>
          <w:lang w:eastAsia="zh-CN"/>
        </w:rPr>
        <w:t>拨付台账及</w:t>
      </w:r>
      <w:proofErr w:type="gramEnd"/>
      <w:r>
        <w:rPr>
          <w:rFonts w:ascii="Times New Roman" w:eastAsia="仿宋_GB2312" w:hAnsi="Times New Roman" w:cs="Times New Roman" w:hint="eastAsia"/>
          <w:sz w:val="32"/>
          <w:szCs w:val="32"/>
          <w:lang w:eastAsia="zh-CN"/>
        </w:rPr>
        <w:t>相关资料得知，二联检</w:t>
      </w:r>
      <w:r>
        <w:rPr>
          <w:rFonts w:ascii="Times New Roman" w:eastAsia="仿宋_GB2312" w:hAnsi="Times New Roman" w:cs="Times New Roman" w:hint="eastAsia"/>
          <w:sz w:val="32"/>
          <w:szCs w:val="32"/>
          <w:lang w:eastAsia="zh-CN"/>
        </w:rPr>
        <w:t>12</w:t>
      </w:r>
      <w:r>
        <w:rPr>
          <w:rFonts w:ascii="Times New Roman" w:eastAsia="仿宋_GB2312" w:hAnsi="Times New Roman" w:cs="Times New Roman" w:hint="eastAsia"/>
          <w:sz w:val="32"/>
          <w:szCs w:val="32"/>
          <w:lang w:eastAsia="zh-CN"/>
        </w:rPr>
        <w:t>个月的能源</w:t>
      </w:r>
      <w:proofErr w:type="gramStart"/>
      <w:r>
        <w:rPr>
          <w:rFonts w:ascii="Times New Roman" w:eastAsia="仿宋_GB2312" w:hAnsi="Times New Roman" w:cs="Times New Roman" w:hint="eastAsia"/>
          <w:sz w:val="32"/>
          <w:szCs w:val="32"/>
          <w:lang w:eastAsia="zh-CN"/>
        </w:rPr>
        <w:t>费按照</w:t>
      </w:r>
      <w:proofErr w:type="gramEnd"/>
      <w:r>
        <w:rPr>
          <w:rFonts w:ascii="Times New Roman" w:eastAsia="仿宋_GB2312" w:hAnsi="Times New Roman" w:cs="Times New Roman" w:hint="eastAsia"/>
          <w:sz w:val="32"/>
          <w:szCs w:val="32"/>
          <w:lang w:eastAsia="zh-CN"/>
        </w:rPr>
        <w:t>项目预算情况，于</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11</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15</w:t>
      </w:r>
      <w:r>
        <w:rPr>
          <w:rFonts w:ascii="Times New Roman" w:eastAsia="仿宋_GB2312" w:hAnsi="Times New Roman" w:cs="Times New Roman" w:hint="eastAsia"/>
          <w:sz w:val="32"/>
          <w:szCs w:val="32"/>
          <w:lang w:eastAsia="zh-CN"/>
        </w:rPr>
        <w:t>日全部缴纳完成，且二联检能源供应正常，因此，该项目实际完成率为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，有效保障了管委会工作的正常开展</w:t>
      </w:r>
    </w:p>
    <w:p w:rsidR="003D16B9" w:rsidRPr="009C6982"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综上分析，本项目实际完成率为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本指标标准分</w:t>
      </w:r>
      <w:r>
        <w:rPr>
          <w:rFonts w:ascii="Times New Roman" w:eastAsia="仿宋_GB2312" w:hAnsi="Times New Roman" w:cs="Times New Roman"/>
          <w:sz w:val="32"/>
          <w:szCs w:val="32"/>
          <w:lang w:eastAsia="zh-CN"/>
        </w:rPr>
        <w:lastRenderedPageBreak/>
        <w:t>值</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分。</w:t>
      </w:r>
    </w:p>
    <w:p w:rsidR="003D16B9" w:rsidRDefault="00564839">
      <w:pPr>
        <w:spacing w:line="300" w:lineRule="auto"/>
        <w:outlineLvl w:val="2"/>
        <w:rPr>
          <w:rFonts w:ascii="Times New Roman" w:eastAsia="仿宋_GB2312" w:hAnsi="Times New Roman"/>
          <w:b/>
          <w:sz w:val="32"/>
          <w:szCs w:val="32"/>
          <w:lang w:eastAsia="zh-CN"/>
        </w:rPr>
      </w:pPr>
      <w:bookmarkStart w:id="83" w:name="_Toc77066971"/>
      <w:bookmarkStart w:id="84" w:name="_Toc63840738"/>
      <w:r>
        <w:rPr>
          <w:rFonts w:ascii="Times New Roman" w:eastAsia="仿宋_GB2312" w:hAnsi="Times New Roman" w:hint="eastAsia"/>
          <w:b/>
          <w:sz w:val="32"/>
          <w:szCs w:val="32"/>
          <w:lang w:eastAsia="zh-CN"/>
        </w:rPr>
        <w:t>2.</w:t>
      </w:r>
      <w:bookmarkEnd w:id="83"/>
      <w:bookmarkEnd w:id="84"/>
      <w:r>
        <w:rPr>
          <w:rFonts w:hint="eastAsia"/>
          <w:lang w:eastAsia="zh-CN"/>
        </w:rPr>
        <w:t xml:space="preserve"> </w:t>
      </w:r>
      <w:r>
        <w:rPr>
          <w:rFonts w:ascii="Times New Roman" w:eastAsia="仿宋_GB2312" w:hAnsi="Times New Roman" w:hint="eastAsia"/>
          <w:b/>
          <w:sz w:val="32"/>
          <w:szCs w:val="32"/>
          <w:lang w:eastAsia="zh-CN"/>
        </w:rPr>
        <w:t>水电</w:t>
      </w:r>
      <w:proofErr w:type="gramStart"/>
      <w:r>
        <w:rPr>
          <w:rFonts w:ascii="Times New Roman" w:eastAsia="仿宋_GB2312" w:hAnsi="Times New Roman" w:hint="eastAsia"/>
          <w:b/>
          <w:sz w:val="32"/>
          <w:szCs w:val="32"/>
          <w:lang w:eastAsia="zh-CN"/>
        </w:rPr>
        <w:t>暖正常</w:t>
      </w:r>
      <w:proofErr w:type="gramEnd"/>
      <w:r>
        <w:rPr>
          <w:rFonts w:ascii="Times New Roman" w:eastAsia="仿宋_GB2312" w:hAnsi="Times New Roman" w:hint="eastAsia"/>
          <w:b/>
          <w:sz w:val="32"/>
          <w:szCs w:val="32"/>
          <w:lang w:eastAsia="zh-CN"/>
        </w:rPr>
        <w:t>运行率</w:t>
      </w:r>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根据党委办提交的项目支出绩效自评表得知，二联检水电</w:t>
      </w:r>
      <w:proofErr w:type="gramStart"/>
      <w:r>
        <w:rPr>
          <w:rFonts w:ascii="Times New Roman" w:eastAsia="仿宋_GB2312" w:hAnsi="Times New Roman" w:cs="Times New Roman" w:hint="eastAsia"/>
          <w:sz w:val="32"/>
          <w:szCs w:val="32"/>
          <w:lang w:eastAsia="zh-CN"/>
        </w:rPr>
        <w:t>暖正常</w:t>
      </w:r>
      <w:proofErr w:type="gramEnd"/>
      <w:r>
        <w:rPr>
          <w:rFonts w:ascii="Times New Roman" w:eastAsia="仿宋_GB2312" w:hAnsi="Times New Roman" w:cs="Times New Roman" w:hint="eastAsia"/>
          <w:sz w:val="32"/>
          <w:szCs w:val="32"/>
          <w:lang w:eastAsia="zh-CN"/>
        </w:rPr>
        <w:t>运行率为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经与</w:t>
      </w:r>
      <w:r>
        <w:rPr>
          <w:rFonts w:ascii="Times New Roman" w:eastAsia="仿宋_GB2312" w:hAnsi="Times New Roman" w:cs="Times New Roman" w:hint="eastAsia"/>
          <w:sz w:val="32"/>
          <w:szCs w:val="32"/>
          <w:lang w:eastAsia="zh-CN"/>
        </w:rPr>
        <w:t>项目单位</w:t>
      </w:r>
      <w:r>
        <w:rPr>
          <w:rFonts w:ascii="Times New Roman" w:eastAsia="仿宋_GB2312" w:hAnsi="Times New Roman" w:cs="Times New Roman"/>
          <w:sz w:val="32"/>
          <w:szCs w:val="32"/>
          <w:lang w:eastAsia="zh-CN"/>
        </w:rPr>
        <w:t>沟通了解</w:t>
      </w:r>
      <w:r>
        <w:rPr>
          <w:rFonts w:ascii="Times New Roman" w:eastAsia="仿宋_GB2312" w:hAnsi="Times New Roman" w:cs="Times New Roman" w:hint="eastAsia"/>
          <w:sz w:val="32"/>
          <w:szCs w:val="32"/>
          <w:lang w:eastAsia="zh-CN"/>
        </w:rPr>
        <w:t>以及开展问卷调查得知，</w:t>
      </w:r>
      <w:proofErr w:type="gramStart"/>
      <w:r>
        <w:rPr>
          <w:rFonts w:ascii="Times New Roman" w:eastAsia="仿宋_GB2312" w:hAnsi="Times New Roman" w:cs="Times New Roman" w:hint="eastAsia"/>
          <w:sz w:val="32"/>
          <w:szCs w:val="32"/>
          <w:lang w:eastAsia="zh-CN"/>
        </w:rPr>
        <w:t>水电暖能正常</w:t>
      </w:r>
      <w:proofErr w:type="gramEnd"/>
      <w:r>
        <w:rPr>
          <w:rFonts w:ascii="Times New Roman" w:eastAsia="仿宋_GB2312" w:hAnsi="Times New Roman" w:cs="Times New Roman" w:hint="eastAsia"/>
          <w:sz w:val="32"/>
          <w:szCs w:val="32"/>
          <w:lang w:eastAsia="zh-CN"/>
        </w:rPr>
        <w:t>运行，有效保障了管委会工作的正常开展。</w:t>
      </w:r>
    </w:p>
    <w:p w:rsidR="003D16B9" w:rsidRPr="009C6982"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综上分析，本项目水电</w:t>
      </w:r>
      <w:proofErr w:type="gramStart"/>
      <w:r>
        <w:rPr>
          <w:rFonts w:ascii="Times New Roman" w:eastAsia="仿宋_GB2312" w:hAnsi="Times New Roman" w:cs="Times New Roman" w:hint="eastAsia"/>
          <w:sz w:val="32"/>
          <w:szCs w:val="32"/>
          <w:lang w:eastAsia="zh-CN"/>
        </w:rPr>
        <w:t>暖正常</w:t>
      </w:r>
      <w:proofErr w:type="gramEnd"/>
      <w:r>
        <w:rPr>
          <w:rFonts w:ascii="Times New Roman" w:eastAsia="仿宋_GB2312" w:hAnsi="Times New Roman" w:cs="Times New Roman" w:hint="eastAsia"/>
          <w:sz w:val="32"/>
          <w:szCs w:val="32"/>
          <w:lang w:eastAsia="zh-CN"/>
        </w:rPr>
        <w:t>运行率为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，满足项目绩效目标要求。</w:t>
      </w:r>
      <w:r>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分。</w:t>
      </w:r>
    </w:p>
    <w:p w:rsidR="003D16B9" w:rsidRDefault="00564839">
      <w:pPr>
        <w:spacing w:line="300" w:lineRule="auto"/>
        <w:outlineLvl w:val="2"/>
        <w:rPr>
          <w:rFonts w:ascii="Times New Roman" w:eastAsia="仿宋_GB2312" w:hAnsi="Times New Roman"/>
          <w:b/>
          <w:sz w:val="32"/>
          <w:szCs w:val="32"/>
          <w:lang w:eastAsia="zh-CN"/>
        </w:rPr>
      </w:pPr>
      <w:bookmarkStart w:id="85" w:name="_Toc77066972"/>
      <w:bookmarkStart w:id="86" w:name="_Toc63840739"/>
      <w:r>
        <w:rPr>
          <w:rFonts w:ascii="Times New Roman" w:eastAsia="仿宋_GB2312" w:hAnsi="Times New Roman" w:hint="eastAsia"/>
          <w:b/>
          <w:sz w:val="32"/>
          <w:szCs w:val="32"/>
          <w:lang w:eastAsia="zh-CN"/>
        </w:rPr>
        <w:t>3.</w:t>
      </w:r>
      <w:bookmarkEnd w:id="85"/>
      <w:bookmarkEnd w:id="86"/>
      <w:r>
        <w:rPr>
          <w:rFonts w:ascii="Times New Roman" w:eastAsia="仿宋_GB2312" w:hAnsi="Times New Roman" w:hint="eastAsia"/>
          <w:b/>
          <w:sz w:val="32"/>
          <w:szCs w:val="32"/>
          <w:lang w:eastAsia="zh-CN"/>
        </w:rPr>
        <w:t>进度偏差率</w:t>
      </w:r>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本项目主要是预缴纳二联检</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年能源费，根据党委办提供的项目资金</w:t>
      </w:r>
      <w:proofErr w:type="gramStart"/>
      <w:r>
        <w:rPr>
          <w:rFonts w:ascii="Times New Roman" w:eastAsia="仿宋_GB2312" w:hAnsi="Times New Roman" w:cs="Times New Roman" w:hint="eastAsia"/>
          <w:sz w:val="32"/>
          <w:szCs w:val="32"/>
          <w:lang w:eastAsia="zh-CN"/>
        </w:rPr>
        <w:t>拨付台</w:t>
      </w:r>
      <w:proofErr w:type="gramEnd"/>
      <w:r>
        <w:rPr>
          <w:rFonts w:ascii="Times New Roman" w:eastAsia="仿宋_GB2312" w:hAnsi="Times New Roman" w:cs="Times New Roman" w:hint="eastAsia"/>
          <w:sz w:val="32"/>
          <w:szCs w:val="32"/>
          <w:lang w:eastAsia="zh-CN"/>
        </w:rPr>
        <w:t>账得知，项目能源费于</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11</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15</w:t>
      </w:r>
      <w:r>
        <w:rPr>
          <w:rFonts w:ascii="Times New Roman" w:eastAsia="仿宋_GB2312" w:hAnsi="Times New Roman" w:cs="Times New Roman" w:hint="eastAsia"/>
          <w:sz w:val="32"/>
          <w:szCs w:val="32"/>
          <w:lang w:eastAsia="zh-CN"/>
        </w:rPr>
        <w:t>日全部缴纳完成，因此，项目进度偏差率为</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p>
    <w:p w:rsidR="003D16B9" w:rsidRPr="009C6982"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综上分析，本项目进度偏差率为</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。本指标</w:t>
      </w:r>
      <w:r>
        <w:rPr>
          <w:rFonts w:ascii="Times New Roman" w:eastAsia="仿宋_GB2312" w:hAnsi="Times New Roman" w:cs="Times New Roman"/>
          <w:sz w:val="32"/>
          <w:szCs w:val="32"/>
          <w:lang w:eastAsia="zh-CN"/>
        </w:rPr>
        <w:t>标准分值</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sz w:val="32"/>
          <w:szCs w:val="32"/>
          <w:lang w:eastAsia="zh-CN"/>
        </w:rPr>
        <w:t>10</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sz w:val="32"/>
          <w:szCs w:val="32"/>
          <w:lang w:eastAsia="zh-CN"/>
        </w:rPr>
        <w:t>10</w:t>
      </w:r>
      <w:r>
        <w:rPr>
          <w:rFonts w:ascii="Times New Roman" w:eastAsia="仿宋_GB2312" w:hAnsi="Times New Roman" w:cs="Times New Roman" w:hint="eastAsia"/>
          <w:sz w:val="32"/>
          <w:szCs w:val="32"/>
          <w:lang w:eastAsia="zh-CN"/>
        </w:rPr>
        <w:t>分。</w:t>
      </w:r>
    </w:p>
    <w:p w:rsidR="003D16B9" w:rsidRDefault="00564839">
      <w:pPr>
        <w:spacing w:line="300" w:lineRule="auto"/>
        <w:outlineLvl w:val="2"/>
        <w:rPr>
          <w:rFonts w:ascii="Times New Roman" w:eastAsia="仿宋_GB2312" w:hAnsi="Times New Roman"/>
          <w:b/>
          <w:sz w:val="32"/>
          <w:szCs w:val="32"/>
          <w:lang w:eastAsia="zh-CN"/>
        </w:rPr>
      </w:pPr>
      <w:bookmarkStart w:id="87" w:name="_Toc63840740"/>
      <w:bookmarkStart w:id="88" w:name="_Toc77066973"/>
      <w:r>
        <w:rPr>
          <w:rFonts w:ascii="Times New Roman" w:eastAsia="仿宋_GB2312" w:hAnsi="Times New Roman" w:hint="eastAsia"/>
          <w:b/>
          <w:sz w:val="32"/>
          <w:szCs w:val="32"/>
          <w:lang w:eastAsia="zh-CN"/>
        </w:rPr>
        <w:t>4.</w:t>
      </w:r>
      <w:bookmarkEnd w:id="87"/>
      <w:bookmarkEnd w:id="88"/>
      <w:r>
        <w:rPr>
          <w:rFonts w:ascii="Times New Roman" w:eastAsia="仿宋_GB2312" w:hAnsi="Times New Roman" w:hint="eastAsia"/>
          <w:b/>
          <w:sz w:val="32"/>
          <w:szCs w:val="32"/>
          <w:lang w:eastAsia="zh-CN"/>
        </w:rPr>
        <w:t>成本偏差率</w:t>
      </w:r>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本项目计划预算为</w:t>
      </w:r>
      <w:r>
        <w:rPr>
          <w:rFonts w:ascii="Times New Roman" w:eastAsia="仿宋_GB2312" w:hAnsi="Times New Roman" w:cs="Times New Roman" w:hint="eastAsia"/>
          <w:sz w:val="32"/>
          <w:szCs w:val="32"/>
          <w:lang w:eastAsia="zh-CN"/>
        </w:rPr>
        <w:t>6311162.7</w:t>
      </w:r>
      <w:r>
        <w:rPr>
          <w:rFonts w:ascii="Times New Roman" w:eastAsia="仿宋_GB2312" w:hAnsi="Times New Roman" w:cs="Times New Roman" w:hint="eastAsia"/>
          <w:sz w:val="32"/>
          <w:szCs w:val="32"/>
          <w:lang w:eastAsia="zh-CN"/>
        </w:rPr>
        <w:t>元，根据党委办提供的项</w:t>
      </w:r>
      <w:r>
        <w:rPr>
          <w:rFonts w:ascii="Times New Roman" w:eastAsia="仿宋_GB2312" w:hAnsi="Times New Roman" w:cs="Times New Roman" w:hint="eastAsia"/>
          <w:sz w:val="32"/>
          <w:szCs w:val="32"/>
          <w:lang w:eastAsia="zh-CN"/>
        </w:rPr>
        <w:lastRenderedPageBreak/>
        <w:t>目资金</w:t>
      </w:r>
      <w:proofErr w:type="gramStart"/>
      <w:r>
        <w:rPr>
          <w:rFonts w:ascii="Times New Roman" w:eastAsia="仿宋_GB2312" w:hAnsi="Times New Roman" w:cs="Times New Roman" w:hint="eastAsia"/>
          <w:sz w:val="32"/>
          <w:szCs w:val="32"/>
          <w:lang w:eastAsia="zh-CN"/>
        </w:rPr>
        <w:t>拨付台</w:t>
      </w:r>
      <w:proofErr w:type="gramEnd"/>
      <w:r>
        <w:rPr>
          <w:rFonts w:ascii="Times New Roman" w:eastAsia="仿宋_GB2312" w:hAnsi="Times New Roman" w:cs="Times New Roman" w:hint="eastAsia"/>
          <w:sz w:val="32"/>
          <w:szCs w:val="32"/>
          <w:lang w:eastAsia="zh-CN"/>
        </w:rPr>
        <w:t>账得知，项目能源费用实际支出</w:t>
      </w:r>
      <w:r>
        <w:rPr>
          <w:rFonts w:ascii="Times New Roman" w:eastAsia="仿宋_GB2312" w:hAnsi="Times New Roman" w:cs="Times New Roman" w:hint="eastAsia"/>
          <w:sz w:val="32"/>
          <w:szCs w:val="32"/>
          <w:lang w:eastAsia="zh-CN"/>
        </w:rPr>
        <w:t>6311162.7</w:t>
      </w:r>
      <w:r>
        <w:rPr>
          <w:rFonts w:ascii="Times New Roman" w:eastAsia="仿宋_GB2312" w:hAnsi="Times New Roman" w:cs="Times New Roman" w:hint="eastAsia"/>
          <w:sz w:val="32"/>
          <w:szCs w:val="32"/>
          <w:lang w:eastAsia="zh-CN"/>
        </w:rPr>
        <w:t>元，不存在成本偏差，因此，项目成本偏差率为</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p>
    <w:p w:rsidR="003D16B9" w:rsidRPr="009C6982"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综上分析，本项目成本偏差率为</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。本指标</w:t>
      </w:r>
      <w:r>
        <w:rPr>
          <w:rFonts w:ascii="Times New Roman" w:eastAsia="仿宋_GB2312" w:hAnsi="Times New Roman" w:cs="Times New Roman"/>
          <w:sz w:val="32"/>
          <w:szCs w:val="32"/>
          <w:lang w:eastAsia="zh-CN"/>
        </w:rPr>
        <w:t>标准分值</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sz w:val="32"/>
          <w:szCs w:val="32"/>
          <w:lang w:eastAsia="zh-CN"/>
        </w:rPr>
        <w:t>10</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sz w:val="32"/>
          <w:szCs w:val="32"/>
          <w:lang w:eastAsia="zh-CN"/>
        </w:rPr>
        <w:t>10</w:t>
      </w:r>
      <w:r>
        <w:rPr>
          <w:rFonts w:ascii="Times New Roman" w:eastAsia="仿宋_GB2312" w:hAnsi="Times New Roman" w:cs="Times New Roman" w:hint="eastAsia"/>
          <w:sz w:val="32"/>
          <w:szCs w:val="32"/>
          <w:lang w:eastAsia="zh-CN"/>
        </w:rPr>
        <w:t>分。</w:t>
      </w:r>
    </w:p>
    <w:p w:rsidR="003D16B9" w:rsidRDefault="00564839">
      <w:pPr>
        <w:spacing w:line="300" w:lineRule="auto"/>
        <w:jc w:val="both"/>
        <w:outlineLvl w:val="1"/>
        <w:rPr>
          <w:rFonts w:ascii="Times New Roman" w:eastAsia="仿宋_GB2312" w:hAnsi="Times New Roman" w:cs="Times New Roman"/>
          <w:b/>
          <w:sz w:val="32"/>
          <w:szCs w:val="32"/>
          <w:lang w:eastAsia="zh-CN"/>
        </w:rPr>
      </w:pPr>
      <w:bookmarkStart w:id="89" w:name="_Toc109378231"/>
      <w:r>
        <w:rPr>
          <w:rFonts w:ascii="Times New Roman" w:eastAsia="仿宋_GB2312" w:hAnsi="Times New Roman" w:cs="Times New Roman" w:hint="eastAsia"/>
          <w:b/>
          <w:sz w:val="32"/>
          <w:szCs w:val="32"/>
          <w:lang w:eastAsia="zh-CN"/>
        </w:rPr>
        <w:t>（四）</w:t>
      </w:r>
      <w:r>
        <w:rPr>
          <w:rFonts w:ascii="Times New Roman" w:eastAsia="仿宋_GB2312" w:hAnsi="Times New Roman" w:cs="Times New Roman"/>
          <w:b/>
          <w:sz w:val="32"/>
          <w:szCs w:val="32"/>
          <w:lang w:eastAsia="zh-CN"/>
        </w:rPr>
        <w:t>项目效益情况</w:t>
      </w:r>
      <w:bookmarkEnd w:id="89"/>
    </w:p>
    <w:p w:rsidR="003D16B9" w:rsidRDefault="00564839">
      <w:pPr>
        <w:spacing w:line="300" w:lineRule="auto"/>
        <w:outlineLvl w:val="2"/>
        <w:rPr>
          <w:rFonts w:ascii="Times New Roman" w:eastAsia="仿宋_GB2312" w:hAnsi="Times New Roman"/>
          <w:b/>
          <w:sz w:val="32"/>
          <w:szCs w:val="32"/>
          <w:lang w:eastAsia="zh-CN"/>
        </w:rPr>
      </w:pPr>
      <w:bookmarkStart w:id="90" w:name="_Toc63840744"/>
      <w:bookmarkStart w:id="91" w:name="_Toc77066977"/>
      <w:r>
        <w:rPr>
          <w:rFonts w:ascii="Times New Roman" w:eastAsia="仿宋_GB2312" w:hAnsi="Times New Roman" w:hint="eastAsia"/>
          <w:b/>
          <w:sz w:val="32"/>
          <w:szCs w:val="32"/>
          <w:lang w:eastAsia="zh-CN"/>
        </w:rPr>
        <w:t>1.</w:t>
      </w:r>
      <w:bookmarkEnd w:id="90"/>
      <w:bookmarkEnd w:id="91"/>
      <w:r>
        <w:rPr>
          <w:rFonts w:ascii="Times New Roman" w:eastAsia="仿宋_GB2312" w:hAnsi="Times New Roman" w:hint="eastAsia"/>
          <w:b/>
          <w:sz w:val="32"/>
          <w:szCs w:val="32"/>
          <w:lang w:eastAsia="zh-CN"/>
        </w:rPr>
        <w:t>社会效益</w:t>
      </w:r>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本项目主要是为管委会的正常办公提供必要的能源保障，包括水电费、燃气费等，其带来的社会效益主要是为工作人员提供良好的工作环境，进而提高工作人员工作的积极性，提高办公效率。</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通过与党委办相关人员的访谈以及问卷调查分析来看，本项目达到了提供舒适工作环境的社会效益目标，提高了工作人员的工作积极性，因此，社会效益良好。</w:t>
      </w:r>
    </w:p>
    <w:p w:rsidR="003D16B9" w:rsidRPr="009C6982"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综上分析，本项目能为工作人员提供舒适的工作环境，保障管委会工作有序开展。</w:t>
      </w:r>
      <w:r>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sz w:val="32"/>
          <w:szCs w:val="32"/>
          <w:lang w:eastAsia="zh-CN"/>
        </w:rPr>
        <w:t>8</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sz w:val="32"/>
          <w:szCs w:val="32"/>
          <w:lang w:eastAsia="zh-CN"/>
        </w:rPr>
        <w:t>8</w:t>
      </w:r>
      <w:r>
        <w:rPr>
          <w:rFonts w:ascii="Times New Roman" w:eastAsia="仿宋_GB2312" w:hAnsi="Times New Roman" w:cs="Times New Roman" w:hint="eastAsia"/>
          <w:sz w:val="32"/>
          <w:szCs w:val="32"/>
          <w:lang w:eastAsia="zh-CN"/>
        </w:rPr>
        <w:t>分。</w:t>
      </w:r>
    </w:p>
    <w:p w:rsidR="003D16B9" w:rsidRDefault="00564839">
      <w:pPr>
        <w:spacing w:line="300" w:lineRule="auto"/>
        <w:outlineLvl w:val="2"/>
        <w:rPr>
          <w:rFonts w:ascii="Times New Roman" w:eastAsia="仿宋_GB2312" w:hAnsi="Times New Roman"/>
          <w:b/>
          <w:sz w:val="32"/>
          <w:szCs w:val="32"/>
          <w:lang w:eastAsia="zh-CN"/>
        </w:rPr>
      </w:pPr>
      <w:bookmarkStart w:id="92" w:name="_Toc63840745"/>
      <w:bookmarkStart w:id="93" w:name="_Toc77066978"/>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满意度</w:t>
      </w:r>
      <w:bookmarkEnd w:id="92"/>
      <w:bookmarkEnd w:id="93"/>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D257A1" w:rsidRPr="00D257A1" w:rsidRDefault="00564839">
      <w:pPr>
        <w:spacing w:line="300" w:lineRule="auto"/>
        <w:ind w:firstLineChars="200" w:firstLine="640"/>
        <w:jc w:val="both"/>
        <w:rPr>
          <w:rFonts w:ascii="Times New Roman" w:eastAsia="仿宋_GB2312" w:hAnsi="Times New Roman" w:cs="Times New Roman"/>
          <w:sz w:val="32"/>
          <w:szCs w:val="32"/>
          <w:lang w:eastAsia="zh-CN"/>
        </w:rPr>
      </w:pPr>
      <w:r w:rsidRPr="00D257A1">
        <w:rPr>
          <w:rFonts w:ascii="Times New Roman" w:eastAsia="仿宋_GB2312" w:hAnsi="Times New Roman" w:cs="Times New Roman"/>
          <w:sz w:val="32"/>
          <w:szCs w:val="32"/>
          <w:lang w:eastAsia="zh-CN"/>
        </w:rPr>
        <w:t>本指标评价采用调查问卷法</w:t>
      </w:r>
      <w:r w:rsidR="00D257A1" w:rsidRPr="00D257A1">
        <w:rPr>
          <w:rFonts w:ascii="Times New Roman" w:eastAsia="仿宋_GB2312" w:hAnsi="Times New Roman" w:cs="Times New Roman"/>
          <w:sz w:val="32"/>
          <w:szCs w:val="32"/>
          <w:lang w:eastAsia="zh-CN"/>
        </w:rPr>
        <w:t>，问题包括：</w:t>
      </w:r>
    </w:p>
    <w:p w:rsidR="00D257A1" w:rsidRPr="00D257A1" w:rsidRDefault="00D257A1">
      <w:pPr>
        <w:spacing w:line="300" w:lineRule="auto"/>
        <w:ind w:firstLineChars="200" w:firstLine="640"/>
        <w:jc w:val="both"/>
        <w:rPr>
          <w:rFonts w:ascii="Times New Roman" w:eastAsia="仿宋_GB2312" w:hAnsi="Times New Roman" w:cs="Times New Roman"/>
          <w:sz w:val="32"/>
          <w:szCs w:val="32"/>
          <w:lang w:eastAsia="zh-CN"/>
        </w:rPr>
      </w:pPr>
      <w:r w:rsidRPr="00D257A1">
        <w:rPr>
          <w:rFonts w:ascii="Times New Roman" w:eastAsia="仿宋_GB2312" w:hAnsi="Times New Roman" w:cs="Times New Roman" w:hint="eastAsia"/>
          <w:sz w:val="32"/>
          <w:szCs w:val="32"/>
          <w:lang w:eastAsia="zh-CN"/>
        </w:rPr>
        <w:lastRenderedPageBreak/>
        <w:t>1</w:t>
      </w:r>
      <w:r w:rsidRPr="00D257A1">
        <w:rPr>
          <w:rFonts w:ascii="Times New Roman" w:eastAsia="仿宋_GB2312" w:hAnsi="Times New Roman" w:cs="Times New Roman" w:hint="eastAsia"/>
          <w:sz w:val="32"/>
          <w:szCs w:val="32"/>
          <w:lang w:eastAsia="zh-CN"/>
        </w:rPr>
        <w:t>）对二联检的供水质量是否满意；</w:t>
      </w:r>
    </w:p>
    <w:p w:rsidR="00D257A1" w:rsidRPr="00D257A1" w:rsidRDefault="00D257A1">
      <w:pPr>
        <w:spacing w:line="300" w:lineRule="auto"/>
        <w:ind w:firstLineChars="200" w:firstLine="640"/>
        <w:jc w:val="both"/>
        <w:rPr>
          <w:rFonts w:ascii="Times New Roman" w:eastAsia="仿宋_GB2312" w:hAnsi="Times New Roman" w:cs="Times New Roman"/>
          <w:sz w:val="32"/>
          <w:szCs w:val="32"/>
          <w:lang w:eastAsia="zh-CN"/>
        </w:rPr>
      </w:pPr>
      <w:r w:rsidRPr="00D257A1">
        <w:rPr>
          <w:rFonts w:ascii="Times New Roman" w:eastAsia="仿宋_GB2312" w:hAnsi="Times New Roman" w:cs="Times New Roman" w:hint="eastAsia"/>
          <w:sz w:val="32"/>
          <w:szCs w:val="32"/>
          <w:lang w:eastAsia="zh-CN"/>
        </w:rPr>
        <w:t>2</w:t>
      </w:r>
      <w:r w:rsidRPr="00D257A1">
        <w:rPr>
          <w:rFonts w:ascii="Times New Roman" w:eastAsia="仿宋_GB2312" w:hAnsi="Times New Roman" w:cs="Times New Roman" w:hint="eastAsia"/>
          <w:sz w:val="32"/>
          <w:szCs w:val="32"/>
          <w:lang w:eastAsia="zh-CN"/>
        </w:rPr>
        <w:t>）对二联检的供暖质量是否满意；</w:t>
      </w:r>
    </w:p>
    <w:p w:rsidR="00D257A1" w:rsidRPr="00D257A1" w:rsidRDefault="00D257A1">
      <w:pPr>
        <w:spacing w:line="300" w:lineRule="auto"/>
        <w:ind w:firstLineChars="200" w:firstLine="640"/>
        <w:jc w:val="both"/>
        <w:rPr>
          <w:rFonts w:ascii="Times New Roman" w:eastAsia="仿宋_GB2312" w:hAnsi="Times New Roman" w:cs="Times New Roman"/>
          <w:sz w:val="32"/>
          <w:szCs w:val="32"/>
          <w:lang w:eastAsia="zh-CN"/>
        </w:rPr>
      </w:pPr>
      <w:r w:rsidRPr="00D257A1">
        <w:rPr>
          <w:rFonts w:ascii="Times New Roman" w:eastAsia="仿宋_GB2312" w:hAnsi="Times New Roman" w:cs="Times New Roman" w:hint="eastAsia"/>
          <w:sz w:val="32"/>
          <w:szCs w:val="32"/>
          <w:lang w:eastAsia="zh-CN"/>
        </w:rPr>
        <w:t>3</w:t>
      </w:r>
      <w:r w:rsidRPr="00D257A1">
        <w:rPr>
          <w:rFonts w:ascii="Times New Roman" w:eastAsia="仿宋_GB2312" w:hAnsi="Times New Roman" w:cs="Times New Roman" w:hint="eastAsia"/>
          <w:sz w:val="32"/>
          <w:szCs w:val="32"/>
          <w:lang w:eastAsia="zh-CN"/>
        </w:rPr>
        <w:t>）对二联检的供电质量是否满意</w:t>
      </w:r>
      <w:r w:rsidRPr="00D257A1">
        <w:rPr>
          <w:rFonts w:ascii="Times New Roman" w:eastAsia="仿宋_GB2312" w:hAnsi="Times New Roman" w:cs="Times New Roman"/>
          <w:sz w:val="32"/>
          <w:szCs w:val="32"/>
          <w:lang w:eastAsia="zh-CN"/>
        </w:rPr>
        <w:t>；</w:t>
      </w:r>
    </w:p>
    <w:p w:rsidR="00D257A1" w:rsidRPr="00D257A1" w:rsidRDefault="00D257A1">
      <w:pPr>
        <w:spacing w:line="300" w:lineRule="auto"/>
        <w:ind w:firstLineChars="200" w:firstLine="640"/>
        <w:jc w:val="both"/>
        <w:rPr>
          <w:rFonts w:ascii="Times New Roman" w:eastAsia="仿宋_GB2312" w:hAnsi="Times New Roman" w:cs="Times New Roman"/>
          <w:sz w:val="32"/>
          <w:szCs w:val="32"/>
          <w:lang w:eastAsia="zh-CN"/>
        </w:rPr>
      </w:pPr>
      <w:r w:rsidRPr="00D257A1">
        <w:rPr>
          <w:rFonts w:ascii="Times New Roman" w:eastAsia="仿宋_GB2312" w:hAnsi="Times New Roman" w:cs="Times New Roman" w:hint="eastAsia"/>
          <w:sz w:val="32"/>
          <w:szCs w:val="32"/>
          <w:lang w:eastAsia="zh-CN"/>
        </w:rPr>
        <w:t>4</w:t>
      </w:r>
      <w:r w:rsidRPr="00D257A1">
        <w:rPr>
          <w:rFonts w:ascii="Times New Roman" w:eastAsia="仿宋_GB2312" w:hAnsi="Times New Roman" w:cs="Times New Roman" w:hint="eastAsia"/>
          <w:sz w:val="32"/>
          <w:szCs w:val="32"/>
          <w:lang w:eastAsia="zh-CN"/>
        </w:rPr>
        <w:t>）是否遇到过停水、停电、停暖等情况；</w:t>
      </w:r>
    </w:p>
    <w:p w:rsidR="00D257A1" w:rsidRPr="00D257A1" w:rsidRDefault="00D257A1">
      <w:pPr>
        <w:spacing w:line="300" w:lineRule="auto"/>
        <w:ind w:firstLineChars="200" w:firstLine="640"/>
        <w:jc w:val="both"/>
        <w:rPr>
          <w:rFonts w:ascii="Times New Roman" w:eastAsia="仿宋_GB2312" w:hAnsi="Times New Roman" w:cs="Times New Roman"/>
          <w:sz w:val="32"/>
          <w:szCs w:val="32"/>
          <w:lang w:eastAsia="zh-CN"/>
        </w:rPr>
      </w:pPr>
      <w:r w:rsidRPr="00D257A1">
        <w:rPr>
          <w:rFonts w:ascii="Times New Roman" w:eastAsia="仿宋_GB2312" w:hAnsi="Times New Roman" w:cs="Times New Roman" w:hint="eastAsia"/>
          <w:sz w:val="32"/>
          <w:szCs w:val="32"/>
          <w:lang w:eastAsia="zh-CN"/>
        </w:rPr>
        <w:t>5</w:t>
      </w:r>
      <w:r w:rsidRPr="00D257A1">
        <w:rPr>
          <w:rFonts w:ascii="Times New Roman" w:eastAsia="仿宋_GB2312" w:hAnsi="Times New Roman" w:cs="Times New Roman" w:hint="eastAsia"/>
          <w:sz w:val="32"/>
          <w:szCs w:val="32"/>
          <w:lang w:eastAsia="zh-CN"/>
        </w:rPr>
        <w:t>）对二联检水电暖供应的总体评价是什么。</w:t>
      </w:r>
    </w:p>
    <w:p w:rsidR="003D16B9" w:rsidRPr="00D257A1" w:rsidRDefault="00D257A1">
      <w:pPr>
        <w:spacing w:line="300" w:lineRule="auto"/>
        <w:ind w:firstLineChars="200" w:firstLine="640"/>
        <w:jc w:val="both"/>
        <w:rPr>
          <w:rFonts w:ascii="Times New Roman" w:eastAsia="仿宋_GB2312" w:hAnsi="Times New Roman" w:cs="Times New Roman"/>
          <w:sz w:val="32"/>
          <w:szCs w:val="32"/>
          <w:lang w:eastAsia="zh-CN"/>
        </w:rPr>
      </w:pPr>
      <w:r w:rsidRPr="00D257A1">
        <w:rPr>
          <w:rFonts w:ascii="Times New Roman" w:eastAsia="仿宋_GB2312" w:hAnsi="Times New Roman" w:cs="Times New Roman"/>
          <w:sz w:val="32"/>
          <w:szCs w:val="32"/>
          <w:lang w:eastAsia="zh-CN"/>
        </w:rPr>
        <w:t>共发放</w:t>
      </w:r>
      <w:r w:rsidRPr="00D257A1">
        <w:rPr>
          <w:rFonts w:ascii="Times New Roman" w:eastAsia="仿宋_GB2312" w:hAnsi="Times New Roman" w:cs="Times New Roman" w:hint="eastAsia"/>
          <w:sz w:val="32"/>
          <w:szCs w:val="32"/>
          <w:lang w:eastAsia="zh-CN"/>
        </w:rPr>
        <w:t>15</w:t>
      </w:r>
      <w:r w:rsidRPr="00D257A1">
        <w:rPr>
          <w:rFonts w:ascii="Times New Roman" w:eastAsia="仿宋_GB2312" w:hAnsi="Times New Roman" w:cs="Times New Roman" w:hint="eastAsia"/>
          <w:sz w:val="32"/>
          <w:szCs w:val="32"/>
          <w:lang w:eastAsia="zh-CN"/>
        </w:rPr>
        <w:t>份，收回</w:t>
      </w:r>
      <w:r w:rsidRPr="00D257A1">
        <w:rPr>
          <w:rFonts w:ascii="Times New Roman" w:eastAsia="仿宋_GB2312" w:hAnsi="Times New Roman" w:cs="Times New Roman" w:hint="eastAsia"/>
          <w:sz w:val="32"/>
          <w:szCs w:val="32"/>
          <w:lang w:eastAsia="zh-CN"/>
        </w:rPr>
        <w:t>15</w:t>
      </w:r>
      <w:r w:rsidRPr="00D257A1">
        <w:rPr>
          <w:rFonts w:ascii="Times New Roman" w:eastAsia="仿宋_GB2312" w:hAnsi="Times New Roman" w:cs="Times New Roman" w:hint="eastAsia"/>
          <w:sz w:val="32"/>
          <w:szCs w:val="32"/>
          <w:lang w:eastAsia="zh-CN"/>
        </w:rPr>
        <w:t>份，</w:t>
      </w:r>
      <w:r w:rsidRPr="00D257A1">
        <w:rPr>
          <w:rFonts w:ascii="Times New Roman" w:eastAsia="仿宋_GB2312" w:hAnsi="Times New Roman" w:cs="Times New Roman"/>
          <w:sz w:val="32"/>
          <w:szCs w:val="32"/>
          <w:lang w:eastAsia="zh-CN"/>
        </w:rPr>
        <w:t>经</w:t>
      </w:r>
      <w:r w:rsidRPr="00D257A1">
        <w:rPr>
          <w:rFonts w:ascii="Times New Roman" w:eastAsia="仿宋_GB2312" w:hAnsi="Times New Roman" w:cs="Times New Roman" w:hint="eastAsia"/>
          <w:sz w:val="32"/>
          <w:szCs w:val="32"/>
          <w:lang w:eastAsia="zh-CN"/>
        </w:rPr>
        <w:t>统计</w:t>
      </w:r>
      <w:r w:rsidRPr="00D257A1">
        <w:rPr>
          <w:rFonts w:ascii="Times New Roman" w:eastAsia="仿宋_GB2312" w:hAnsi="Times New Roman" w:cs="Times New Roman"/>
          <w:sz w:val="32"/>
          <w:szCs w:val="32"/>
          <w:lang w:eastAsia="zh-CN"/>
        </w:rPr>
        <w:t>，</w:t>
      </w:r>
      <w:r w:rsidR="00564839" w:rsidRPr="00D257A1">
        <w:rPr>
          <w:rFonts w:ascii="Times New Roman" w:eastAsia="仿宋_GB2312" w:hAnsi="Times New Roman" w:cs="Times New Roman"/>
          <w:sz w:val="32"/>
          <w:szCs w:val="32"/>
          <w:lang w:eastAsia="zh-CN"/>
        </w:rPr>
        <w:t>本</w:t>
      </w:r>
      <w:r w:rsidR="00564839" w:rsidRPr="00D257A1">
        <w:rPr>
          <w:rFonts w:ascii="Times New Roman" w:eastAsia="仿宋_GB2312" w:hAnsi="Times New Roman" w:hint="eastAsia"/>
          <w:sz w:val="32"/>
          <w:szCs w:val="32"/>
          <w:lang w:eastAsia="zh-CN"/>
        </w:rPr>
        <w:t>项目</w:t>
      </w:r>
      <w:r w:rsidR="00564839" w:rsidRPr="00D257A1">
        <w:rPr>
          <w:rFonts w:ascii="Times New Roman" w:eastAsia="仿宋_GB2312" w:hAnsi="Times New Roman" w:cs="Times New Roman"/>
          <w:sz w:val="32"/>
          <w:szCs w:val="32"/>
          <w:lang w:eastAsia="zh-CN"/>
        </w:rPr>
        <w:t>整体满意度为</w:t>
      </w:r>
      <w:r w:rsidR="00564839" w:rsidRPr="00D257A1">
        <w:rPr>
          <w:rFonts w:ascii="Times New Roman" w:eastAsia="仿宋_GB2312" w:hAnsi="Times New Roman" w:cs="Times New Roman"/>
          <w:sz w:val="32"/>
          <w:szCs w:val="32"/>
          <w:lang w:eastAsia="zh-CN"/>
        </w:rPr>
        <w:t>9</w:t>
      </w:r>
      <w:r w:rsidRPr="00D257A1">
        <w:rPr>
          <w:rFonts w:ascii="Times New Roman" w:eastAsia="仿宋_GB2312" w:hAnsi="Times New Roman" w:cs="Times New Roman" w:hint="eastAsia"/>
          <w:sz w:val="32"/>
          <w:szCs w:val="32"/>
          <w:lang w:eastAsia="zh-CN"/>
        </w:rPr>
        <w:t>9.56</w:t>
      </w:r>
      <w:r w:rsidR="00564839" w:rsidRPr="00D257A1">
        <w:rPr>
          <w:rFonts w:ascii="Times New Roman" w:eastAsia="仿宋_GB2312" w:hAnsi="Times New Roman" w:cs="Times New Roman"/>
          <w:sz w:val="32"/>
          <w:szCs w:val="32"/>
          <w:lang w:eastAsia="zh-CN"/>
        </w:rPr>
        <w:t>%</w:t>
      </w:r>
      <w:r w:rsidR="00564839" w:rsidRPr="00D257A1">
        <w:rPr>
          <w:rFonts w:ascii="Times New Roman" w:eastAsia="仿宋_GB2312" w:hAnsi="Times New Roman" w:cs="Times New Roman"/>
          <w:sz w:val="32"/>
          <w:szCs w:val="32"/>
          <w:lang w:eastAsia="zh-CN"/>
        </w:rPr>
        <w:t>，由此</w:t>
      </w:r>
      <w:r w:rsidR="00564839" w:rsidRPr="00D257A1">
        <w:rPr>
          <w:rFonts w:ascii="Times New Roman" w:eastAsia="仿宋_GB2312" w:hAnsi="Times New Roman" w:cs="Times New Roman" w:hint="eastAsia"/>
          <w:sz w:val="32"/>
          <w:szCs w:val="32"/>
          <w:lang w:eastAsia="zh-CN"/>
        </w:rPr>
        <w:t>可知</w:t>
      </w:r>
      <w:r w:rsidR="00564839" w:rsidRPr="00D257A1">
        <w:rPr>
          <w:rFonts w:ascii="Times New Roman" w:eastAsia="仿宋_GB2312" w:hAnsi="Times New Roman" w:cs="Times New Roman"/>
          <w:sz w:val="32"/>
          <w:szCs w:val="32"/>
          <w:lang w:eastAsia="zh-CN"/>
        </w:rPr>
        <w:t>，本项目总体满意度较高。</w:t>
      </w:r>
    </w:p>
    <w:p w:rsidR="003D16B9" w:rsidRPr="009C6982" w:rsidRDefault="00564839" w:rsidP="009C6982">
      <w:pPr>
        <w:rPr>
          <w:rFonts w:ascii="Times New Roman" w:eastAsia="仿宋_GB2312" w:hAnsi="Times New Roman"/>
          <w:sz w:val="32"/>
          <w:szCs w:val="32"/>
          <w:lang w:eastAsia="zh-CN"/>
        </w:rPr>
      </w:pPr>
      <w:r w:rsidRPr="00D257A1">
        <w:rPr>
          <w:rFonts w:ascii="Times New Roman" w:eastAsia="仿宋_GB2312" w:hAnsi="Times New Roman"/>
          <w:sz w:val="32"/>
          <w:szCs w:val="32"/>
          <w:lang w:eastAsia="zh-CN"/>
        </w:rPr>
        <w:t>（</w:t>
      </w:r>
      <w:r w:rsidRPr="00D257A1">
        <w:rPr>
          <w:rFonts w:ascii="Times New Roman" w:eastAsia="仿宋_GB2312" w:hAnsi="Times New Roman" w:hint="eastAsia"/>
          <w:sz w:val="32"/>
          <w:szCs w:val="32"/>
          <w:lang w:eastAsia="zh-CN"/>
        </w:rPr>
        <w:t>2</w:t>
      </w:r>
      <w:r w:rsidRPr="00D257A1">
        <w:rPr>
          <w:rFonts w:ascii="Times New Roman" w:eastAsia="仿宋_GB2312" w:hAnsi="Times New Roman"/>
          <w:sz w:val="32"/>
          <w:szCs w:val="32"/>
          <w:lang w:eastAsia="zh-CN"/>
        </w:rPr>
        <w:t>）评价结论</w:t>
      </w:r>
    </w:p>
    <w:p w:rsidR="003D16B9" w:rsidRPr="00D257A1" w:rsidRDefault="00564839">
      <w:pPr>
        <w:spacing w:line="300" w:lineRule="auto"/>
        <w:ind w:firstLineChars="200" w:firstLine="640"/>
        <w:jc w:val="both"/>
        <w:rPr>
          <w:rFonts w:ascii="Times New Roman" w:eastAsia="仿宋_GB2312" w:hAnsi="Times New Roman" w:cs="Times New Roman"/>
          <w:sz w:val="32"/>
          <w:szCs w:val="32"/>
          <w:lang w:eastAsia="zh-CN"/>
        </w:rPr>
      </w:pPr>
      <w:r w:rsidRPr="00D257A1">
        <w:rPr>
          <w:rFonts w:ascii="Times New Roman" w:eastAsia="仿宋_GB2312" w:hAnsi="Times New Roman" w:cs="Times New Roman" w:hint="eastAsia"/>
          <w:sz w:val="32"/>
          <w:szCs w:val="32"/>
          <w:lang w:eastAsia="zh-CN"/>
        </w:rPr>
        <w:t>综上分析，本项目整体满意度为</w:t>
      </w:r>
      <w:r w:rsidRPr="00D257A1">
        <w:rPr>
          <w:rFonts w:ascii="Times New Roman" w:eastAsia="仿宋_GB2312" w:hAnsi="Times New Roman" w:cs="Times New Roman"/>
          <w:sz w:val="32"/>
          <w:szCs w:val="32"/>
          <w:lang w:eastAsia="zh-CN"/>
        </w:rPr>
        <w:t>9</w:t>
      </w:r>
      <w:r w:rsidR="00D257A1" w:rsidRPr="00D257A1">
        <w:rPr>
          <w:rFonts w:ascii="Times New Roman" w:eastAsia="仿宋_GB2312" w:hAnsi="Times New Roman" w:cs="Times New Roman" w:hint="eastAsia"/>
          <w:sz w:val="32"/>
          <w:szCs w:val="32"/>
          <w:lang w:eastAsia="zh-CN"/>
        </w:rPr>
        <w:t>9.56</w:t>
      </w:r>
      <w:r w:rsidRPr="00D257A1">
        <w:rPr>
          <w:rFonts w:ascii="Times New Roman" w:eastAsia="仿宋_GB2312" w:hAnsi="Times New Roman" w:cs="Times New Roman" w:hint="eastAsia"/>
          <w:sz w:val="32"/>
          <w:szCs w:val="32"/>
          <w:lang w:eastAsia="zh-CN"/>
        </w:rPr>
        <w:t>%</w:t>
      </w:r>
      <w:r w:rsidRPr="00D257A1">
        <w:rPr>
          <w:rFonts w:ascii="Times New Roman" w:eastAsia="仿宋_GB2312" w:hAnsi="Times New Roman" w:cs="Times New Roman" w:hint="eastAsia"/>
          <w:sz w:val="32"/>
          <w:szCs w:val="32"/>
          <w:lang w:eastAsia="zh-CN"/>
        </w:rPr>
        <w:t>。</w:t>
      </w:r>
      <w:r w:rsidRPr="00D257A1">
        <w:rPr>
          <w:rFonts w:ascii="Times New Roman" w:eastAsia="仿宋_GB2312" w:hAnsi="Times New Roman" w:cs="Times New Roman"/>
          <w:sz w:val="32"/>
          <w:szCs w:val="32"/>
          <w:lang w:eastAsia="zh-CN"/>
        </w:rPr>
        <w:t>本指标标准分值</w:t>
      </w:r>
      <w:r w:rsidRPr="00D257A1">
        <w:rPr>
          <w:rFonts w:ascii="Times New Roman" w:eastAsia="仿宋_GB2312" w:hAnsi="Times New Roman" w:cs="Times New Roman" w:hint="eastAsia"/>
          <w:sz w:val="32"/>
          <w:szCs w:val="32"/>
          <w:lang w:eastAsia="zh-CN"/>
        </w:rPr>
        <w:t>为</w:t>
      </w:r>
      <w:r w:rsidRPr="00D257A1">
        <w:rPr>
          <w:rFonts w:ascii="Times New Roman" w:eastAsia="仿宋_GB2312" w:hAnsi="Times New Roman" w:cs="Times New Roman" w:hint="eastAsia"/>
          <w:sz w:val="32"/>
          <w:szCs w:val="32"/>
          <w:lang w:eastAsia="zh-CN"/>
        </w:rPr>
        <w:t>8</w:t>
      </w:r>
      <w:r w:rsidRPr="00D257A1">
        <w:rPr>
          <w:rFonts w:ascii="Times New Roman" w:eastAsia="仿宋_GB2312" w:hAnsi="Times New Roman" w:cs="Times New Roman" w:hint="eastAsia"/>
          <w:sz w:val="32"/>
          <w:szCs w:val="32"/>
          <w:lang w:eastAsia="zh-CN"/>
        </w:rPr>
        <w:t>分，根据评分标准及规则，实际得分为</w:t>
      </w:r>
      <w:r w:rsidRPr="00D257A1">
        <w:rPr>
          <w:rFonts w:ascii="Times New Roman" w:eastAsia="仿宋_GB2312" w:hAnsi="Times New Roman" w:cs="Times New Roman" w:hint="eastAsia"/>
          <w:sz w:val="32"/>
          <w:szCs w:val="32"/>
          <w:lang w:eastAsia="zh-CN"/>
        </w:rPr>
        <w:t>8</w:t>
      </w:r>
      <w:r w:rsidRPr="00D257A1">
        <w:rPr>
          <w:rFonts w:ascii="Times New Roman" w:eastAsia="仿宋_GB2312" w:hAnsi="Times New Roman" w:cs="Times New Roman" w:hint="eastAsia"/>
          <w:sz w:val="32"/>
          <w:szCs w:val="32"/>
          <w:lang w:eastAsia="zh-CN"/>
        </w:rPr>
        <w:t>分。</w:t>
      </w:r>
    </w:p>
    <w:p w:rsidR="003D16B9" w:rsidRDefault="00564839">
      <w:pPr>
        <w:spacing w:line="300" w:lineRule="auto"/>
        <w:jc w:val="both"/>
        <w:outlineLvl w:val="1"/>
        <w:rPr>
          <w:rFonts w:ascii="Times New Roman" w:eastAsia="仿宋_GB2312" w:hAnsi="Times New Roman" w:cs="Times New Roman"/>
          <w:b/>
          <w:sz w:val="32"/>
          <w:szCs w:val="32"/>
          <w:lang w:eastAsia="zh-CN"/>
        </w:rPr>
      </w:pPr>
      <w:bookmarkStart w:id="94" w:name="_Toc109378232"/>
      <w:r w:rsidRPr="00D257A1">
        <w:rPr>
          <w:rFonts w:ascii="Times New Roman" w:eastAsia="仿宋_GB2312" w:hAnsi="Times New Roman" w:cs="Times New Roman" w:hint="eastAsia"/>
          <w:b/>
          <w:sz w:val="32"/>
          <w:szCs w:val="32"/>
          <w:lang w:eastAsia="zh-CN"/>
        </w:rPr>
        <w:t>（五）</w:t>
      </w:r>
      <w:r w:rsidRPr="00D257A1">
        <w:rPr>
          <w:rFonts w:ascii="Times New Roman" w:eastAsia="仿宋_GB2312" w:hAnsi="Times New Roman" w:cs="Times New Roman"/>
          <w:b/>
          <w:sz w:val="32"/>
          <w:szCs w:val="32"/>
          <w:lang w:eastAsia="zh-CN"/>
        </w:rPr>
        <w:t>项目自评情况</w:t>
      </w:r>
      <w:bookmarkEnd w:id="94"/>
    </w:p>
    <w:p w:rsidR="003D16B9"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3D16B9" w:rsidRDefault="0056483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党委办按照规定时间报送了绩效自评表及绩效自评报告，报告撰写内容基本满足要求，但自评表指标中成本指标和社会效益指标实际完成值的填写内容与目标指标值设定相一致，不能有效反映项目目标实际达成的程度。</w:t>
      </w:r>
    </w:p>
    <w:p w:rsidR="003D16B9" w:rsidRPr="009C6982" w:rsidRDefault="00564839" w:rsidP="009C6982">
      <w:pPr>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3D16B9" w:rsidRDefault="00564839">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综上分析，项目单位及时开展了项目自评工作并编写了自评报告，但自评表指标中部分指标的实际完成值与目标值相一致且均为定性描述，不能有效反映项目目标实际达成的程度。本指标标准分值为</w:t>
      </w:r>
      <w:r>
        <w:rPr>
          <w:rFonts w:ascii="Times New Roman" w:eastAsia="仿宋_GB2312" w:hAnsi="Times New Roman" w:cs="Times New Roman"/>
          <w:sz w:val="32"/>
          <w:szCs w:val="32"/>
          <w:lang w:eastAsia="zh-CN"/>
        </w:rPr>
        <w:t>4</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3D16B9" w:rsidRDefault="003D16B9" w:rsidP="00BD3117">
      <w:pPr>
        <w:spacing w:line="600" w:lineRule="exact"/>
        <w:ind w:firstLineChars="200" w:firstLine="654"/>
        <w:jc w:val="center"/>
        <w:outlineLvl w:val="0"/>
        <w:rPr>
          <w:rFonts w:ascii="Times New Roman" w:eastAsia="仿宋_GB2312" w:hAnsi="Times New Roman" w:cs="Times New Roman"/>
          <w:spacing w:val="-4"/>
          <w:w w:val="105"/>
          <w:sz w:val="32"/>
          <w:szCs w:val="32"/>
          <w:lang w:eastAsia="zh-CN"/>
        </w:rPr>
        <w:sectPr w:rsidR="003D16B9">
          <w:pgSz w:w="11906" w:h="16838"/>
          <w:pgMar w:top="1440" w:right="1800" w:bottom="1440" w:left="1800" w:header="851" w:footer="992" w:gutter="0"/>
          <w:cols w:space="425"/>
          <w:docGrid w:type="lines" w:linePitch="312"/>
        </w:sectPr>
      </w:pPr>
    </w:p>
    <w:p w:rsidR="003D16B9" w:rsidRDefault="00564839">
      <w:pPr>
        <w:spacing w:line="300" w:lineRule="auto"/>
        <w:jc w:val="center"/>
        <w:outlineLvl w:val="0"/>
        <w:rPr>
          <w:rFonts w:ascii="黑体" w:eastAsia="黑体" w:hAnsi="黑体" w:cs="Times New Roman"/>
          <w:spacing w:val="-4"/>
          <w:w w:val="105"/>
          <w:sz w:val="32"/>
          <w:szCs w:val="32"/>
          <w:lang w:eastAsia="zh-CN"/>
        </w:rPr>
      </w:pPr>
      <w:bookmarkStart w:id="95" w:name="_Toc109378233"/>
      <w:r>
        <w:rPr>
          <w:rFonts w:ascii="黑体" w:eastAsia="黑体" w:hAnsi="黑体" w:cs="Times New Roman"/>
          <w:spacing w:val="-4"/>
          <w:w w:val="105"/>
          <w:sz w:val="32"/>
          <w:szCs w:val="32"/>
          <w:lang w:eastAsia="zh-CN"/>
        </w:rPr>
        <w:lastRenderedPageBreak/>
        <w:t>五、主要经验及做法</w:t>
      </w:r>
      <w:r>
        <w:rPr>
          <w:rFonts w:ascii="黑体" w:eastAsia="黑体" w:hAnsi="黑体" w:cs="Times New Roman" w:hint="eastAsia"/>
          <w:spacing w:val="-4"/>
          <w:w w:val="105"/>
          <w:sz w:val="32"/>
          <w:szCs w:val="32"/>
          <w:lang w:eastAsia="zh-CN"/>
        </w:rPr>
        <w:t>、</w:t>
      </w:r>
      <w:r>
        <w:rPr>
          <w:rFonts w:ascii="黑体" w:eastAsia="黑体" w:hAnsi="黑体" w:cs="Times New Roman"/>
          <w:spacing w:val="-4"/>
          <w:w w:val="105"/>
          <w:sz w:val="32"/>
          <w:szCs w:val="32"/>
          <w:lang w:eastAsia="zh-CN"/>
        </w:rPr>
        <w:t>存在的问题及原因分析</w:t>
      </w:r>
      <w:bookmarkEnd w:id="95"/>
      <w:r>
        <w:rPr>
          <w:rFonts w:ascii="黑体" w:eastAsia="黑体" w:hAnsi="黑体" w:cs="Times New Roman"/>
          <w:spacing w:val="-4"/>
          <w:w w:val="105"/>
          <w:sz w:val="32"/>
          <w:szCs w:val="32"/>
          <w:lang w:eastAsia="zh-CN"/>
        </w:rPr>
        <w:t xml:space="preserve"> </w:t>
      </w:r>
    </w:p>
    <w:p w:rsidR="003D16B9" w:rsidRDefault="00564839">
      <w:pPr>
        <w:spacing w:line="300" w:lineRule="auto"/>
        <w:jc w:val="both"/>
        <w:outlineLvl w:val="1"/>
        <w:rPr>
          <w:rFonts w:ascii="Times New Roman" w:eastAsia="仿宋_GB2312" w:hAnsi="Times New Roman" w:cs="Times New Roman"/>
          <w:b/>
          <w:sz w:val="32"/>
          <w:szCs w:val="32"/>
          <w:lang w:eastAsia="zh-CN"/>
        </w:rPr>
      </w:pPr>
      <w:bookmarkStart w:id="96" w:name="_Toc460413906"/>
      <w:bookmarkStart w:id="97" w:name="_Toc109378234"/>
      <w:r>
        <w:rPr>
          <w:rFonts w:ascii="Times New Roman" w:eastAsia="仿宋_GB2312" w:hAnsi="Times New Roman" w:cs="Times New Roman"/>
          <w:b/>
          <w:sz w:val="32"/>
          <w:szCs w:val="32"/>
          <w:lang w:eastAsia="zh-CN"/>
        </w:rPr>
        <w:t>（一）项目经验</w:t>
      </w:r>
      <w:bookmarkEnd w:id="96"/>
      <w:bookmarkEnd w:id="97"/>
    </w:p>
    <w:p w:rsidR="003D16B9" w:rsidRDefault="00564839">
      <w:pPr>
        <w:spacing w:line="300" w:lineRule="auto"/>
        <w:ind w:firstLineChars="200" w:firstLine="640"/>
        <w:jc w:val="both"/>
        <w:rPr>
          <w:rFonts w:ascii="Times New Roman" w:eastAsia="仿宋_GB2312" w:hAnsi="Times New Roman" w:cs="Times New Roman"/>
          <w:b/>
          <w:sz w:val="32"/>
          <w:szCs w:val="32"/>
          <w:lang w:eastAsia="zh-CN"/>
        </w:rPr>
      </w:pPr>
      <w:r>
        <w:rPr>
          <w:rFonts w:ascii="Times New Roman" w:eastAsia="仿宋_GB2312" w:hAnsi="Times New Roman" w:cs="Times New Roman" w:hint="eastAsia"/>
          <w:sz w:val="32"/>
          <w:szCs w:val="32"/>
          <w:lang w:eastAsia="zh-CN"/>
        </w:rPr>
        <w:t>项目能源费用预算能根据二联检历年能源消耗量和市场能源单价标准进行计算编制，因此，项</w:t>
      </w:r>
      <w:r>
        <w:rPr>
          <w:rFonts w:ascii="Times New Roman" w:eastAsia="仿宋_GB2312" w:hAnsi="Times New Roman" w:cs="Times New Roman" w:hint="eastAsia"/>
          <w:color w:val="000000" w:themeColor="text1"/>
          <w:sz w:val="32"/>
          <w:szCs w:val="32"/>
          <w:lang w:eastAsia="zh-CN"/>
        </w:rPr>
        <w:t>目</w:t>
      </w:r>
      <w:r>
        <w:rPr>
          <w:rFonts w:ascii="Times New Roman" w:eastAsia="仿宋_GB2312" w:hAnsi="Times New Roman" w:cs="Times New Roman" w:hint="eastAsia"/>
          <w:sz w:val="32"/>
          <w:szCs w:val="32"/>
          <w:lang w:eastAsia="zh-CN"/>
        </w:rPr>
        <w:t>预算编制较为科学合理，且内容齐全，有效提高了项目预算的科学合理性</w:t>
      </w:r>
      <w:bookmarkStart w:id="98" w:name="_Toc460413907"/>
      <w:r>
        <w:rPr>
          <w:rFonts w:ascii="Times New Roman" w:eastAsia="仿宋_GB2312" w:hAnsi="Times New Roman" w:cs="Times New Roman" w:hint="eastAsia"/>
          <w:sz w:val="32"/>
          <w:szCs w:val="32"/>
          <w:lang w:eastAsia="zh-CN"/>
        </w:rPr>
        <w:t>，提高了财政资金的使用效益。</w:t>
      </w:r>
    </w:p>
    <w:p w:rsidR="003D16B9" w:rsidRDefault="00564839">
      <w:pPr>
        <w:spacing w:line="300" w:lineRule="auto"/>
        <w:jc w:val="both"/>
        <w:outlineLvl w:val="1"/>
        <w:rPr>
          <w:rFonts w:ascii="Times New Roman" w:eastAsia="仿宋_GB2312" w:hAnsi="Times New Roman" w:cs="Times New Roman"/>
          <w:b/>
          <w:sz w:val="32"/>
          <w:szCs w:val="32"/>
          <w:lang w:eastAsia="zh-CN"/>
        </w:rPr>
      </w:pPr>
      <w:bookmarkStart w:id="99" w:name="_Toc109378235"/>
      <w:r>
        <w:rPr>
          <w:rFonts w:ascii="Times New Roman" w:eastAsia="仿宋_GB2312" w:hAnsi="Times New Roman" w:cs="Times New Roman"/>
          <w:b/>
          <w:sz w:val="32"/>
          <w:szCs w:val="32"/>
          <w:lang w:eastAsia="zh-CN"/>
        </w:rPr>
        <w:t>（二）存在问题</w:t>
      </w:r>
      <w:bookmarkEnd w:id="98"/>
      <w:r>
        <w:rPr>
          <w:rFonts w:ascii="Times New Roman" w:eastAsia="仿宋_GB2312" w:hAnsi="Times New Roman" w:cs="Times New Roman"/>
          <w:b/>
          <w:sz w:val="32"/>
          <w:szCs w:val="32"/>
          <w:lang w:eastAsia="zh-CN"/>
        </w:rPr>
        <w:t>及原因</w:t>
      </w:r>
      <w:bookmarkEnd w:id="99"/>
    </w:p>
    <w:p w:rsidR="003D16B9" w:rsidRPr="00115486" w:rsidRDefault="00EE39C2" w:rsidP="0011548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1</w:t>
      </w:r>
      <w:r w:rsidR="00115486">
        <w:rPr>
          <w:rFonts w:ascii="Times New Roman" w:eastAsia="仿宋_GB2312" w:hAnsi="Times New Roman" w:hint="eastAsia"/>
          <w:b/>
          <w:sz w:val="32"/>
          <w:szCs w:val="32"/>
          <w:lang w:eastAsia="zh-CN"/>
        </w:rPr>
        <w:t>.</w:t>
      </w:r>
      <w:r w:rsidR="00564839" w:rsidRPr="00115486">
        <w:rPr>
          <w:rFonts w:ascii="Times New Roman" w:eastAsia="仿宋_GB2312" w:hAnsi="Times New Roman" w:hint="eastAsia"/>
          <w:b/>
          <w:sz w:val="32"/>
          <w:szCs w:val="32"/>
          <w:lang w:eastAsia="zh-CN"/>
        </w:rPr>
        <w:t>绩效</w:t>
      </w:r>
      <w:r w:rsidR="00115486" w:rsidRPr="00115486">
        <w:rPr>
          <w:rFonts w:ascii="Times New Roman" w:eastAsia="仿宋_GB2312" w:hAnsi="Times New Roman" w:hint="eastAsia"/>
          <w:b/>
          <w:sz w:val="32"/>
          <w:szCs w:val="32"/>
          <w:lang w:eastAsia="zh-CN"/>
        </w:rPr>
        <w:t>自评报告</w:t>
      </w:r>
      <w:r w:rsidR="00564839" w:rsidRPr="00115486">
        <w:rPr>
          <w:rFonts w:ascii="Times New Roman" w:eastAsia="仿宋_GB2312" w:hAnsi="Times New Roman" w:hint="eastAsia"/>
          <w:b/>
          <w:sz w:val="32"/>
          <w:szCs w:val="32"/>
          <w:lang w:eastAsia="zh-CN"/>
        </w:rPr>
        <w:t>待</w:t>
      </w:r>
      <w:r w:rsidR="00115486" w:rsidRPr="00115486">
        <w:rPr>
          <w:rFonts w:ascii="Times New Roman" w:eastAsia="仿宋_GB2312" w:hAnsi="Times New Roman" w:hint="eastAsia"/>
          <w:b/>
          <w:sz w:val="32"/>
          <w:szCs w:val="32"/>
          <w:lang w:eastAsia="zh-CN"/>
        </w:rPr>
        <w:t>细化</w:t>
      </w:r>
    </w:p>
    <w:p w:rsidR="003D16B9" w:rsidRDefault="00115486" w:rsidP="00115486">
      <w:pPr>
        <w:spacing w:line="36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sidR="00564839">
        <w:rPr>
          <w:rFonts w:ascii="Times New Roman" w:eastAsia="仿宋_GB2312" w:hAnsi="Times New Roman" w:cs="Times New Roman" w:hint="eastAsia"/>
          <w:sz w:val="32"/>
          <w:szCs w:val="32"/>
          <w:lang w:eastAsia="zh-CN"/>
        </w:rPr>
        <w:t>自评</w:t>
      </w:r>
      <w:r>
        <w:rPr>
          <w:rFonts w:ascii="Times New Roman" w:eastAsia="仿宋_GB2312" w:hAnsi="Times New Roman" w:cs="Times New Roman" w:hint="eastAsia"/>
          <w:sz w:val="32"/>
          <w:szCs w:val="32"/>
          <w:lang w:eastAsia="zh-CN"/>
        </w:rPr>
        <w:t>报告中未对产出数量、资金执行情况做评价，</w:t>
      </w:r>
      <w:r w:rsidRPr="00115486">
        <w:rPr>
          <w:rFonts w:ascii="Times New Roman" w:eastAsia="仿宋_GB2312" w:hAnsi="Times New Roman" w:cs="Times New Roman" w:hint="eastAsia"/>
          <w:sz w:val="32"/>
          <w:szCs w:val="32"/>
          <w:lang w:eastAsia="zh-CN"/>
        </w:rPr>
        <w:t>项目组织实施情况评价较笼统。</w:t>
      </w:r>
    </w:p>
    <w:p w:rsidR="00115486" w:rsidRDefault="00115486">
      <w:pPr>
        <w:spacing w:line="360" w:lineRule="auto"/>
        <w:ind w:firstLineChars="200" w:firstLine="640"/>
        <w:jc w:val="both"/>
        <w:rPr>
          <w:rFonts w:ascii="Times New Roman" w:eastAsia="仿宋_GB2312" w:hAnsi="Times New Roman" w:cs="Times New Roman"/>
          <w:sz w:val="32"/>
          <w:szCs w:val="32"/>
          <w:lang w:eastAsia="zh-CN"/>
        </w:rPr>
      </w:pPr>
    </w:p>
    <w:p w:rsidR="00115486" w:rsidRDefault="00115486">
      <w:pPr>
        <w:spacing w:line="360" w:lineRule="auto"/>
        <w:ind w:firstLineChars="200" w:firstLine="640"/>
        <w:jc w:val="both"/>
        <w:rPr>
          <w:rFonts w:ascii="Times New Roman" w:eastAsia="仿宋_GB2312" w:hAnsi="Times New Roman" w:cs="Times New Roman"/>
          <w:sz w:val="32"/>
          <w:szCs w:val="32"/>
          <w:lang w:eastAsia="zh-CN"/>
        </w:rPr>
        <w:sectPr w:rsidR="00115486">
          <w:pgSz w:w="11906" w:h="16838"/>
          <w:pgMar w:top="1440" w:right="1800" w:bottom="1440" w:left="1800" w:header="851" w:footer="992" w:gutter="0"/>
          <w:cols w:space="425"/>
          <w:docGrid w:type="lines" w:linePitch="312"/>
        </w:sectPr>
      </w:pPr>
    </w:p>
    <w:p w:rsidR="003D16B9" w:rsidRDefault="00564839">
      <w:pPr>
        <w:spacing w:line="300" w:lineRule="auto"/>
        <w:jc w:val="center"/>
        <w:outlineLvl w:val="0"/>
        <w:rPr>
          <w:rFonts w:ascii="黑体" w:eastAsia="黑体" w:hAnsi="黑体" w:cs="Times New Roman"/>
          <w:spacing w:val="-4"/>
          <w:w w:val="105"/>
          <w:sz w:val="32"/>
          <w:szCs w:val="32"/>
          <w:lang w:eastAsia="zh-CN"/>
        </w:rPr>
      </w:pPr>
      <w:bookmarkStart w:id="100" w:name="_Toc109378236"/>
      <w:r>
        <w:rPr>
          <w:rFonts w:ascii="黑体" w:eastAsia="黑体" w:hAnsi="黑体" w:cs="Times New Roman"/>
          <w:spacing w:val="-4"/>
          <w:w w:val="105"/>
          <w:sz w:val="32"/>
          <w:szCs w:val="32"/>
          <w:lang w:eastAsia="zh-CN"/>
        </w:rPr>
        <w:lastRenderedPageBreak/>
        <w:t>六、有关建议</w:t>
      </w:r>
      <w:bookmarkEnd w:id="100"/>
    </w:p>
    <w:p w:rsidR="003D16B9" w:rsidRDefault="00564839">
      <w:pPr>
        <w:spacing w:line="300" w:lineRule="auto"/>
        <w:jc w:val="both"/>
        <w:outlineLvl w:val="1"/>
        <w:rPr>
          <w:rFonts w:ascii="Times New Roman" w:eastAsia="仿宋_GB2312" w:hAnsi="Times New Roman" w:cs="Times New Roman"/>
          <w:b/>
          <w:sz w:val="32"/>
          <w:szCs w:val="32"/>
          <w:lang w:eastAsia="zh-CN"/>
        </w:rPr>
      </w:pPr>
      <w:bookmarkStart w:id="101" w:name="_Toc63615879"/>
      <w:bookmarkStart w:id="102" w:name="_Toc109378237"/>
      <w:r>
        <w:rPr>
          <w:rFonts w:ascii="Times New Roman" w:eastAsia="仿宋_GB2312" w:hAnsi="Times New Roman" w:cs="Times New Roman" w:hint="eastAsia"/>
          <w:b/>
          <w:sz w:val="32"/>
          <w:szCs w:val="32"/>
          <w:lang w:eastAsia="zh-CN"/>
        </w:rPr>
        <w:t>（</w:t>
      </w:r>
      <w:r w:rsidR="00EE39C2">
        <w:rPr>
          <w:rFonts w:ascii="Times New Roman" w:eastAsia="仿宋_GB2312" w:hAnsi="Times New Roman" w:cs="Times New Roman" w:hint="eastAsia"/>
          <w:b/>
          <w:sz w:val="32"/>
          <w:szCs w:val="32"/>
          <w:lang w:eastAsia="zh-CN"/>
        </w:rPr>
        <w:t>一</w:t>
      </w:r>
      <w:r>
        <w:rPr>
          <w:rFonts w:ascii="Times New Roman" w:eastAsia="仿宋_GB2312" w:hAnsi="Times New Roman" w:cs="Times New Roman" w:hint="eastAsia"/>
          <w:b/>
          <w:sz w:val="32"/>
          <w:szCs w:val="32"/>
          <w:lang w:eastAsia="zh-CN"/>
        </w:rPr>
        <w:t>）</w:t>
      </w:r>
      <w:bookmarkEnd w:id="101"/>
      <w:r w:rsidR="00115486">
        <w:rPr>
          <w:rFonts w:ascii="Times New Roman" w:eastAsia="仿宋_GB2312" w:hAnsi="Times New Roman" w:cs="Times New Roman" w:hint="eastAsia"/>
          <w:b/>
          <w:sz w:val="32"/>
          <w:szCs w:val="32"/>
          <w:lang w:eastAsia="zh-CN"/>
        </w:rPr>
        <w:t>细化绩效自评</w:t>
      </w:r>
      <w:r>
        <w:rPr>
          <w:rFonts w:ascii="Times New Roman" w:eastAsia="仿宋_GB2312" w:hAnsi="Times New Roman" w:cs="Times New Roman" w:hint="eastAsia"/>
          <w:b/>
          <w:sz w:val="32"/>
          <w:szCs w:val="32"/>
          <w:lang w:eastAsia="zh-CN"/>
        </w:rPr>
        <w:t>工作</w:t>
      </w:r>
      <w:bookmarkEnd w:id="102"/>
    </w:p>
    <w:p w:rsidR="003D16B9" w:rsidRPr="003069EE" w:rsidRDefault="003069EE" w:rsidP="003069EE">
      <w:pPr>
        <w:spacing w:line="300" w:lineRule="auto"/>
        <w:ind w:firstLineChars="200" w:firstLine="640"/>
        <w:jc w:val="both"/>
        <w:rPr>
          <w:rFonts w:ascii="Times New Roman" w:eastAsia="仿宋_GB2312" w:hAnsi="Times New Roman" w:cs="Times New Roman"/>
          <w:sz w:val="32"/>
          <w:szCs w:val="32"/>
          <w:lang w:eastAsia="zh-CN"/>
        </w:rPr>
      </w:pPr>
      <w:bookmarkStart w:id="103" w:name="_Toc63615880"/>
      <w:r>
        <w:rPr>
          <w:rFonts w:ascii="Times New Roman" w:eastAsia="仿宋_GB2312" w:hAnsi="Times New Roman" w:cs="Times New Roman" w:hint="eastAsia"/>
          <w:sz w:val="32"/>
          <w:szCs w:val="32"/>
          <w:lang w:eastAsia="zh-CN"/>
        </w:rPr>
        <w:t>本项目自评报告中未对产出数量、资金执行情况做评价，</w:t>
      </w:r>
      <w:r w:rsidRPr="00115486">
        <w:rPr>
          <w:rFonts w:ascii="Times New Roman" w:eastAsia="仿宋_GB2312" w:hAnsi="Times New Roman" w:cs="Times New Roman" w:hint="eastAsia"/>
          <w:sz w:val="32"/>
          <w:szCs w:val="32"/>
          <w:lang w:eastAsia="zh-CN"/>
        </w:rPr>
        <w:t>项目组织实施情况评价较笼统。</w:t>
      </w:r>
      <w:r w:rsidR="00564839" w:rsidRPr="003069EE">
        <w:rPr>
          <w:rFonts w:ascii="Times New Roman" w:eastAsia="仿宋_GB2312" w:hAnsi="Times New Roman" w:cs="Times New Roman" w:hint="eastAsia"/>
          <w:sz w:val="32"/>
          <w:szCs w:val="32"/>
          <w:lang w:eastAsia="zh-CN"/>
        </w:rPr>
        <w:t>建议</w:t>
      </w:r>
      <w:r w:rsidRPr="003069EE">
        <w:rPr>
          <w:rFonts w:ascii="Times New Roman" w:eastAsia="仿宋_GB2312" w:hAnsi="Times New Roman" w:cs="Times New Roman" w:hint="eastAsia"/>
          <w:sz w:val="32"/>
          <w:szCs w:val="32"/>
          <w:lang w:eastAsia="zh-CN"/>
        </w:rPr>
        <w:t>细化评价项目实施各目标的完成情况</w:t>
      </w:r>
      <w:bookmarkEnd w:id="103"/>
      <w:r w:rsidRPr="003069EE">
        <w:rPr>
          <w:rFonts w:ascii="Times New Roman" w:eastAsia="仿宋_GB2312" w:hAnsi="Times New Roman" w:cs="Times New Roman" w:hint="eastAsia"/>
          <w:sz w:val="32"/>
          <w:szCs w:val="32"/>
          <w:lang w:eastAsia="zh-CN"/>
        </w:rPr>
        <w:t>，</w:t>
      </w:r>
      <w:r w:rsidR="00564839" w:rsidRPr="003069EE">
        <w:rPr>
          <w:rFonts w:ascii="Times New Roman" w:eastAsia="仿宋_GB2312" w:hAnsi="Times New Roman" w:cs="Times New Roman" w:hint="eastAsia"/>
          <w:sz w:val="32"/>
          <w:szCs w:val="32"/>
          <w:lang w:eastAsia="zh-CN"/>
        </w:rPr>
        <w:t>以便对项目支出的经济性、效率性、效益性进行客观、公正的评价，提高财政资金使用效益。</w:t>
      </w:r>
    </w:p>
    <w:sectPr w:rsidR="003D16B9" w:rsidRPr="003069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5ED" w:rsidRDefault="002F35ED">
      <w:r>
        <w:separator/>
      </w:r>
    </w:p>
  </w:endnote>
  <w:endnote w:type="continuationSeparator" w:id="0">
    <w:p w:rsidR="002F35ED" w:rsidRDefault="002F3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B9" w:rsidRDefault="003D16B9">
    <w:pPr>
      <w:pStyle w:val="a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B9" w:rsidRDefault="003D16B9">
    <w:pPr>
      <w:pStyle w:val="a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8143524"/>
    </w:sdtPr>
    <w:sdtEndPr>
      <w:rPr>
        <w:rFonts w:ascii="Times New Roman" w:hAnsi="Times New Roman" w:cs="Times New Roman"/>
        <w:sz w:val="21"/>
        <w:szCs w:val="21"/>
      </w:rPr>
    </w:sdtEndPr>
    <w:sdtContent>
      <w:p w:rsidR="003D16B9" w:rsidRPr="003F2E5A" w:rsidRDefault="00564839">
        <w:pPr>
          <w:pStyle w:val="a5"/>
          <w:jc w:val="center"/>
          <w:rPr>
            <w:rFonts w:ascii="Times New Roman" w:hAnsi="Times New Roman" w:cs="Times New Roman"/>
            <w:sz w:val="21"/>
            <w:szCs w:val="21"/>
          </w:rPr>
        </w:pPr>
        <w:r w:rsidRPr="003F2E5A">
          <w:rPr>
            <w:rFonts w:ascii="Times New Roman" w:hAnsi="Times New Roman" w:cs="Times New Roman"/>
            <w:sz w:val="21"/>
            <w:szCs w:val="21"/>
          </w:rPr>
          <w:fldChar w:fldCharType="begin"/>
        </w:r>
        <w:r w:rsidRPr="003F2E5A">
          <w:rPr>
            <w:rFonts w:ascii="Times New Roman" w:hAnsi="Times New Roman" w:cs="Times New Roman"/>
            <w:sz w:val="21"/>
            <w:szCs w:val="21"/>
          </w:rPr>
          <w:instrText>PAGE   \* MERGEFORMAT</w:instrText>
        </w:r>
        <w:r w:rsidRPr="003F2E5A">
          <w:rPr>
            <w:rFonts w:ascii="Times New Roman" w:hAnsi="Times New Roman" w:cs="Times New Roman"/>
            <w:sz w:val="21"/>
            <w:szCs w:val="21"/>
          </w:rPr>
          <w:fldChar w:fldCharType="separate"/>
        </w:r>
        <w:r w:rsidR="007E6590" w:rsidRPr="007E6590">
          <w:rPr>
            <w:rFonts w:ascii="Times New Roman" w:hAnsi="Times New Roman" w:cs="Times New Roman"/>
            <w:noProof/>
            <w:sz w:val="21"/>
            <w:szCs w:val="21"/>
            <w:lang w:val="zh-CN" w:eastAsia="zh-CN"/>
          </w:rPr>
          <w:t>24</w:t>
        </w:r>
        <w:r w:rsidRPr="003F2E5A">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5ED" w:rsidRDefault="002F35ED">
      <w:r>
        <w:separator/>
      </w:r>
    </w:p>
  </w:footnote>
  <w:footnote w:type="continuationSeparator" w:id="0">
    <w:p w:rsidR="002F35ED" w:rsidRDefault="002F35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B9" w:rsidRDefault="00564839">
    <w:pPr>
      <w:pStyle w:val="a6"/>
      <w:rPr>
        <w:lang w:eastAsia="zh-CN"/>
      </w:rPr>
    </w:pPr>
    <w:r>
      <w:rPr>
        <w:rFonts w:ascii="Times New Roman" w:hAnsi="Times New Roman" w:cs="Times New Roman" w:hint="eastAsia"/>
        <w:lang w:eastAsia="zh-CN"/>
      </w:rPr>
      <w:t>二联检能源费项目支出绩效评价报告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A11674"/>
    <w:multiLevelType w:val="singleLevel"/>
    <w:tmpl w:val="D2A11674"/>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1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0490"/>
    <w:rsid w:val="000016A5"/>
    <w:rsid w:val="00003BC0"/>
    <w:rsid w:val="0002030F"/>
    <w:rsid w:val="00020D56"/>
    <w:rsid w:val="0002258F"/>
    <w:rsid w:val="00023574"/>
    <w:rsid w:val="00024B61"/>
    <w:rsid w:val="00040F64"/>
    <w:rsid w:val="00054B1A"/>
    <w:rsid w:val="0005550F"/>
    <w:rsid w:val="000629A7"/>
    <w:rsid w:val="000662D2"/>
    <w:rsid w:val="000844C7"/>
    <w:rsid w:val="00084D90"/>
    <w:rsid w:val="00087009"/>
    <w:rsid w:val="000A2CFF"/>
    <w:rsid w:val="000B07E0"/>
    <w:rsid w:val="000B09CF"/>
    <w:rsid w:val="000B6763"/>
    <w:rsid w:val="000C201D"/>
    <w:rsid w:val="000C7BBE"/>
    <w:rsid w:val="000D5ABA"/>
    <w:rsid w:val="000E265E"/>
    <w:rsid w:val="000F6035"/>
    <w:rsid w:val="00106593"/>
    <w:rsid w:val="00106F23"/>
    <w:rsid w:val="001147D8"/>
    <w:rsid w:val="00115486"/>
    <w:rsid w:val="00117C69"/>
    <w:rsid w:val="001217B7"/>
    <w:rsid w:val="00137D07"/>
    <w:rsid w:val="00143712"/>
    <w:rsid w:val="001444F0"/>
    <w:rsid w:val="00153EAE"/>
    <w:rsid w:val="00155C2C"/>
    <w:rsid w:val="00161832"/>
    <w:rsid w:val="00164282"/>
    <w:rsid w:val="001736AF"/>
    <w:rsid w:val="00184DB4"/>
    <w:rsid w:val="001854E9"/>
    <w:rsid w:val="0018594E"/>
    <w:rsid w:val="0019159F"/>
    <w:rsid w:val="001A4BCE"/>
    <w:rsid w:val="001A5EDA"/>
    <w:rsid w:val="001A6647"/>
    <w:rsid w:val="001B51CB"/>
    <w:rsid w:val="001C3B6D"/>
    <w:rsid w:val="001C4C2E"/>
    <w:rsid w:val="001C54DD"/>
    <w:rsid w:val="001C72C5"/>
    <w:rsid w:val="001D4149"/>
    <w:rsid w:val="001D6385"/>
    <w:rsid w:val="001E75B6"/>
    <w:rsid w:val="001F559F"/>
    <w:rsid w:val="001F5E98"/>
    <w:rsid w:val="00204F3A"/>
    <w:rsid w:val="002115F8"/>
    <w:rsid w:val="00215EDC"/>
    <w:rsid w:val="00216FD7"/>
    <w:rsid w:val="0023167C"/>
    <w:rsid w:val="00234800"/>
    <w:rsid w:val="002466F0"/>
    <w:rsid w:val="0025205C"/>
    <w:rsid w:val="002528FD"/>
    <w:rsid w:val="00263107"/>
    <w:rsid w:val="002879B9"/>
    <w:rsid w:val="002A09E9"/>
    <w:rsid w:val="002A3533"/>
    <w:rsid w:val="002A4EC8"/>
    <w:rsid w:val="002A556A"/>
    <w:rsid w:val="002A7767"/>
    <w:rsid w:val="002B2BC1"/>
    <w:rsid w:val="002C5F24"/>
    <w:rsid w:val="002D5550"/>
    <w:rsid w:val="002E0386"/>
    <w:rsid w:val="002F0353"/>
    <w:rsid w:val="002F0AEB"/>
    <w:rsid w:val="002F35ED"/>
    <w:rsid w:val="002F4E88"/>
    <w:rsid w:val="00301A9F"/>
    <w:rsid w:val="00302BD0"/>
    <w:rsid w:val="00304D3A"/>
    <w:rsid w:val="003069EE"/>
    <w:rsid w:val="00311C3B"/>
    <w:rsid w:val="003166BD"/>
    <w:rsid w:val="00321114"/>
    <w:rsid w:val="00322A61"/>
    <w:rsid w:val="00337D4A"/>
    <w:rsid w:val="003404A3"/>
    <w:rsid w:val="003408A1"/>
    <w:rsid w:val="0034132D"/>
    <w:rsid w:val="00341B0C"/>
    <w:rsid w:val="00356A64"/>
    <w:rsid w:val="00370E91"/>
    <w:rsid w:val="00382206"/>
    <w:rsid w:val="00382AE5"/>
    <w:rsid w:val="00383289"/>
    <w:rsid w:val="00385A7D"/>
    <w:rsid w:val="00386EEF"/>
    <w:rsid w:val="003960B3"/>
    <w:rsid w:val="003B1534"/>
    <w:rsid w:val="003C7C5D"/>
    <w:rsid w:val="003C7E9B"/>
    <w:rsid w:val="003D118E"/>
    <w:rsid w:val="003D16B9"/>
    <w:rsid w:val="003E2159"/>
    <w:rsid w:val="003F1082"/>
    <w:rsid w:val="003F2179"/>
    <w:rsid w:val="003F2E5A"/>
    <w:rsid w:val="003F650C"/>
    <w:rsid w:val="0040177B"/>
    <w:rsid w:val="0040401F"/>
    <w:rsid w:val="00422BBA"/>
    <w:rsid w:val="00423494"/>
    <w:rsid w:val="00425E4F"/>
    <w:rsid w:val="00432641"/>
    <w:rsid w:val="004404D8"/>
    <w:rsid w:val="004503A6"/>
    <w:rsid w:val="00455B64"/>
    <w:rsid w:val="00472158"/>
    <w:rsid w:val="00477F7F"/>
    <w:rsid w:val="00486476"/>
    <w:rsid w:val="004914A5"/>
    <w:rsid w:val="00495DC3"/>
    <w:rsid w:val="004A30DB"/>
    <w:rsid w:val="004A5E02"/>
    <w:rsid w:val="004C46DF"/>
    <w:rsid w:val="004D2AC3"/>
    <w:rsid w:val="004D39D8"/>
    <w:rsid w:val="004D4903"/>
    <w:rsid w:val="004F1655"/>
    <w:rsid w:val="005043F8"/>
    <w:rsid w:val="0051126A"/>
    <w:rsid w:val="0051154E"/>
    <w:rsid w:val="005151FC"/>
    <w:rsid w:val="00515356"/>
    <w:rsid w:val="00515A5A"/>
    <w:rsid w:val="00516ADC"/>
    <w:rsid w:val="00517057"/>
    <w:rsid w:val="005247E0"/>
    <w:rsid w:val="00555FAA"/>
    <w:rsid w:val="0056066A"/>
    <w:rsid w:val="00564839"/>
    <w:rsid w:val="005710B4"/>
    <w:rsid w:val="00573BA2"/>
    <w:rsid w:val="005927B0"/>
    <w:rsid w:val="005A6119"/>
    <w:rsid w:val="005B2FF8"/>
    <w:rsid w:val="005C440C"/>
    <w:rsid w:val="005C6E6C"/>
    <w:rsid w:val="005C76D8"/>
    <w:rsid w:val="005D0B04"/>
    <w:rsid w:val="005D0F6C"/>
    <w:rsid w:val="005D305E"/>
    <w:rsid w:val="005E63EE"/>
    <w:rsid w:val="005F0B5F"/>
    <w:rsid w:val="005F1C86"/>
    <w:rsid w:val="005F550C"/>
    <w:rsid w:val="005F7C33"/>
    <w:rsid w:val="006020A3"/>
    <w:rsid w:val="006104EA"/>
    <w:rsid w:val="00631449"/>
    <w:rsid w:val="0063335A"/>
    <w:rsid w:val="006400F5"/>
    <w:rsid w:val="006403CA"/>
    <w:rsid w:val="00641468"/>
    <w:rsid w:val="0064329C"/>
    <w:rsid w:val="0064396C"/>
    <w:rsid w:val="0064465F"/>
    <w:rsid w:val="0065674C"/>
    <w:rsid w:val="00657D68"/>
    <w:rsid w:val="00662802"/>
    <w:rsid w:val="006669D8"/>
    <w:rsid w:val="006717C9"/>
    <w:rsid w:val="00683209"/>
    <w:rsid w:val="0069149D"/>
    <w:rsid w:val="00694166"/>
    <w:rsid w:val="0069573C"/>
    <w:rsid w:val="006A5A9A"/>
    <w:rsid w:val="006B5C5B"/>
    <w:rsid w:val="006B7B4F"/>
    <w:rsid w:val="006C0BA2"/>
    <w:rsid w:val="006C1B32"/>
    <w:rsid w:val="006C4AA0"/>
    <w:rsid w:val="006E2033"/>
    <w:rsid w:val="006E3BBB"/>
    <w:rsid w:val="00702647"/>
    <w:rsid w:val="00703DDD"/>
    <w:rsid w:val="00704812"/>
    <w:rsid w:val="0070615A"/>
    <w:rsid w:val="007114E6"/>
    <w:rsid w:val="00716014"/>
    <w:rsid w:val="007300FB"/>
    <w:rsid w:val="00733417"/>
    <w:rsid w:val="00734BCD"/>
    <w:rsid w:val="007375A7"/>
    <w:rsid w:val="00744CB6"/>
    <w:rsid w:val="00746A02"/>
    <w:rsid w:val="00754837"/>
    <w:rsid w:val="00756351"/>
    <w:rsid w:val="007612B0"/>
    <w:rsid w:val="007648A7"/>
    <w:rsid w:val="00776940"/>
    <w:rsid w:val="00780F98"/>
    <w:rsid w:val="007921BD"/>
    <w:rsid w:val="00797902"/>
    <w:rsid w:val="007A259E"/>
    <w:rsid w:val="007A7816"/>
    <w:rsid w:val="007C1D55"/>
    <w:rsid w:val="007C3742"/>
    <w:rsid w:val="007D2B9B"/>
    <w:rsid w:val="007D60CE"/>
    <w:rsid w:val="007E5EC6"/>
    <w:rsid w:val="007E6590"/>
    <w:rsid w:val="007F5AC1"/>
    <w:rsid w:val="00803C8F"/>
    <w:rsid w:val="00804FED"/>
    <w:rsid w:val="00805B09"/>
    <w:rsid w:val="00806B49"/>
    <w:rsid w:val="0081311F"/>
    <w:rsid w:val="0082040A"/>
    <w:rsid w:val="0083268F"/>
    <w:rsid w:val="008377A2"/>
    <w:rsid w:val="008478B3"/>
    <w:rsid w:val="00855BB5"/>
    <w:rsid w:val="00862DF3"/>
    <w:rsid w:val="00866DE4"/>
    <w:rsid w:val="0087264C"/>
    <w:rsid w:val="00876E52"/>
    <w:rsid w:val="00891F9E"/>
    <w:rsid w:val="008A06C7"/>
    <w:rsid w:val="008C11A4"/>
    <w:rsid w:val="008C2065"/>
    <w:rsid w:val="008C32C4"/>
    <w:rsid w:val="008D0939"/>
    <w:rsid w:val="008D3DD8"/>
    <w:rsid w:val="008D7649"/>
    <w:rsid w:val="008E588D"/>
    <w:rsid w:val="008F2C02"/>
    <w:rsid w:val="008F4B39"/>
    <w:rsid w:val="008F504C"/>
    <w:rsid w:val="00900B39"/>
    <w:rsid w:val="0090225D"/>
    <w:rsid w:val="00904B0D"/>
    <w:rsid w:val="0091062B"/>
    <w:rsid w:val="0091077B"/>
    <w:rsid w:val="0091757E"/>
    <w:rsid w:val="00920254"/>
    <w:rsid w:val="00931C6F"/>
    <w:rsid w:val="00932A6A"/>
    <w:rsid w:val="0093502C"/>
    <w:rsid w:val="009478C5"/>
    <w:rsid w:val="00954571"/>
    <w:rsid w:val="00955409"/>
    <w:rsid w:val="00956DB0"/>
    <w:rsid w:val="00963386"/>
    <w:rsid w:val="00963CE1"/>
    <w:rsid w:val="00964209"/>
    <w:rsid w:val="0097586F"/>
    <w:rsid w:val="00982CBB"/>
    <w:rsid w:val="009850C7"/>
    <w:rsid w:val="009876C9"/>
    <w:rsid w:val="00987C65"/>
    <w:rsid w:val="00990696"/>
    <w:rsid w:val="00992CE8"/>
    <w:rsid w:val="00994D38"/>
    <w:rsid w:val="00994FB2"/>
    <w:rsid w:val="0099687D"/>
    <w:rsid w:val="00997F11"/>
    <w:rsid w:val="009A2A02"/>
    <w:rsid w:val="009A7508"/>
    <w:rsid w:val="009A75D6"/>
    <w:rsid w:val="009C2EF4"/>
    <w:rsid w:val="009C669A"/>
    <w:rsid w:val="009C6982"/>
    <w:rsid w:val="009D69CB"/>
    <w:rsid w:val="009E2555"/>
    <w:rsid w:val="009E54CC"/>
    <w:rsid w:val="009E54E0"/>
    <w:rsid w:val="009F040E"/>
    <w:rsid w:val="009F356B"/>
    <w:rsid w:val="009F496F"/>
    <w:rsid w:val="009F7E8D"/>
    <w:rsid w:val="00A00CE1"/>
    <w:rsid w:val="00A01372"/>
    <w:rsid w:val="00A05CF5"/>
    <w:rsid w:val="00A06D0D"/>
    <w:rsid w:val="00A07340"/>
    <w:rsid w:val="00A10319"/>
    <w:rsid w:val="00A12332"/>
    <w:rsid w:val="00A125A9"/>
    <w:rsid w:val="00A140C2"/>
    <w:rsid w:val="00A41D8F"/>
    <w:rsid w:val="00A44E1D"/>
    <w:rsid w:val="00A45649"/>
    <w:rsid w:val="00A52388"/>
    <w:rsid w:val="00A7576B"/>
    <w:rsid w:val="00A8254E"/>
    <w:rsid w:val="00A86A0E"/>
    <w:rsid w:val="00A87919"/>
    <w:rsid w:val="00A9208A"/>
    <w:rsid w:val="00AA3FE1"/>
    <w:rsid w:val="00AB5B9E"/>
    <w:rsid w:val="00AC4AD2"/>
    <w:rsid w:val="00AC74BA"/>
    <w:rsid w:val="00AD5557"/>
    <w:rsid w:val="00AE0341"/>
    <w:rsid w:val="00AE39F7"/>
    <w:rsid w:val="00AE54E3"/>
    <w:rsid w:val="00AE67B7"/>
    <w:rsid w:val="00AF73C1"/>
    <w:rsid w:val="00B06C6A"/>
    <w:rsid w:val="00B07E7D"/>
    <w:rsid w:val="00B11BB7"/>
    <w:rsid w:val="00B1484F"/>
    <w:rsid w:val="00B178BA"/>
    <w:rsid w:val="00B3202D"/>
    <w:rsid w:val="00B320F6"/>
    <w:rsid w:val="00B35084"/>
    <w:rsid w:val="00B44E4E"/>
    <w:rsid w:val="00B5269F"/>
    <w:rsid w:val="00B52A17"/>
    <w:rsid w:val="00B54081"/>
    <w:rsid w:val="00B55E5E"/>
    <w:rsid w:val="00B624A6"/>
    <w:rsid w:val="00B631D0"/>
    <w:rsid w:val="00B75ACC"/>
    <w:rsid w:val="00B82802"/>
    <w:rsid w:val="00B847E9"/>
    <w:rsid w:val="00B91D37"/>
    <w:rsid w:val="00BA691B"/>
    <w:rsid w:val="00BB13DE"/>
    <w:rsid w:val="00BB23E9"/>
    <w:rsid w:val="00BB62A1"/>
    <w:rsid w:val="00BC6ED3"/>
    <w:rsid w:val="00BD0698"/>
    <w:rsid w:val="00BD3117"/>
    <w:rsid w:val="00BD5016"/>
    <w:rsid w:val="00BE3672"/>
    <w:rsid w:val="00BE3AC7"/>
    <w:rsid w:val="00BF1869"/>
    <w:rsid w:val="00BF20A5"/>
    <w:rsid w:val="00BF20CE"/>
    <w:rsid w:val="00C00639"/>
    <w:rsid w:val="00C019E4"/>
    <w:rsid w:val="00C11453"/>
    <w:rsid w:val="00C14E18"/>
    <w:rsid w:val="00C235EB"/>
    <w:rsid w:val="00C25FB9"/>
    <w:rsid w:val="00C26D06"/>
    <w:rsid w:val="00C31BF0"/>
    <w:rsid w:val="00C333DA"/>
    <w:rsid w:val="00C420FE"/>
    <w:rsid w:val="00C52649"/>
    <w:rsid w:val="00C626B8"/>
    <w:rsid w:val="00C67B59"/>
    <w:rsid w:val="00C74E37"/>
    <w:rsid w:val="00C858E9"/>
    <w:rsid w:val="00C868E7"/>
    <w:rsid w:val="00CA4E46"/>
    <w:rsid w:val="00CA5D84"/>
    <w:rsid w:val="00CA6873"/>
    <w:rsid w:val="00CB307E"/>
    <w:rsid w:val="00CB52B4"/>
    <w:rsid w:val="00CC33BD"/>
    <w:rsid w:val="00CC382A"/>
    <w:rsid w:val="00CC74A6"/>
    <w:rsid w:val="00CD3F84"/>
    <w:rsid w:val="00CE62CE"/>
    <w:rsid w:val="00CE6482"/>
    <w:rsid w:val="00CF3601"/>
    <w:rsid w:val="00CF4A29"/>
    <w:rsid w:val="00CF5B44"/>
    <w:rsid w:val="00D02C5B"/>
    <w:rsid w:val="00D0467C"/>
    <w:rsid w:val="00D10FF2"/>
    <w:rsid w:val="00D124E0"/>
    <w:rsid w:val="00D16933"/>
    <w:rsid w:val="00D17170"/>
    <w:rsid w:val="00D20737"/>
    <w:rsid w:val="00D2269C"/>
    <w:rsid w:val="00D257A1"/>
    <w:rsid w:val="00D27F3A"/>
    <w:rsid w:val="00D27FCE"/>
    <w:rsid w:val="00D30EC0"/>
    <w:rsid w:val="00D56806"/>
    <w:rsid w:val="00D6387C"/>
    <w:rsid w:val="00D67104"/>
    <w:rsid w:val="00D76776"/>
    <w:rsid w:val="00D76CC1"/>
    <w:rsid w:val="00D92267"/>
    <w:rsid w:val="00D92A0B"/>
    <w:rsid w:val="00DA399D"/>
    <w:rsid w:val="00DA5AA4"/>
    <w:rsid w:val="00DB4DB2"/>
    <w:rsid w:val="00DB5617"/>
    <w:rsid w:val="00DE0165"/>
    <w:rsid w:val="00DE1284"/>
    <w:rsid w:val="00DE43A5"/>
    <w:rsid w:val="00DE58D2"/>
    <w:rsid w:val="00DE67BE"/>
    <w:rsid w:val="00E015E3"/>
    <w:rsid w:val="00E1143C"/>
    <w:rsid w:val="00E12E51"/>
    <w:rsid w:val="00E15918"/>
    <w:rsid w:val="00E17EBC"/>
    <w:rsid w:val="00E33DB8"/>
    <w:rsid w:val="00E405FA"/>
    <w:rsid w:val="00E408A4"/>
    <w:rsid w:val="00E40D4D"/>
    <w:rsid w:val="00E42F1B"/>
    <w:rsid w:val="00E45671"/>
    <w:rsid w:val="00E62E76"/>
    <w:rsid w:val="00E65E20"/>
    <w:rsid w:val="00E718B0"/>
    <w:rsid w:val="00E83AC5"/>
    <w:rsid w:val="00E85715"/>
    <w:rsid w:val="00E9005C"/>
    <w:rsid w:val="00EA0668"/>
    <w:rsid w:val="00EA0FCC"/>
    <w:rsid w:val="00EA1ED1"/>
    <w:rsid w:val="00EC4D50"/>
    <w:rsid w:val="00ED223C"/>
    <w:rsid w:val="00ED2242"/>
    <w:rsid w:val="00ED523B"/>
    <w:rsid w:val="00EE0263"/>
    <w:rsid w:val="00EE202C"/>
    <w:rsid w:val="00EE39C2"/>
    <w:rsid w:val="00EF1B42"/>
    <w:rsid w:val="00F0606C"/>
    <w:rsid w:val="00F10F6E"/>
    <w:rsid w:val="00F11F2A"/>
    <w:rsid w:val="00F131AB"/>
    <w:rsid w:val="00F24E85"/>
    <w:rsid w:val="00F369D2"/>
    <w:rsid w:val="00F36C93"/>
    <w:rsid w:val="00F3787B"/>
    <w:rsid w:val="00F47A1E"/>
    <w:rsid w:val="00F54D72"/>
    <w:rsid w:val="00F750E7"/>
    <w:rsid w:val="00F90664"/>
    <w:rsid w:val="00F93B9F"/>
    <w:rsid w:val="00F95F6C"/>
    <w:rsid w:val="00FA4362"/>
    <w:rsid w:val="00FA597D"/>
    <w:rsid w:val="00FC042A"/>
    <w:rsid w:val="00FC087C"/>
    <w:rsid w:val="00FD04EF"/>
    <w:rsid w:val="00FD3BB7"/>
    <w:rsid w:val="00FE19D4"/>
    <w:rsid w:val="00FE4557"/>
    <w:rsid w:val="00FE7BE7"/>
    <w:rsid w:val="00FF33AA"/>
    <w:rsid w:val="01684C54"/>
    <w:rsid w:val="01D4095E"/>
    <w:rsid w:val="026F7B52"/>
    <w:rsid w:val="03B311FB"/>
    <w:rsid w:val="042E49CE"/>
    <w:rsid w:val="04673F99"/>
    <w:rsid w:val="052675AF"/>
    <w:rsid w:val="053958F5"/>
    <w:rsid w:val="05673950"/>
    <w:rsid w:val="06307745"/>
    <w:rsid w:val="06D82D9B"/>
    <w:rsid w:val="06EB3C2F"/>
    <w:rsid w:val="0712052B"/>
    <w:rsid w:val="077A644D"/>
    <w:rsid w:val="07E75A3A"/>
    <w:rsid w:val="07F76582"/>
    <w:rsid w:val="081A168F"/>
    <w:rsid w:val="08644B42"/>
    <w:rsid w:val="09700FE6"/>
    <w:rsid w:val="09F86A9B"/>
    <w:rsid w:val="0B562E64"/>
    <w:rsid w:val="0C1A5972"/>
    <w:rsid w:val="0C5A65AA"/>
    <w:rsid w:val="0C6A7407"/>
    <w:rsid w:val="0D385E58"/>
    <w:rsid w:val="0D6D68FF"/>
    <w:rsid w:val="0E9A799B"/>
    <w:rsid w:val="0EFA36E3"/>
    <w:rsid w:val="0F8C62EF"/>
    <w:rsid w:val="0FC57EA2"/>
    <w:rsid w:val="0FED5848"/>
    <w:rsid w:val="0FF679AD"/>
    <w:rsid w:val="109E5383"/>
    <w:rsid w:val="11C278B6"/>
    <w:rsid w:val="12A11B56"/>
    <w:rsid w:val="12FD0B56"/>
    <w:rsid w:val="134B3332"/>
    <w:rsid w:val="138C0DC5"/>
    <w:rsid w:val="13D17C4B"/>
    <w:rsid w:val="13FF7182"/>
    <w:rsid w:val="14AA68AE"/>
    <w:rsid w:val="14BB64FA"/>
    <w:rsid w:val="15ED1C36"/>
    <w:rsid w:val="15F429D2"/>
    <w:rsid w:val="160E4A07"/>
    <w:rsid w:val="17A111C2"/>
    <w:rsid w:val="1856416C"/>
    <w:rsid w:val="18E02B15"/>
    <w:rsid w:val="19656C05"/>
    <w:rsid w:val="1BC13C54"/>
    <w:rsid w:val="1C317B90"/>
    <w:rsid w:val="1D6E749F"/>
    <w:rsid w:val="1E0A1D75"/>
    <w:rsid w:val="1E0B7A91"/>
    <w:rsid w:val="1E523870"/>
    <w:rsid w:val="1EA15078"/>
    <w:rsid w:val="1EF45F7A"/>
    <w:rsid w:val="1F3D7323"/>
    <w:rsid w:val="1F8529B0"/>
    <w:rsid w:val="1FCD4375"/>
    <w:rsid w:val="20A132DF"/>
    <w:rsid w:val="216177F8"/>
    <w:rsid w:val="21664929"/>
    <w:rsid w:val="218143B6"/>
    <w:rsid w:val="21EA15BC"/>
    <w:rsid w:val="238D0476"/>
    <w:rsid w:val="23B73E7C"/>
    <w:rsid w:val="25261663"/>
    <w:rsid w:val="2625433A"/>
    <w:rsid w:val="26440890"/>
    <w:rsid w:val="264E0FFB"/>
    <w:rsid w:val="272A5553"/>
    <w:rsid w:val="293B52C6"/>
    <w:rsid w:val="29DF5418"/>
    <w:rsid w:val="2AA6296D"/>
    <w:rsid w:val="2AAD789D"/>
    <w:rsid w:val="2AE41D0F"/>
    <w:rsid w:val="2B2152D9"/>
    <w:rsid w:val="2B556D12"/>
    <w:rsid w:val="2BB72B86"/>
    <w:rsid w:val="2C932962"/>
    <w:rsid w:val="2CC865F6"/>
    <w:rsid w:val="2CCB3FB0"/>
    <w:rsid w:val="2E71144B"/>
    <w:rsid w:val="2E993050"/>
    <w:rsid w:val="2EC363BC"/>
    <w:rsid w:val="309639A5"/>
    <w:rsid w:val="30CE56A0"/>
    <w:rsid w:val="310D0F52"/>
    <w:rsid w:val="32D71D42"/>
    <w:rsid w:val="331A35B0"/>
    <w:rsid w:val="3544265F"/>
    <w:rsid w:val="356D5527"/>
    <w:rsid w:val="36055CD0"/>
    <w:rsid w:val="389E6571"/>
    <w:rsid w:val="39A1205A"/>
    <w:rsid w:val="3AB339C9"/>
    <w:rsid w:val="3B1231B6"/>
    <w:rsid w:val="3C1E2443"/>
    <w:rsid w:val="3C430A63"/>
    <w:rsid w:val="3D5A57C1"/>
    <w:rsid w:val="3DB16893"/>
    <w:rsid w:val="3EC81CAA"/>
    <w:rsid w:val="3F4F4B2F"/>
    <w:rsid w:val="42591396"/>
    <w:rsid w:val="42A54E88"/>
    <w:rsid w:val="42FD2B6B"/>
    <w:rsid w:val="434122A6"/>
    <w:rsid w:val="454058E1"/>
    <w:rsid w:val="45501D2E"/>
    <w:rsid w:val="459D7AED"/>
    <w:rsid w:val="45D72329"/>
    <w:rsid w:val="45EC7AFE"/>
    <w:rsid w:val="472331F5"/>
    <w:rsid w:val="490067D2"/>
    <w:rsid w:val="49182FCB"/>
    <w:rsid w:val="4946068A"/>
    <w:rsid w:val="49BB5AFC"/>
    <w:rsid w:val="4B504FDE"/>
    <w:rsid w:val="4BA34CE7"/>
    <w:rsid w:val="4BAD6159"/>
    <w:rsid w:val="4C9E11B9"/>
    <w:rsid w:val="4CCC228B"/>
    <w:rsid w:val="4D293E33"/>
    <w:rsid w:val="4E8B313C"/>
    <w:rsid w:val="4EA252D8"/>
    <w:rsid w:val="4ED36FE0"/>
    <w:rsid w:val="4EDE0571"/>
    <w:rsid w:val="4F0A138C"/>
    <w:rsid w:val="4F0E6932"/>
    <w:rsid w:val="508F16C6"/>
    <w:rsid w:val="50FB494A"/>
    <w:rsid w:val="525D165E"/>
    <w:rsid w:val="540265E7"/>
    <w:rsid w:val="54524C33"/>
    <w:rsid w:val="5453322E"/>
    <w:rsid w:val="55562A6F"/>
    <w:rsid w:val="55564ECF"/>
    <w:rsid w:val="556A2890"/>
    <w:rsid w:val="558B730C"/>
    <w:rsid w:val="561D1A3C"/>
    <w:rsid w:val="56482803"/>
    <w:rsid w:val="578B228F"/>
    <w:rsid w:val="582472F0"/>
    <w:rsid w:val="58800B14"/>
    <w:rsid w:val="589F51A4"/>
    <w:rsid w:val="5B2B7B0D"/>
    <w:rsid w:val="5C1509F2"/>
    <w:rsid w:val="5C5E398C"/>
    <w:rsid w:val="5EDD5220"/>
    <w:rsid w:val="61CB2E73"/>
    <w:rsid w:val="621F2A32"/>
    <w:rsid w:val="62A13586"/>
    <w:rsid w:val="630F11F1"/>
    <w:rsid w:val="635A758A"/>
    <w:rsid w:val="644A1812"/>
    <w:rsid w:val="66E80D6E"/>
    <w:rsid w:val="67676957"/>
    <w:rsid w:val="676E5650"/>
    <w:rsid w:val="68CC2035"/>
    <w:rsid w:val="690B7DB1"/>
    <w:rsid w:val="695730B0"/>
    <w:rsid w:val="69DD1F0C"/>
    <w:rsid w:val="6A9C464C"/>
    <w:rsid w:val="6DE64FEE"/>
    <w:rsid w:val="6E067766"/>
    <w:rsid w:val="6E6967AA"/>
    <w:rsid w:val="6E805B78"/>
    <w:rsid w:val="6F143389"/>
    <w:rsid w:val="6F302BC0"/>
    <w:rsid w:val="70403094"/>
    <w:rsid w:val="70652CC5"/>
    <w:rsid w:val="70A0122A"/>
    <w:rsid w:val="7219547B"/>
    <w:rsid w:val="72B10893"/>
    <w:rsid w:val="7398181A"/>
    <w:rsid w:val="740D463B"/>
    <w:rsid w:val="74270910"/>
    <w:rsid w:val="7434250F"/>
    <w:rsid w:val="756A5D9B"/>
    <w:rsid w:val="757E1F9B"/>
    <w:rsid w:val="75CD6C27"/>
    <w:rsid w:val="76A205B2"/>
    <w:rsid w:val="77136E2D"/>
    <w:rsid w:val="780848C1"/>
    <w:rsid w:val="79EA5ACF"/>
    <w:rsid w:val="7BD2091B"/>
    <w:rsid w:val="7BD43669"/>
    <w:rsid w:val="7C0335DF"/>
    <w:rsid w:val="7C6023EC"/>
    <w:rsid w:val="7D676CFD"/>
    <w:rsid w:val="7D9E12AE"/>
    <w:rsid w:val="7E4265BA"/>
    <w:rsid w:val="7F0063AB"/>
    <w:rsid w:val="7F261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3">
    <w:name w:val="toc 3"/>
    <w:basedOn w:val="a"/>
    <w:next w:val="a"/>
    <w:uiPriority w:val="39"/>
    <w:unhideWhenUsed/>
    <w:qFormat/>
    <w:pPr>
      <w:ind w:leftChars="400" w:left="84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Times New Roman" w:hint="eastAsia"/>
      <w:sz w:val="24"/>
      <w:szCs w:val="24"/>
      <w:lang w:eastAsia="zh-CN"/>
    </w:rPr>
  </w:style>
  <w:style w:type="paragraph" w:styleId="a7">
    <w:name w:val="annotation subject"/>
    <w:basedOn w:val="a3"/>
    <w:next w:val="a3"/>
    <w:link w:val="Char3"/>
    <w:uiPriority w:val="99"/>
    <w:semiHidden/>
    <w:unhideWhenUsed/>
    <w:qFormat/>
    <w:rPr>
      <w:b/>
      <w:bCs/>
    </w:rPr>
  </w:style>
  <w:style w:type="table" w:styleId="a8">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000FF" w:themeColor="hyperlink"/>
      <w:u w:val="single"/>
    </w:rPr>
  </w:style>
  <w:style w:type="character" w:styleId="aa">
    <w:name w:val="annotation reference"/>
    <w:basedOn w:val="a0"/>
    <w:uiPriority w:val="99"/>
    <w:semiHidden/>
    <w:unhideWhenUsed/>
    <w:qFormat/>
    <w:rPr>
      <w:sz w:val="21"/>
      <w:szCs w:val="21"/>
    </w:rPr>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2">
    <w:name w:val="页眉 Char"/>
    <w:basedOn w:val="a0"/>
    <w:link w:val="a6"/>
    <w:uiPriority w:val="99"/>
    <w:qFormat/>
    <w:rPr>
      <w:kern w:val="0"/>
      <w:sz w:val="18"/>
      <w:szCs w:val="18"/>
      <w:lang w:eastAsia="en-US"/>
    </w:rPr>
  </w:style>
  <w:style w:type="character" w:customStyle="1" w:styleId="Char1">
    <w:name w:val="页脚 Char"/>
    <w:basedOn w:val="a0"/>
    <w:link w:val="a5"/>
    <w:uiPriority w:val="99"/>
    <w:qFormat/>
    <w:rPr>
      <w:kern w:val="0"/>
      <w:sz w:val="18"/>
      <w:szCs w:val="18"/>
      <w:lang w:eastAsia="en-US"/>
    </w:rPr>
  </w:style>
  <w:style w:type="character" w:customStyle="1" w:styleId="Char0">
    <w:name w:val="批注框文本 Char"/>
    <w:basedOn w:val="a0"/>
    <w:link w:val="a4"/>
    <w:uiPriority w:val="99"/>
    <w:semiHidden/>
    <w:qFormat/>
    <w:rPr>
      <w:kern w:val="0"/>
      <w:sz w:val="18"/>
      <w:szCs w:val="18"/>
      <w:lang w:eastAsia="en-US"/>
    </w:rPr>
  </w:style>
  <w:style w:type="paragraph" w:customStyle="1" w:styleId="p0">
    <w:name w:val="p0"/>
    <w:basedOn w:val="a"/>
    <w:qFormat/>
    <w:pPr>
      <w:widowControl/>
      <w:jc w:val="both"/>
    </w:pPr>
    <w:rPr>
      <w:rFonts w:ascii="Times New Roman" w:eastAsia="宋体" w:hAnsi="Times New Roman" w:cs="Times New Roman"/>
      <w:sz w:val="21"/>
      <w:szCs w:val="21"/>
      <w:lang w:eastAsia="zh-CN"/>
    </w:rPr>
  </w:style>
  <w:style w:type="paragraph" w:customStyle="1" w:styleId="TOC1">
    <w:name w:val="TOC 标题1"/>
    <w:basedOn w:val="1"/>
    <w:next w:val="a"/>
    <w:uiPriority w:val="39"/>
    <w:semiHidden/>
    <w:unhideWhenUsed/>
    <w:qFormat/>
    <w:pPr>
      <w:keepNext/>
      <w:keepLines/>
      <w:widowControl/>
      <w:spacing w:before="480" w:line="276" w:lineRule="auto"/>
      <w:outlineLvl w:val="9"/>
    </w:pPr>
    <w:rPr>
      <w:rFonts w:asciiTheme="majorHAnsi" w:eastAsiaTheme="majorEastAsia" w:hAnsiTheme="majorHAnsi" w:cstheme="majorBidi"/>
      <w:b/>
      <w:bCs/>
      <w:color w:val="365F91" w:themeColor="accent1" w:themeShade="BF"/>
      <w:sz w:val="28"/>
      <w:szCs w:val="28"/>
      <w:lang w:eastAsia="zh-CN"/>
    </w:rPr>
  </w:style>
  <w:style w:type="character" w:customStyle="1" w:styleId="Char">
    <w:name w:val="批注文字 Char"/>
    <w:basedOn w:val="a0"/>
    <w:link w:val="a3"/>
    <w:uiPriority w:val="99"/>
    <w:semiHidden/>
    <w:qFormat/>
    <w:rPr>
      <w:rFonts w:asciiTheme="minorHAnsi" w:eastAsiaTheme="minorEastAsia" w:hAnsiTheme="minorHAnsi" w:cstheme="minorBidi"/>
      <w:sz w:val="22"/>
      <w:szCs w:val="22"/>
      <w:lang w:eastAsia="en-US"/>
    </w:rPr>
  </w:style>
  <w:style w:type="character" w:customStyle="1" w:styleId="Char3">
    <w:name w:val="批注主题 Char"/>
    <w:basedOn w:val="Char"/>
    <w:link w:val="a7"/>
    <w:uiPriority w:val="99"/>
    <w:semiHidden/>
    <w:qFormat/>
    <w:rPr>
      <w:rFonts w:asciiTheme="minorHAnsi" w:eastAsiaTheme="minorEastAsia" w:hAnsiTheme="minorHAnsi" w:cstheme="minorBidi"/>
      <w:b/>
      <w:bCs/>
      <w:sz w:val="22"/>
      <w:szCs w:val="22"/>
      <w:lang w:eastAsia="en-US"/>
    </w:rPr>
  </w:style>
  <w:style w:type="character" w:customStyle="1" w:styleId="font31">
    <w:name w:val="font31"/>
    <w:basedOn w:val="a0"/>
    <w:qFormat/>
    <w:rPr>
      <w:rFonts w:ascii="宋体" w:eastAsia="宋体" w:hAnsi="宋体" w:cs="宋体" w:hint="eastAsia"/>
      <w:color w:val="FF0000"/>
      <w:sz w:val="22"/>
      <w:szCs w:val="22"/>
      <w:u w:val="none"/>
    </w:rPr>
  </w:style>
  <w:style w:type="character" w:customStyle="1" w:styleId="font21">
    <w:name w:val="font21"/>
    <w:basedOn w:val="a0"/>
    <w:qFormat/>
    <w:rPr>
      <w:rFonts w:ascii="宋体" w:eastAsia="宋体" w:hAnsi="宋体" w:cs="宋体" w:hint="eastAsia"/>
      <w:color w:val="000000"/>
      <w:sz w:val="22"/>
      <w:szCs w:val="22"/>
      <w:u w:val="none"/>
    </w:rPr>
  </w:style>
  <w:style w:type="character" w:customStyle="1" w:styleId="font01">
    <w:name w:val="font01"/>
    <w:basedOn w:val="a0"/>
    <w:qFormat/>
    <w:rPr>
      <w:rFonts w:ascii="宋体" w:eastAsia="宋体" w:hAnsi="宋体" w:cs="宋体" w:hint="eastAsia"/>
      <w:color w:val="000000"/>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3">
    <w:name w:val="toc 3"/>
    <w:basedOn w:val="a"/>
    <w:next w:val="a"/>
    <w:uiPriority w:val="39"/>
    <w:unhideWhenUsed/>
    <w:qFormat/>
    <w:pPr>
      <w:ind w:leftChars="400" w:left="84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Times New Roman" w:hint="eastAsia"/>
      <w:sz w:val="24"/>
      <w:szCs w:val="24"/>
      <w:lang w:eastAsia="zh-CN"/>
    </w:rPr>
  </w:style>
  <w:style w:type="paragraph" w:styleId="a7">
    <w:name w:val="annotation subject"/>
    <w:basedOn w:val="a3"/>
    <w:next w:val="a3"/>
    <w:link w:val="Char3"/>
    <w:uiPriority w:val="99"/>
    <w:semiHidden/>
    <w:unhideWhenUsed/>
    <w:qFormat/>
    <w:rPr>
      <w:b/>
      <w:bCs/>
    </w:rPr>
  </w:style>
  <w:style w:type="table" w:styleId="a8">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000FF" w:themeColor="hyperlink"/>
      <w:u w:val="single"/>
    </w:rPr>
  </w:style>
  <w:style w:type="character" w:styleId="aa">
    <w:name w:val="annotation reference"/>
    <w:basedOn w:val="a0"/>
    <w:uiPriority w:val="99"/>
    <w:semiHidden/>
    <w:unhideWhenUsed/>
    <w:qFormat/>
    <w:rPr>
      <w:sz w:val="21"/>
      <w:szCs w:val="21"/>
    </w:rPr>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2">
    <w:name w:val="页眉 Char"/>
    <w:basedOn w:val="a0"/>
    <w:link w:val="a6"/>
    <w:uiPriority w:val="99"/>
    <w:qFormat/>
    <w:rPr>
      <w:kern w:val="0"/>
      <w:sz w:val="18"/>
      <w:szCs w:val="18"/>
      <w:lang w:eastAsia="en-US"/>
    </w:rPr>
  </w:style>
  <w:style w:type="character" w:customStyle="1" w:styleId="Char1">
    <w:name w:val="页脚 Char"/>
    <w:basedOn w:val="a0"/>
    <w:link w:val="a5"/>
    <w:uiPriority w:val="99"/>
    <w:qFormat/>
    <w:rPr>
      <w:kern w:val="0"/>
      <w:sz w:val="18"/>
      <w:szCs w:val="18"/>
      <w:lang w:eastAsia="en-US"/>
    </w:rPr>
  </w:style>
  <w:style w:type="character" w:customStyle="1" w:styleId="Char0">
    <w:name w:val="批注框文本 Char"/>
    <w:basedOn w:val="a0"/>
    <w:link w:val="a4"/>
    <w:uiPriority w:val="99"/>
    <w:semiHidden/>
    <w:qFormat/>
    <w:rPr>
      <w:kern w:val="0"/>
      <w:sz w:val="18"/>
      <w:szCs w:val="18"/>
      <w:lang w:eastAsia="en-US"/>
    </w:rPr>
  </w:style>
  <w:style w:type="paragraph" w:customStyle="1" w:styleId="p0">
    <w:name w:val="p0"/>
    <w:basedOn w:val="a"/>
    <w:qFormat/>
    <w:pPr>
      <w:widowControl/>
      <w:jc w:val="both"/>
    </w:pPr>
    <w:rPr>
      <w:rFonts w:ascii="Times New Roman" w:eastAsia="宋体" w:hAnsi="Times New Roman" w:cs="Times New Roman"/>
      <w:sz w:val="21"/>
      <w:szCs w:val="21"/>
      <w:lang w:eastAsia="zh-CN"/>
    </w:rPr>
  </w:style>
  <w:style w:type="paragraph" w:customStyle="1" w:styleId="TOC1">
    <w:name w:val="TOC 标题1"/>
    <w:basedOn w:val="1"/>
    <w:next w:val="a"/>
    <w:uiPriority w:val="39"/>
    <w:semiHidden/>
    <w:unhideWhenUsed/>
    <w:qFormat/>
    <w:pPr>
      <w:keepNext/>
      <w:keepLines/>
      <w:widowControl/>
      <w:spacing w:before="480" w:line="276" w:lineRule="auto"/>
      <w:outlineLvl w:val="9"/>
    </w:pPr>
    <w:rPr>
      <w:rFonts w:asciiTheme="majorHAnsi" w:eastAsiaTheme="majorEastAsia" w:hAnsiTheme="majorHAnsi" w:cstheme="majorBidi"/>
      <w:b/>
      <w:bCs/>
      <w:color w:val="365F91" w:themeColor="accent1" w:themeShade="BF"/>
      <w:sz w:val="28"/>
      <w:szCs w:val="28"/>
      <w:lang w:eastAsia="zh-CN"/>
    </w:rPr>
  </w:style>
  <w:style w:type="character" w:customStyle="1" w:styleId="Char">
    <w:name w:val="批注文字 Char"/>
    <w:basedOn w:val="a0"/>
    <w:link w:val="a3"/>
    <w:uiPriority w:val="99"/>
    <w:semiHidden/>
    <w:qFormat/>
    <w:rPr>
      <w:rFonts w:asciiTheme="minorHAnsi" w:eastAsiaTheme="minorEastAsia" w:hAnsiTheme="minorHAnsi" w:cstheme="minorBidi"/>
      <w:sz w:val="22"/>
      <w:szCs w:val="22"/>
      <w:lang w:eastAsia="en-US"/>
    </w:rPr>
  </w:style>
  <w:style w:type="character" w:customStyle="1" w:styleId="Char3">
    <w:name w:val="批注主题 Char"/>
    <w:basedOn w:val="Char"/>
    <w:link w:val="a7"/>
    <w:uiPriority w:val="99"/>
    <w:semiHidden/>
    <w:qFormat/>
    <w:rPr>
      <w:rFonts w:asciiTheme="minorHAnsi" w:eastAsiaTheme="minorEastAsia" w:hAnsiTheme="minorHAnsi" w:cstheme="minorBidi"/>
      <w:b/>
      <w:bCs/>
      <w:sz w:val="22"/>
      <w:szCs w:val="22"/>
      <w:lang w:eastAsia="en-US"/>
    </w:rPr>
  </w:style>
  <w:style w:type="character" w:customStyle="1" w:styleId="font31">
    <w:name w:val="font31"/>
    <w:basedOn w:val="a0"/>
    <w:qFormat/>
    <w:rPr>
      <w:rFonts w:ascii="宋体" w:eastAsia="宋体" w:hAnsi="宋体" w:cs="宋体" w:hint="eastAsia"/>
      <w:color w:val="FF0000"/>
      <w:sz w:val="22"/>
      <w:szCs w:val="22"/>
      <w:u w:val="none"/>
    </w:rPr>
  </w:style>
  <w:style w:type="character" w:customStyle="1" w:styleId="font21">
    <w:name w:val="font21"/>
    <w:basedOn w:val="a0"/>
    <w:qFormat/>
    <w:rPr>
      <w:rFonts w:ascii="宋体" w:eastAsia="宋体" w:hAnsi="宋体" w:cs="宋体" w:hint="eastAsia"/>
      <w:color w:val="000000"/>
      <w:sz w:val="22"/>
      <w:szCs w:val="22"/>
      <w:u w:val="none"/>
    </w:rPr>
  </w:style>
  <w:style w:type="character" w:customStyle="1" w:styleId="font01">
    <w:name w:val="font01"/>
    <w:basedOn w:val="a0"/>
    <w:qFormat/>
    <w:rPr>
      <w:rFonts w:ascii="宋体" w:eastAsia="宋体" w:hAnsi="宋体" w:cs="宋体" w:hint="eastAsia"/>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A0578F-6FCE-4846-A51F-300C1CCE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27</Pages>
  <Words>1654</Words>
  <Characters>9428</Characters>
  <Application>Microsoft Office Word</Application>
  <DocSecurity>0</DocSecurity>
  <Lines>78</Lines>
  <Paragraphs>22</Paragraphs>
  <ScaleCrop>false</ScaleCrop>
  <Company>Microsoft</Company>
  <LinksUpToDate>false</LinksUpToDate>
  <CharactersWithSpaces>11060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于喆</dc:creator>
  <cp:lastModifiedBy>Microsoft</cp:lastModifiedBy>
  <cp:revision>6</cp:revision>
  <cp:lastPrinted>2022-08-03T09:30:00Z</cp:lastPrinted>
  <dcterms:created xsi:type="dcterms:W3CDTF">2022-07-22T02:27:00Z</dcterms:created>
  <dcterms:modified xsi:type="dcterms:W3CDTF">2022-08-03T09:54:00Z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