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0E790" w14:textId="77777777" w:rsidR="00E810CE" w:rsidRDefault="00E810CE">
      <w:pPr>
        <w:rPr>
          <w:rFonts w:ascii="Times New Roman" w:hAnsi="Times New Roman"/>
        </w:rPr>
      </w:pPr>
    </w:p>
    <w:p w14:paraId="43F068BD" w14:textId="77777777" w:rsidR="00E810CE" w:rsidRDefault="00E810CE">
      <w:pPr>
        <w:rPr>
          <w:rFonts w:ascii="Times New Roman" w:hAnsi="Times New Roman"/>
        </w:rPr>
      </w:pPr>
    </w:p>
    <w:p w14:paraId="78EEE3F0" w14:textId="77777777" w:rsidR="00E810CE" w:rsidRDefault="00E810CE">
      <w:pPr>
        <w:rPr>
          <w:rFonts w:ascii="Times New Roman" w:hAnsi="Times New Roman"/>
          <w:lang w:eastAsia="zh-CN"/>
        </w:rPr>
      </w:pPr>
    </w:p>
    <w:p w14:paraId="7FAB60C0" w14:textId="77777777" w:rsidR="00E810CE" w:rsidRDefault="00E810CE">
      <w:pPr>
        <w:rPr>
          <w:rFonts w:ascii="Times New Roman" w:hAnsi="Times New Roman"/>
          <w:lang w:eastAsia="zh-CN"/>
        </w:rPr>
      </w:pPr>
    </w:p>
    <w:p w14:paraId="6CAB9B9C" w14:textId="77777777" w:rsidR="00E810CE" w:rsidRDefault="00E810CE">
      <w:pPr>
        <w:rPr>
          <w:rFonts w:ascii="Times New Roman" w:hAnsi="Times New Roman"/>
          <w:lang w:eastAsia="zh-CN"/>
        </w:rPr>
      </w:pPr>
    </w:p>
    <w:p w14:paraId="0E7DA53D" w14:textId="77777777" w:rsidR="00E810CE" w:rsidRDefault="00E810CE">
      <w:pPr>
        <w:rPr>
          <w:rFonts w:ascii="Times New Roman" w:hAnsi="Times New Roman"/>
        </w:rPr>
      </w:pPr>
    </w:p>
    <w:p w14:paraId="0538C87D" w14:textId="77777777" w:rsidR="00E810CE" w:rsidRDefault="00CF146E">
      <w:pPr>
        <w:spacing w:line="300" w:lineRule="auto"/>
        <w:ind w:leftChars="-50" w:left="-110" w:rightChars="-50" w:right="-110"/>
        <w:jc w:val="center"/>
        <w:rPr>
          <w:rFonts w:ascii="Times New Roman" w:hAnsi="Times New Roman"/>
          <w:b/>
          <w:sz w:val="52"/>
          <w:szCs w:val="52"/>
          <w:lang w:eastAsia="zh-CN"/>
        </w:rPr>
      </w:pPr>
      <w:r>
        <w:rPr>
          <w:rFonts w:ascii="Times New Roman" w:hAnsi="Times New Roman" w:hint="eastAsia"/>
          <w:b/>
          <w:sz w:val="52"/>
          <w:szCs w:val="52"/>
          <w:lang w:eastAsia="zh-CN"/>
        </w:rPr>
        <w:t>智能制造专项资金项目支出</w:t>
      </w:r>
    </w:p>
    <w:p w14:paraId="6E702725" w14:textId="77777777" w:rsidR="00E810CE" w:rsidRDefault="00E810CE">
      <w:pPr>
        <w:spacing w:line="300" w:lineRule="auto"/>
        <w:jc w:val="center"/>
        <w:rPr>
          <w:rFonts w:ascii="Times New Roman" w:hAnsi="Times New Roman"/>
          <w:b/>
          <w:sz w:val="52"/>
          <w:szCs w:val="52"/>
          <w:lang w:eastAsia="zh-CN"/>
        </w:rPr>
      </w:pPr>
    </w:p>
    <w:p w14:paraId="5F9A9812" w14:textId="77777777" w:rsidR="00E810CE" w:rsidRDefault="00CF146E">
      <w:pPr>
        <w:spacing w:line="300" w:lineRule="auto"/>
        <w:jc w:val="center"/>
        <w:rPr>
          <w:rFonts w:ascii="Times New Roman" w:hAnsi="Times New Roman"/>
          <w:b/>
          <w:sz w:val="52"/>
          <w:szCs w:val="52"/>
          <w:lang w:eastAsia="zh-CN"/>
        </w:rPr>
      </w:pPr>
      <w:r>
        <w:rPr>
          <w:rFonts w:ascii="Times New Roman" w:hAnsi="Times New Roman"/>
          <w:b/>
          <w:sz w:val="52"/>
          <w:szCs w:val="52"/>
          <w:lang w:eastAsia="zh-CN"/>
        </w:rPr>
        <w:t>绩效评价报告</w:t>
      </w:r>
    </w:p>
    <w:p w14:paraId="48C8DE74" w14:textId="77777777" w:rsidR="00E810CE" w:rsidRDefault="00E810CE">
      <w:pPr>
        <w:spacing w:line="300" w:lineRule="auto"/>
        <w:jc w:val="center"/>
        <w:rPr>
          <w:rFonts w:ascii="Times New Roman" w:hAnsi="Times New Roman"/>
          <w:b/>
          <w:sz w:val="52"/>
          <w:szCs w:val="52"/>
          <w:lang w:eastAsia="zh-CN"/>
        </w:rPr>
      </w:pPr>
    </w:p>
    <w:p w14:paraId="5D0AE1E7" w14:textId="77777777" w:rsidR="00E810CE" w:rsidRDefault="00E810CE">
      <w:pPr>
        <w:rPr>
          <w:rFonts w:ascii="Times New Roman" w:hAnsi="Times New Roman"/>
          <w:lang w:eastAsia="zh-CN"/>
        </w:rPr>
      </w:pPr>
    </w:p>
    <w:p w14:paraId="05894BFD" w14:textId="77777777" w:rsidR="00E810CE" w:rsidRDefault="00E810CE">
      <w:pPr>
        <w:rPr>
          <w:rFonts w:ascii="Times New Roman" w:hAnsi="Times New Roman"/>
          <w:lang w:eastAsia="zh-CN"/>
        </w:rPr>
      </w:pPr>
    </w:p>
    <w:p w14:paraId="7F34E00E" w14:textId="77777777" w:rsidR="00E810CE" w:rsidRDefault="00E810CE">
      <w:pPr>
        <w:rPr>
          <w:rFonts w:ascii="Times New Roman" w:hAnsi="Times New Roman"/>
          <w:lang w:eastAsia="zh-CN"/>
        </w:rPr>
      </w:pPr>
    </w:p>
    <w:p w14:paraId="2A846D4D" w14:textId="77777777" w:rsidR="00E810CE" w:rsidRDefault="00E810CE">
      <w:pPr>
        <w:rPr>
          <w:rFonts w:ascii="Times New Roman" w:hAnsi="Times New Roman"/>
          <w:lang w:eastAsia="zh-CN"/>
        </w:rPr>
      </w:pPr>
    </w:p>
    <w:p w14:paraId="3561F253" w14:textId="77777777" w:rsidR="00E810CE" w:rsidRDefault="00E810CE">
      <w:pPr>
        <w:rPr>
          <w:rFonts w:ascii="Times New Roman" w:hAnsi="Times New Roman"/>
          <w:lang w:eastAsia="zh-CN"/>
        </w:rPr>
      </w:pPr>
    </w:p>
    <w:p w14:paraId="099A1B58" w14:textId="77777777" w:rsidR="00E810CE" w:rsidRDefault="00E810CE">
      <w:pPr>
        <w:rPr>
          <w:rFonts w:ascii="Times New Roman" w:hAnsi="Times New Roman"/>
          <w:lang w:eastAsia="zh-CN"/>
        </w:rPr>
      </w:pPr>
    </w:p>
    <w:p w14:paraId="7817B37E" w14:textId="77777777" w:rsidR="00E810CE" w:rsidRDefault="00E810CE">
      <w:pPr>
        <w:rPr>
          <w:rFonts w:ascii="Times New Roman" w:hAnsi="Times New Roman"/>
          <w:lang w:eastAsia="zh-CN"/>
        </w:rPr>
      </w:pPr>
    </w:p>
    <w:p w14:paraId="404DCF47" w14:textId="77777777" w:rsidR="00E810CE" w:rsidRDefault="00E810CE">
      <w:pPr>
        <w:rPr>
          <w:rFonts w:ascii="Times New Roman" w:hAnsi="Times New Roman"/>
          <w:lang w:eastAsia="zh-CN"/>
        </w:rPr>
      </w:pPr>
    </w:p>
    <w:p w14:paraId="04159CDB" w14:textId="77777777" w:rsidR="00E810CE" w:rsidRDefault="00E810CE">
      <w:pPr>
        <w:rPr>
          <w:rFonts w:ascii="Times New Roman" w:hAnsi="Times New Roman"/>
          <w:lang w:eastAsia="zh-CN"/>
        </w:rPr>
      </w:pPr>
    </w:p>
    <w:p w14:paraId="4C2F2AAA" w14:textId="77777777" w:rsidR="00E810CE" w:rsidRDefault="00E810CE">
      <w:pPr>
        <w:rPr>
          <w:rFonts w:ascii="Times New Roman" w:hAnsi="Times New Roman"/>
          <w:lang w:eastAsia="zh-CN"/>
        </w:rPr>
      </w:pPr>
    </w:p>
    <w:p w14:paraId="4884A2EF" w14:textId="77777777" w:rsidR="00E810CE" w:rsidRDefault="00E810CE">
      <w:pPr>
        <w:rPr>
          <w:rFonts w:ascii="Times New Roman" w:hAnsi="Times New Roman"/>
          <w:lang w:eastAsia="zh-CN"/>
        </w:rPr>
      </w:pPr>
    </w:p>
    <w:p w14:paraId="236B893C" w14:textId="77777777" w:rsidR="00E810CE" w:rsidRDefault="00E810CE">
      <w:pPr>
        <w:rPr>
          <w:rFonts w:ascii="Times New Roman" w:hAnsi="Times New Roman"/>
          <w:lang w:eastAsia="zh-CN"/>
        </w:rPr>
      </w:pPr>
    </w:p>
    <w:p w14:paraId="6F7C978A" w14:textId="77777777" w:rsidR="00E810CE" w:rsidRDefault="00E810CE">
      <w:pPr>
        <w:rPr>
          <w:rFonts w:ascii="Times New Roman" w:hAnsi="Times New Roman"/>
          <w:lang w:eastAsia="zh-CN"/>
        </w:rPr>
      </w:pPr>
    </w:p>
    <w:p w14:paraId="19CE73AF" w14:textId="77777777" w:rsidR="00E810CE" w:rsidRDefault="00E810CE">
      <w:pPr>
        <w:rPr>
          <w:rFonts w:ascii="Times New Roman" w:hAnsi="Times New Roman"/>
          <w:lang w:eastAsia="zh-CN"/>
        </w:rPr>
      </w:pPr>
    </w:p>
    <w:p w14:paraId="2038BF71" w14:textId="77777777" w:rsidR="00E810CE" w:rsidRDefault="00E810CE">
      <w:pPr>
        <w:rPr>
          <w:rFonts w:ascii="Times New Roman" w:hAnsi="Times New Roman"/>
          <w:lang w:eastAsia="zh-CN"/>
        </w:rPr>
      </w:pPr>
    </w:p>
    <w:p w14:paraId="3C1514BD" w14:textId="77777777" w:rsidR="00E810CE" w:rsidRDefault="00E810CE">
      <w:pPr>
        <w:rPr>
          <w:rFonts w:ascii="Times New Roman" w:hAnsi="Times New Roman"/>
          <w:lang w:eastAsia="zh-CN"/>
        </w:rPr>
      </w:pPr>
    </w:p>
    <w:p w14:paraId="0FC96377" w14:textId="77777777" w:rsidR="00E810CE" w:rsidRDefault="00E810CE">
      <w:pPr>
        <w:rPr>
          <w:rFonts w:ascii="Times New Roman" w:hAnsi="Times New Roman"/>
          <w:lang w:eastAsia="zh-CN"/>
        </w:rPr>
      </w:pPr>
    </w:p>
    <w:p w14:paraId="3BF986AD" w14:textId="77777777" w:rsidR="00E810CE" w:rsidRDefault="00CF146E">
      <w:pPr>
        <w:spacing w:line="600" w:lineRule="auto"/>
        <w:jc w:val="center"/>
        <w:rPr>
          <w:rFonts w:ascii="Times New Roman" w:hAnsi="Times New Roman"/>
          <w:b/>
          <w:sz w:val="44"/>
          <w:szCs w:val="44"/>
          <w:lang w:eastAsia="zh-CN"/>
        </w:rPr>
      </w:pPr>
      <w:r>
        <w:rPr>
          <w:rFonts w:ascii="Times New Roman" w:hAnsi="Times New Roman"/>
          <w:b/>
          <w:sz w:val="44"/>
          <w:szCs w:val="44"/>
          <w:lang w:eastAsia="zh-CN"/>
        </w:rPr>
        <w:t>天津东疆保税港区财政局</w:t>
      </w:r>
    </w:p>
    <w:p w14:paraId="6EB06865" w14:textId="77777777" w:rsidR="00E810CE" w:rsidRDefault="00C0578D">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天津兴业工程咨询有限公司</w:t>
      </w:r>
    </w:p>
    <w:p w14:paraId="00A1EAD3" w14:textId="77777777" w:rsidR="00E810CE" w:rsidRDefault="00CF146E">
      <w:pPr>
        <w:spacing w:line="600" w:lineRule="auto"/>
        <w:jc w:val="center"/>
        <w:rPr>
          <w:rFonts w:ascii="Times New Roman" w:hAnsi="Times New Roman"/>
          <w:b/>
          <w:sz w:val="44"/>
          <w:szCs w:val="44"/>
          <w:lang w:eastAsia="zh-CN"/>
        </w:rPr>
        <w:sectPr w:rsidR="00E810CE">
          <w:headerReference w:type="default" r:id="rId8"/>
          <w:footerReference w:type="default" r:id="rId9"/>
          <w:pgSz w:w="11906" w:h="16838"/>
          <w:pgMar w:top="1440" w:right="1800" w:bottom="1440" w:left="1800" w:header="851" w:footer="992" w:gutter="0"/>
          <w:cols w:space="720"/>
          <w:docGrid w:type="lines" w:linePitch="312"/>
        </w:sectPr>
      </w:pPr>
      <w:r>
        <w:rPr>
          <w:rFonts w:ascii="Times New Roman" w:hAnsi="Times New Roman"/>
          <w:b/>
          <w:sz w:val="44"/>
          <w:szCs w:val="44"/>
          <w:lang w:eastAsia="zh-CN"/>
        </w:rPr>
        <w:t>20</w:t>
      </w:r>
      <w:r>
        <w:rPr>
          <w:rFonts w:ascii="Times New Roman" w:hAnsi="Times New Roman" w:hint="eastAsia"/>
          <w:b/>
          <w:sz w:val="44"/>
          <w:szCs w:val="44"/>
          <w:lang w:eastAsia="zh-CN"/>
        </w:rPr>
        <w:t>2</w:t>
      </w:r>
      <w:r w:rsidR="00C0578D">
        <w:rPr>
          <w:rFonts w:ascii="Times New Roman" w:hAnsi="Times New Roman" w:hint="eastAsia"/>
          <w:b/>
          <w:sz w:val="44"/>
          <w:szCs w:val="44"/>
          <w:lang w:eastAsia="zh-CN"/>
        </w:rPr>
        <w:t>2</w:t>
      </w:r>
      <w:r>
        <w:rPr>
          <w:rFonts w:ascii="Times New Roman" w:hAnsi="Times New Roman"/>
          <w:b/>
          <w:sz w:val="44"/>
          <w:szCs w:val="44"/>
          <w:lang w:eastAsia="zh-CN"/>
        </w:rPr>
        <w:t>年</w:t>
      </w:r>
      <w:r w:rsidR="00FB31AC">
        <w:rPr>
          <w:rFonts w:ascii="Times New Roman" w:hAnsi="Times New Roman" w:hint="eastAsia"/>
          <w:b/>
          <w:sz w:val="44"/>
          <w:szCs w:val="44"/>
          <w:lang w:eastAsia="zh-CN"/>
        </w:rPr>
        <w:t>6</w:t>
      </w:r>
      <w:r>
        <w:rPr>
          <w:rFonts w:ascii="Times New Roman" w:hAnsi="Times New Roman"/>
          <w:b/>
          <w:sz w:val="44"/>
          <w:szCs w:val="44"/>
          <w:lang w:eastAsia="zh-CN"/>
        </w:rPr>
        <w:t>月</w:t>
      </w:r>
    </w:p>
    <w:p w14:paraId="5EBA4524" w14:textId="77777777" w:rsidR="00E810CE" w:rsidRDefault="00E810CE">
      <w:pPr>
        <w:rPr>
          <w:rFonts w:ascii="Times New Roman" w:hAnsi="Times New Roman"/>
          <w:lang w:eastAsia="zh-CN"/>
        </w:rPr>
      </w:pPr>
    </w:p>
    <w:p w14:paraId="2AFB6187" w14:textId="77777777" w:rsidR="00E810CE" w:rsidRDefault="00E810CE">
      <w:pPr>
        <w:rPr>
          <w:rFonts w:ascii="Times New Roman" w:hAnsi="Times New Roman"/>
          <w:lang w:eastAsia="zh-CN"/>
        </w:rPr>
      </w:pPr>
    </w:p>
    <w:p w14:paraId="08D9491E" w14:textId="77777777" w:rsidR="00E810CE" w:rsidRDefault="00E810CE">
      <w:pPr>
        <w:rPr>
          <w:rFonts w:ascii="Times New Roman" w:hAnsi="Times New Roman"/>
          <w:lang w:eastAsia="zh-CN"/>
        </w:rPr>
      </w:pPr>
    </w:p>
    <w:p w14:paraId="12D6CBE8" w14:textId="77777777" w:rsidR="00E810CE" w:rsidRDefault="00E810CE">
      <w:pPr>
        <w:rPr>
          <w:rFonts w:ascii="Times New Roman" w:hAnsi="Times New Roman"/>
          <w:lang w:eastAsia="zh-CN"/>
        </w:rPr>
      </w:pPr>
    </w:p>
    <w:p w14:paraId="55594C1C" w14:textId="77777777" w:rsidR="00E810CE" w:rsidRDefault="00E810CE">
      <w:pPr>
        <w:rPr>
          <w:rFonts w:ascii="Times New Roman" w:hAnsi="Times New Roman"/>
          <w:lang w:eastAsia="zh-CN"/>
        </w:rPr>
      </w:pPr>
    </w:p>
    <w:p w14:paraId="5DC9BD4A" w14:textId="77777777" w:rsidR="00E810CE" w:rsidRDefault="00E810CE">
      <w:pPr>
        <w:rPr>
          <w:rFonts w:ascii="Times New Roman" w:hAnsi="Times New Roman"/>
          <w:lang w:eastAsia="zh-CN"/>
        </w:rPr>
      </w:pPr>
    </w:p>
    <w:p w14:paraId="1F6FA809" w14:textId="77777777" w:rsidR="00E810CE" w:rsidRDefault="00CF146E">
      <w:pPr>
        <w:spacing w:line="300" w:lineRule="auto"/>
        <w:ind w:leftChars="-50" w:left="-110" w:rightChars="-50" w:right="-110"/>
        <w:jc w:val="center"/>
        <w:rPr>
          <w:rFonts w:ascii="Times New Roman" w:hAnsi="Times New Roman"/>
          <w:b/>
          <w:sz w:val="52"/>
          <w:szCs w:val="52"/>
          <w:lang w:eastAsia="zh-CN"/>
        </w:rPr>
      </w:pPr>
      <w:r>
        <w:rPr>
          <w:rFonts w:ascii="Times New Roman" w:hAnsi="Times New Roman" w:hint="eastAsia"/>
          <w:b/>
          <w:sz w:val="52"/>
          <w:szCs w:val="52"/>
          <w:lang w:eastAsia="zh-CN"/>
        </w:rPr>
        <w:t>智能制造专项资金项目支出</w:t>
      </w:r>
    </w:p>
    <w:p w14:paraId="198E272E" w14:textId="77777777" w:rsidR="00E810CE" w:rsidRDefault="00E810CE">
      <w:pPr>
        <w:spacing w:line="300" w:lineRule="auto"/>
        <w:jc w:val="center"/>
        <w:rPr>
          <w:rFonts w:ascii="Times New Roman" w:hAnsi="Times New Roman"/>
          <w:b/>
          <w:sz w:val="52"/>
          <w:szCs w:val="52"/>
          <w:lang w:eastAsia="zh-CN"/>
        </w:rPr>
      </w:pPr>
    </w:p>
    <w:p w14:paraId="7D81D53E" w14:textId="77777777" w:rsidR="00E810CE" w:rsidRDefault="00CF146E">
      <w:pPr>
        <w:spacing w:line="300" w:lineRule="auto"/>
        <w:jc w:val="center"/>
        <w:rPr>
          <w:rFonts w:ascii="Times New Roman" w:hAnsi="Times New Roman"/>
          <w:b/>
          <w:sz w:val="52"/>
          <w:szCs w:val="52"/>
          <w:lang w:eastAsia="zh-CN"/>
        </w:rPr>
      </w:pPr>
      <w:r>
        <w:rPr>
          <w:rFonts w:ascii="Times New Roman" w:hAnsi="Times New Roman"/>
          <w:b/>
          <w:sz w:val="52"/>
          <w:szCs w:val="52"/>
          <w:lang w:eastAsia="zh-CN"/>
        </w:rPr>
        <w:t>绩效评价报告</w:t>
      </w:r>
    </w:p>
    <w:p w14:paraId="78DE9AF0" w14:textId="77777777" w:rsidR="00ED37EB" w:rsidRPr="0028470D" w:rsidRDefault="00ED37EB" w:rsidP="00ED37EB">
      <w:pPr>
        <w:spacing w:line="300" w:lineRule="auto"/>
        <w:jc w:val="center"/>
        <w:rPr>
          <w:rFonts w:ascii="Times New Roman" w:hAnsi="Times New Roman"/>
          <w:b/>
          <w:sz w:val="52"/>
          <w:szCs w:val="52"/>
          <w:lang w:eastAsia="zh-CN"/>
        </w:rPr>
      </w:pPr>
    </w:p>
    <w:p w14:paraId="0EEAED4A" w14:textId="77777777" w:rsidR="00E810CE" w:rsidRDefault="00E810CE">
      <w:pPr>
        <w:rPr>
          <w:rFonts w:ascii="Times New Roman" w:hAnsi="Times New Roman"/>
          <w:lang w:eastAsia="zh-CN"/>
        </w:rPr>
      </w:pPr>
    </w:p>
    <w:p w14:paraId="659DEC59" w14:textId="77777777" w:rsidR="00E810CE" w:rsidRDefault="00E810CE">
      <w:pPr>
        <w:rPr>
          <w:rFonts w:ascii="Times New Roman" w:hAnsi="Times New Roman"/>
          <w:lang w:eastAsia="zh-CN"/>
        </w:rPr>
      </w:pPr>
    </w:p>
    <w:p w14:paraId="76810292" w14:textId="77777777" w:rsidR="00E810CE" w:rsidRDefault="00E810CE">
      <w:pPr>
        <w:rPr>
          <w:rFonts w:ascii="Times New Roman" w:hAnsi="Times New Roman"/>
          <w:lang w:eastAsia="zh-CN"/>
        </w:rPr>
      </w:pPr>
    </w:p>
    <w:p w14:paraId="4E4C9EFD" w14:textId="77777777" w:rsidR="00E810CE" w:rsidRDefault="00E810CE">
      <w:pPr>
        <w:rPr>
          <w:rFonts w:ascii="Times New Roman" w:hAnsi="Times New Roman"/>
          <w:lang w:eastAsia="zh-CN"/>
        </w:rPr>
      </w:pPr>
    </w:p>
    <w:p w14:paraId="6C7C24CD" w14:textId="77777777" w:rsidR="00E810CE" w:rsidRDefault="00E810CE">
      <w:pPr>
        <w:rPr>
          <w:rFonts w:ascii="Times New Roman" w:hAnsi="Times New Roman"/>
          <w:lang w:eastAsia="zh-CN"/>
        </w:rPr>
      </w:pPr>
    </w:p>
    <w:p w14:paraId="719CC4F4" w14:textId="77777777" w:rsidR="00E810CE" w:rsidRDefault="00E810CE">
      <w:pPr>
        <w:rPr>
          <w:rFonts w:ascii="Times New Roman" w:hAnsi="Times New Roman"/>
          <w:lang w:eastAsia="zh-CN"/>
        </w:rPr>
      </w:pPr>
    </w:p>
    <w:p w14:paraId="263CC7D8" w14:textId="77777777" w:rsidR="00E810CE" w:rsidRDefault="00E810CE">
      <w:pPr>
        <w:rPr>
          <w:rFonts w:ascii="Times New Roman" w:hAnsi="Times New Roman"/>
          <w:lang w:eastAsia="zh-CN"/>
        </w:rPr>
      </w:pPr>
    </w:p>
    <w:p w14:paraId="04CB5F0C" w14:textId="77777777" w:rsidR="00E810CE" w:rsidRDefault="00E810CE">
      <w:pPr>
        <w:rPr>
          <w:rFonts w:ascii="Times New Roman" w:hAnsi="Times New Roman"/>
          <w:lang w:eastAsia="zh-CN"/>
        </w:rPr>
      </w:pPr>
    </w:p>
    <w:p w14:paraId="0909FDF8" w14:textId="77777777" w:rsidR="00E810CE" w:rsidRDefault="00E810CE">
      <w:pPr>
        <w:rPr>
          <w:rFonts w:ascii="Times New Roman" w:hAnsi="Times New Roman"/>
          <w:lang w:eastAsia="zh-CN"/>
        </w:rPr>
      </w:pPr>
    </w:p>
    <w:p w14:paraId="5F60C5D2" w14:textId="77777777" w:rsidR="00E810CE" w:rsidRDefault="00E810CE">
      <w:pPr>
        <w:rPr>
          <w:rFonts w:ascii="Times New Roman" w:hAnsi="Times New Roman"/>
          <w:lang w:eastAsia="zh-CN"/>
        </w:rPr>
      </w:pPr>
    </w:p>
    <w:p w14:paraId="1E91E202" w14:textId="77777777" w:rsidR="00E810CE" w:rsidRDefault="00E810CE">
      <w:pPr>
        <w:rPr>
          <w:rFonts w:ascii="Times New Roman" w:hAnsi="Times New Roman"/>
          <w:lang w:eastAsia="zh-CN"/>
        </w:rPr>
      </w:pPr>
    </w:p>
    <w:p w14:paraId="5D981C99" w14:textId="77777777" w:rsidR="00E810CE" w:rsidRDefault="00E810CE">
      <w:pPr>
        <w:rPr>
          <w:rFonts w:ascii="Times New Roman" w:hAnsi="Times New Roman"/>
          <w:lang w:eastAsia="zh-CN"/>
        </w:rPr>
      </w:pPr>
    </w:p>
    <w:p w14:paraId="2F8E0A6D" w14:textId="77777777" w:rsidR="00E810CE" w:rsidRDefault="00E810CE">
      <w:pPr>
        <w:rPr>
          <w:rFonts w:ascii="Times New Roman" w:hAnsi="Times New Roman"/>
          <w:lang w:eastAsia="zh-CN"/>
        </w:rPr>
      </w:pPr>
    </w:p>
    <w:p w14:paraId="7732C033" w14:textId="77777777" w:rsidR="00E810CE" w:rsidRDefault="00E810CE">
      <w:pPr>
        <w:rPr>
          <w:rFonts w:ascii="Times New Roman" w:hAnsi="Times New Roman"/>
          <w:lang w:eastAsia="zh-CN"/>
        </w:rPr>
      </w:pPr>
    </w:p>
    <w:p w14:paraId="7104651A" w14:textId="77777777" w:rsidR="00E810CE" w:rsidRDefault="00E810CE">
      <w:pPr>
        <w:rPr>
          <w:rFonts w:ascii="Times New Roman" w:hAnsi="Times New Roman"/>
          <w:lang w:eastAsia="zh-CN"/>
        </w:rPr>
      </w:pPr>
    </w:p>
    <w:p w14:paraId="50A78AF5" w14:textId="77777777" w:rsidR="00E810CE" w:rsidRDefault="00E810CE">
      <w:pPr>
        <w:rPr>
          <w:rFonts w:ascii="Times New Roman" w:hAnsi="Times New Roman"/>
          <w:lang w:eastAsia="zh-CN"/>
        </w:rPr>
      </w:pPr>
    </w:p>
    <w:p w14:paraId="468AC43A" w14:textId="77777777" w:rsidR="00E810CE" w:rsidRDefault="00E810CE">
      <w:pPr>
        <w:rPr>
          <w:rFonts w:ascii="Times New Roman" w:hAnsi="Times New Roman"/>
          <w:lang w:eastAsia="zh-CN"/>
        </w:rPr>
      </w:pPr>
    </w:p>
    <w:p w14:paraId="5496BC23" w14:textId="77777777" w:rsidR="00E810CE" w:rsidRDefault="00CF146E">
      <w:pPr>
        <w:spacing w:line="600" w:lineRule="auto"/>
        <w:jc w:val="center"/>
        <w:rPr>
          <w:rFonts w:ascii="Times New Roman" w:hAnsi="Times New Roman"/>
          <w:b/>
          <w:sz w:val="44"/>
          <w:szCs w:val="44"/>
          <w:lang w:eastAsia="zh-CN"/>
        </w:rPr>
      </w:pPr>
      <w:r>
        <w:rPr>
          <w:rFonts w:ascii="Times New Roman" w:hAnsi="Times New Roman"/>
          <w:b/>
          <w:sz w:val="44"/>
          <w:szCs w:val="44"/>
          <w:lang w:eastAsia="zh-CN"/>
        </w:rPr>
        <w:t>天津东疆保税港区财政局</w:t>
      </w:r>
    </w:p>
    <w:p w14:paraId="35BC671A" w14:textId="77777777" w:rsidR="00E810CE" w:rsidRDefault="00C0578D">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天津兴业工程咨询有限公司</w:t>
      </w:r>
    </w:p>
    <w:p w14:paraId="17CC28DD" w14:textId="77777777" w:rsidR="00E810CE" w:rsidRDefault="00CF146E">
      <w:pPr>
        <w:spacing w:line="600" w:lineRule="auto"/>
        <w:jc w:val="center"/>
        <w:rPr>
          <w:rFonts w:ascii="Times New Roman" w:hAnsi="Times New Roman"/>
          <w:b/>
          <w:sz w:val="44"/>
          <w:szCs w:val="44"/>
          <w:lang w:eastAsia="zh-CN"/>
        </w:rPr>
        <w:sectPr w:rsidR="00E810CE">
          <w:headerReference w:type="default" r:id="rId10"/>
          <w:footerReference w:type="default" r:id="rId11"/>
          <w:pgSz w:w="11906" w:h="16838"/>
          <w:pgMar w:top="1440" w:right="1800" w:bottom="1440" w:left="1800" w:header="851" w:footer="992" w:gutter="0"/>
          <w:cols w:space="720"/>
          <w:docGrid w:type="lines" w:linePitch="312"/>
        </w:sectPr>
      </w:pPr>
      <w:r>
        <w:rPr>
          <w:rFonts w:ascii="Times New Roman" w:hAnsi="Times New Roman"/>
          <w:b/>
          <w:sz w:val="44"/>
          <w:szCs w:val="44"/>
          <w:lang w:eastAsia="zh-CN"/>
        </w:rPr>
        <w:t>20</w:t>
      </w:r>
      <w:r>
        <w:rPr>
          <w:rFonts w:ascii="Times New Roman" w:hAnsi="Times New Roman" w:hint="eastAsia"/>
          <w:b/>
          <w:sz w:val="44"/>
          <w:szCs w:val="44"/>
          <w:lang w:eastAsia="zh-CN"/>
        </w:rPr>
        <w:t>2</w:t>
      </w:r>
      <w:r w:rsidR="00C0578D">
        <w:rPr>
          <w:rFonts w:ascii="Times New Roman" w:hAnsi="Times New Roman" w:hint="eastAsia"/>
          <w:b/>
          <w:sz w:val="44"/>
          <w:szCs w:val="44"/>
          <w:lang w:eastAsia="zh-CN"/>
        </w:rPr>
        <w:t>2</w:t>
      </w:r>
      <w:r>
        <w:rPr>
          <w:rFonts w:ascii="Times New Roman" w:hAnsi="Times New Roman"/>
          <w:b/>
          <w:sz w:val="44"/>
          <w:szCs w:val="44"/>
          <w:lang w:eastAsia="zh-CN"/>
        </w:rPr>
        <w:t>年</w:t>
      </w:r>
      <w:r w:rsidR="00FB31AC">
        <w:rPr>
          <w:rFonts w:ascii="Times New Roman" w:hAnsi="Times New Roman" w:hint="eastAsia"/>
          <w:b/>
          <w:sz w:val="44"/>
          <w:szCs w:val="44"/>
          <w:lang w:eastAsia="zh-CN"/>
        </w:rPr>
        <w:t>6</w:t>
      </w:r>
      <w:r>
        <w:rPr>
          <w:rFonts w:ascii="Times New Roman" w:hAnsi="Times New Roman"/>
          <w:b/>
          <w:sz w:val="44"/>
          <w:szCs w:val="44"/>
          <w:lang w:eastAsia="zh-CN"/>
        </w:rPr>
        <w:t>月</w:t>
      </w:r>
    </w:p>
    <w:p w14:paraId="0E4866A7" w14:textId="77777777" w:rsidR="00E810CE" w:rsidRDefault="00CF146E">
      <w:pPr>
        <w:spacing w:line="300" w:lineRule="auto"/>
        <w:jc w:val="center"/>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目</w:t>
      </w:r>
      <w:r>
        <w:rPr>
          <w:rFonts w:ascii="Times New Roman" w:eastAsia="仿宋_GB2312" w:hAnsi="Times New Roman" w:cs="Times New Roman" w:hint="eastAsia"/>
          <w:b/>
          <w:sz w:val="32"/>
          <w:szCs w:val="32"/>
          <w:lang w:eastAsia="zh-CN"/>
        </w:rPr>
        <w:t xml:space="preserve">  </w:t>
      </w:r>
      <w:r>
        <w:rPr>
          <w:rFonts w:ascii="Times New Roman" w:eastAsia="仿宋_GB2312" w:hAnsi="Times New Roman" w:cs="Times New Roman" w:hint="eastAsia"/>
          <w:b/>
          <w:sz w:val="32"/>
          <w:szCs w:val="32"/>
          <w:lang w:eastAsia="zh-CN"/>
        </w:rPr>
        <w:t>录</w:t>
      </w:r>
    </w:p>
    <w:p w14:paraId="0A96C945"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r>
        <w:rPr>
          <w:rFonts w:ascii="Times New Roman" w:eastAsia="仿宋_GB2312" w:hAnsi="Times New Roman" w:cs="Times New Roman" w:hint="eastAsia"/>
          <w:sz w:val="32"/>
          <w:szCs w:val="32"/>
          <w:lang w:eastAsia="zh-CN"/>
        </w:rPr>
        <w:fldChar w:fldCharType="begin"/>
      </w:r>
      <w:r>
        <w:rPr>
          <w:rFonts w:ascii="Times New Roman" w:eastAsia="仿宋_GB2312" w:hAnsi="Times New Roman" w:cs="Times New Roman" w:hint="eastAsia"/>
          <w:sz w:val="32"/>
          <w:szCs w:val="32"/>
          <w:lang w:eastAsia="zh-CN"/>
        </w:rPr>
        <w:instrText xml:space="preserve"> TOC \o "1-2" \h \z \u </w:instrText>
      </w:r>
      <w:r>
        <w:rPr>
          <w:rFonts w:ascii="Times New Roman" w:eastAsia="仿宋_GB2312" w:hAnsi="Times New Roman" w:cs="Times New Roman" w:hint="eastAsia"/>
          <w:sz w:val="32"/>
          <w:szCs w:val="32"/>
          <w:lang w:eastAsia="zh-CN"/>
        </w:rPr>
        <w:fldChar w:fldCharType="separate"/>
      </w:r>
      <w:hyperlink w:anchor="_Toc87103953" w:history="1">
        <w:r>
          <w:rPr>
            <w:rStyle w:val="af0"/>
            <w:rFonts w:ascii="Times New Roman" w:eastAsia="仿宋_GB2312" w:hAnsi="Times New Roman" w:cs="Times New Roman" w:hint="eastAsia"/>
            <w:noProof/>
            <w:spacing w:val="-4"/>
            <w:w w:val="105"/>
            <w:sz w:val="32"/>
            <w:szCs w:val="32"/>
            <w:lang w:eastAsia="zh-CN"/>
          </w:rPr>
          <w:t>一、基本情况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_Toc87103953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w:t>
        </w:r>
        <w:r>
          <w:rPr>
            <w:rFonts w:ascii="Times New Roman" w:eastAsia="仿宋_GB2312" w:hAnsi="Times New Roman"/>
            <w:noProof/>
            <w:sz w:val="32"/>
            <w:szCs w:val="32"/>
          </w:rPr>
          <w:fldChar w:fldCharType="end"/>
        </w:r>
      </w:hyperlink>
    </w:p>
    <w:p w14:paraId="55B4232C"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54" w:history="1">
        <w:r>
          <w:rPr>
            <w:rStyle w:val="af0"/>
            <w:rFonts w:ascii="Times New Roman" w:eastAsia="仿宋_GB2312" w:hAnsi="Times New Roman" w:cs="Times New Roman" w:hint="eastAsia"/>
            <w:noProof/>
            <w:sz w:val="32"/>
            <w:szCs w:val="32"/>
            <w:lang w:eastAsia="zh-CN"/>
          </w:rPr>
          <w:t>（一）项目概况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_Toc87103954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w:t>
        </w:r>
        <w:r>
          <w:rPr>
            <w:rFonts w:ascii="Times New Roman" w:eastAsia="仿宋_GB2312" w:hAnsi="Times New Roman"/>
            <w:noProof/>
            <w:sz w:val="32"/>
            <w:szCs w:val="32"/>
          </w:rPr>
          <w:fldChar w:fldCharType="end"/>
        </w:r>
      </w:hyperlink>
    </w:p>
    <w:p w14:paraId="7AB63748"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55" w:history="1">
        <w:r>
          <w:rPr>
            <w:rStyle w:val="af0"/>
            <w:rFonts w:ascii="Times New Roman" w:eastAsia="仿宋_GB2312" w:hAnsi="Times New Roman" w:cs="Times New Roman" w:hint="eastAsia"/>
            <w:noProof/>
            <w:sz w:val="32"/>
            <w:szCs w:val="32"/>
            <w:lang w:eastAsia="zh-CN"/>
          </w:rPr>
          <w:t>（二）项目绩效目标</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_Toc87103955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3</w:t>
        </w:r>
        <w:r>
          <w:rPr>
            <w:rFonts w:ascii="Times New Roman" w:eastAsia="仿宋_GB2312" w:hAnsi="Times New Roman"/>
            <w:noProof/>
            <w:sz w:val="32"/>
            <w:szCs w:val="32"/>
          </w:rPr>
          <w:fldChar w:fldCharType="end"/>
        </w:r>
      </w:hyperlink>
    </w:p>
    <w:p w14:paraId="3B73BF5D"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hyperlink w:anchor="_Toc87103956" w:history="1">
        <w:r>
          <w:rPr>
            <w:rStyle w:val="af0"/>
            <w:rFonts w:ascii="Times New Roman" w:eastAsia="仿宋_GB2312" w:hAnsi="Times New Roman" w:cs="Times New Roman" w:hint="eastAsia"/>
            <w:noProof/>
            <w:spacing w:val="-4"/>
            <w:w w:val="105"/>
            <w:sz w:val="32"/>
            <w:szCs w:val="32"/>
            <w:lang w:eastAsia="zh-CN"/>
          </w:rPr>
          <w:t>二、绩效评价工作开展情况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_Toc87103956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5</w:t>
        </w:r>
        <w:r>
          <w:rPr>
            <w:rFonts w:ascii="Times New Roman" w:eastAsia="仿宋_GB2312" w:hAnsi="Times New Roman"/>
            <w:noProof/>
            <w:sz w:val="32"/>
            <w:szCs w:val="32"/>
          </w:rPr>
          <w:fldChar w:fldCharType="end"/>
        </w:r>
      </w:hyperlink>
    </w:p>
    <w:p w14:paraId="62813683"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57" w:history="1">
        <w:r>
          <w:rPr>
            <w:rStyle w:val="af0"/>
            <w:rFonts w:ascii="Times New Roman" w:eastAsia="仿宋_GB2312" w:hAnsi="Times New Roman" w:cs="Times New Roman" w:hint="eastAsia"/>
            <w:noProof/>
            <w:sz w:val="32"/>
            <w:szCs w:val="32"/>
            <w:lang w:eastAsia="zh-CN"/>
          </w:rPr>
          <w:t>（一）绩效评价目的、对象和范围</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_Toc87103957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5</w:t>
        </w:r>
        <w:r>
          <w:rPr>
            <w:rFonts w:ascii="Times New Roman" w:eastAsia="仿宋_GB2312" w:hAnsi="Times New Roman"/>
            <w:noProof/>
            <w:sz w:val="32"/>
            <w:szCs w:val="32"/>
          </w:rPr>
          <w:fldChar w:fldCharType="end"/>
        </w:r>
      </w:hyperlink>
    </w:p>
    <w:p w14:paraId="121536BB"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58" w:history="1">
        <w:r>
          <w:rPr>
            <w:rStyle w:val="af0"/>
            <w:rFonts w:ascii="Times New Roman" w:eastAsia="仿宋_GB2312" w:hAnsi="Times New Roman" w:cs="Times New Roman" w:hint="eastAsia"/>
            <w:noProof/>
            <w:sz w:val="32"/>
            <w:szCs w:val="32"/>
            <w:lang w:eastAsia="zh-CN"/>
          </w:rPr>
          <w:t>（二）绩效评价原则、指标体系、方法、标准</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_Toc87103958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5</w:t>
        </w:r>
        <w:r>
          <w:rPr>
            <w:rFonts w:ascii="Times New Roman" w:eastAsia="仿宋_GB2312" w:hAnsi="Times New Roman"/>
            <w:noProof/>
            <w:sz w:val="32"/>
            <w:szCs w:val="32"/>
          </w:rPr>
          <w:fldChar w:fldCharType="end"/>
        </w:r>
      </w:hyperlink>
    </w:p>
    <w:p w14:paraId="52E15011"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59" w:history="1">
        <w:r>
          <w:rPr>
            <w:rStyle w:val="af0"/>
            <w:rFonts w:ascii="Times New Roman" w:eastAsia="仿宋_GB2312" w:hAnsi="Times New Roman" w:cs="Times New Roman" w:hint="eastAsia"/>
            <w:noProof/>
            <w:sz w:val="32"/>
            <w:szCs w:val="32"/>
            <w:lang w:eastAsia="zh-CN"/>
          </w:rPr>
          <w:t>（三）绩效评价工作过程</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_Toc87103959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8</w:t>
        </w:r>
        <w:r>
          <w:rPr>
            <w:rFonts w:ascii="Times New Roman" w:eastAsia="仿宋_GB2312" w:hAnsi="Times New Roman"/>
            <w:noProof/>
            <w:sz w:val="32"/>
            <w:szCs w:val="32"/>
          </w:rPr>
          <w:fldChar w:fldCharType="end"/>
        </w:r>
      </w:hyperlink>
    </w:p>
    <w:p w14:paraId="28C9757E"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hyperlink w:anchor="_Toc87103960" w:history="1">
        <w:r>
          <w:rPr>
            <w:rStyle w:val="af0"/>
            <w:rFonts w:ascii="Times New Roman" w:eastAsia="仿宋_GB2312" w:hAnsi="Times New Roman" w:cs="Times New Roman" w:hint="eastAsia"/>
            <w:noProof/>
            <w:spacing w:val="-4"/>
            <w:w w:val="105"/>
            <w:sz w:val="32"/>
            <w:szCs w:val="32"/>
            <w:lang w:eastAsia="zh-CN"/>
          </w:rPr>
          <w:t>三、综合评价情况及评价结论（附相关评分表）</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_Toc87103960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10</w:t>
        </w:r>
        <w:r>
          <w:rPr>
            <w:rFonts w:ascii="Times New Roman" w:eastAsia="仿宋_GB2312" w:hAnsi="Times New Roman"/>
            <w:noProof/>
            <w:sz w:val="32"/>
            <w:szCs w:val="32"/>
          </w:rPr>
          <w:fldChar w:fldCharType="end"/>
        </w:r>
      </w:hyperlink>
    </w:p>
    <w:p w14:paraId="53AD2A08"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1" w:history="1">
        <w:r>
          <w:rPr>
            <w:rStyle w:val="af0"/>
            <w:rFonts w:ascii="Times New Roman" w:eastAsia="仿宋_GB2312" w:hAnsi="Times New Roman" w:cs="Times New Roman" w:hint="eastAsia"/>
            <w:noProof/>
            <w:sz w:val="32"/>
            <w:szCs w:val="32"/>
            <w:lang w:eastAsia="zh-CN"/>
          </w:rPr>
          <w:t>（一）绩效评价指标综合得分情况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_Toc87103961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10</w:t>
        </w:r>
        <w:r>
          <w:rPr>
            <w:rFonts w:ascii="Times New Roman" w:eastAsia="仿宋_GB2312" w:hAnsi="Times New Roman"/>
            <w:noProof/>
            <w:sz w:val="32"/>
            <w:szCs w:val="32"/>
          </w:rPr>
          <w:fldChar w:fldCharType="end"/>
        </w:r>
      </w:hyperlink>
    </w:p>
    <w:p w14:paraId="353244C8"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2" w:history="1">
        <w:r>
          <w:rPr>
            <w:rStyle w:val="af0"/>
            <w:rFonts w:ascii="Times New Roman" w:eastAsia="仿宋_GB2312" w:hAnsi="Times New Roman" w:cs="Times New Roman" w:hint="eastAsia"/>
            <w:noProof/>
            <w:sz w:val="32"/>
            <w:szCs w:val="32"/>
            <w:lang w:eastAsia="zh-CN"/>
          </w:rPr>
          <w:t>（二）主要评价结论</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_Toc87103962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10</w:t>
        </w:r>
        <w:r>
          <w:rPr>
            <w:rFonts w:ascii="Times New Roman" w:eastAsia="仿宋_GB2312" w:hAnsi="Times New Roman"/>
            <w:noProof/>
            <w:sz w:val="32"/>
            <w:szCs w:val="32"/>
          </w:rPr>
          <w:fldChar w:fldCharType="end"/>
        </w:r>
      </w:hyperlink>
    </w:p>
    <w:p w14:paraId="64857842"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hyperlink w:anchor="_Toc87103963" w:history="1">
        <w:r>
          <w:rPr>
            <w:rStyle w:val="af0"/>
            <w:rFonts w:ascii="Times New Roman" w:eastAsia="仿宋_GB2312" w:hAnsi="Times New Roman" w:cs="Times New Roman" w:hint="eastAsia"/>
            <w:noProof/>
            <w:spacing w:val="-4"/>
            <w:w w:val="105"/>
            <w:sz w:val="32"/>
            <w:szCs w:val="32"/>
            <w:lang w:eastAsia="zh-CN"/>
          </w:rPr>
          <w:t>四、绩效评价指标分析</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_Toc87103963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12</w:t>
        </w:r>
        <w:r>
          <w:rPr>
            <w:rFonts w:ascii="Times New Roman" w:eastAsia="仿宋_GB2312" w:hAnsi="Times New Roman"/>
            <w:noProof/>
            <w:sz w:val="32"/>
            <w:szCs w:val="32"/>
          </w:rPr>
          <w:fldChar w:fldCharType="end"/>
        </w:r>
      </w:hyperlink>
    </w:p>
    <w:p w14:paraId="6F636061"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4" w:history="1">
        <w:r>
          <w:rPr>
            <w:rStyle w:val="af0"/>
            <w:rFonts w:ascii="Times New Roman" w:eastAsia="仿宋_GB2312" w:hAnsi="Times New Roman" w:cs="Times New Roman" w:hint="eastAsia"/>
            <w:noProof/>
            <w:sz w:val="32"/>
            <w:szCs w:val="32"/>
            <w:lang w:eastAsia="zh-CN"/>
          </w:rPr>
          <w:t>（一）项目决策情况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_Toc87103964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12</w:t>
        </w:r>
        <w:r>
          <w:rPr>
            <w:rFonts w:ascii="Times New Roman" w:eastAsia="仿宋_GB2312" w:hAnsi="Times New Roman"/>
            <w:noProof/>
            <w:sz w:val="32"/>
            <w:szCs w:val="32"/>
          </w:rPr>
          <w:fldChar w:fldCharType="end"/>
        </w:r>
      </w:hyperlink>
    </w:p>
    <w:p w14:paraId="5275525D"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5" w:history="1">
        <w:r>
          <w:rPr>
            <w:rStyle w:val="af0"/>
            <w:rFonts w:ascii="Times New Roman" w:eastAsia="仿宋_GB2312" w:hAnsi="Times New Roman" w:cs="Times New Roman" w:hint="eastAsia"/>
            <w:noProof/>
            <w:sz w:val="32"/>
            <w:szCs w:val="32"/>
            <w:lang w:eastAsia="zh-CN"/>
          </w:rPr>
          <w:t>（二）项目过程情况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_Toc87103965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18</w:t>
        </w:r>
        <w:r>
          <w:rPr>
            <w:rFonts w:ascii="Times New Roman" w:eastAsia="仿宋_GB2312" w:hAnsi="Times New Roman"/>
            <w:noProof/>
            <w:sz w:val="32"/>
            <w:szCs w:val="32"/>
          </w:rPr>
          <w:fldChar w:fldCharType="end"/>
        </w:r>
      </w:hyperlink>
    </w:p>
    <w:p w14:paraId="79E58DA0"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6" w:history="1">
        <w:r>
          <w:rPr>
            <w:rStyle w:val="af0"/>
            <w:rFonts w:ascii="Times New Roman" w:eastAsia="仿宋_GB2312" w:hAnsi="Times New Roman" w:cs="Times New Roman" w:hint="eastAsia"/>
            <w:noProof/>
            <w:sz w:val="32"/>
            <w:szCs w:val="32"/>
            <w:lang w:eastAsia="zh-CN"/>
          </w:rPr>
          <w:t>（三）项目产出情况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_Toc87103966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21</w:t>
        </w:r>
        <w:r>
          <w:rPr>
            <w:rFonts w:ascii="Times New Roman" w:eastAsia="仿宋_GB2312" w:hAnsi="Times New Roman"/>
            <w:noProof/>
            <w:sz w:val="32"/>
            <w:szCs w:val="32"/>
          </w:rPr>
          <w:fldChar w:fldCharType="end"/>
        </w:r>
      </w:hyperlink>
    </w:p>
    <w:p w14:paraId="76773D24"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7" w:history="1">
        <w:r>
          <w:rPr>
            <w:rStyle w:val="af0"/>
            <w:rFonts w:ascii="Times New Roman" w:eastAsia="仿宋_GB2312" w:hAnsi="Times New Roman" w:cs="Times New Roman" w:hint="eastAsia"/>
            <w:noProof/>
            <w:sz w:val="32"/>
            <w:szCs w:val="32"/>
            <w:lang w:eastAsia="zh-CN"/>
          </w:rPr>
          <w:t>（四）项目效益情况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_Toc87103967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22</w:t>
        </w:r>
        <w:r>
          <w:rPr>
            <w:rFonts w:ascii="Times New Roman" w:eastAsia="仿宋_GB2312" w:hAnsi="Times New Roman"/>
            <w:noProof/>
            <w:sz w:val="32"/>
            <w:szCs w:val="32"/>
          </w:rPr>
          <w:fldChar w:fldCharType="end"/>
        </w:r>
      </w:hyperlink>
    </w:p>
    <w:p w14:paraId="57717E65"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68" w:history="1">
        <w:r>
          <w:rPr>
            <w:rStyle w:val="af0"/>
            <w:rFonts w:ascii="Times New Roman" w:eastAsia="仿宋_GB2312" w:hAnsi="Times New Roman" w:cs="Times New Roman" w:hint="eastAsia"/>
            <w:noProof/>
            <w:sz w:val="32"/>
            <w:szCs w:val="32"/>
            <w:lang w:eastAsia="zh-CN"/>
          </w:rPr>
          <w:t>（五）项目自评情况</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_Toc87103968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23</w:t>
        </w:r>
        <w:r>
          <w:rPr>
            <w:rFonts w:ascii="Times New Roman" w:eastAsia="仿宋_GB2312" w:hAnsi="Times New Roman"/>
            <w:noProof/>
            <w:sz w:val="32"/>
            <w:szCs w:val="32"/>
          </w:rPr>
          <w:fldChar w:fldCharType="end"/>
        </w:r>
      </w:hyperlink>
    </w:p>
    <w:p w14:paraId="380ACD52"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hyperlink w:anchor="_Toc87103969" w:history="1">
        <w:r>
          <w:rPr>
            <w:rStyle w:val="af0"/>
            <w:rFonts w:ascii="Times New Roman" w:eastAsia="仿宋_GB2312" w:hAnsi="Times New Roman" w:cs="Times New Roman" w:hint="eastAsia"/>
            <w:noProof/>
            <w:spacing w:val="-4"/>
            <w:w w:val="105"/>
            <w:sz w:val="32"/>
            <w:szCs w:val="32"/>
            <w:lang w:eastAsia="zh-CN"/>
          </w:rPr>
          <w:t>五、主要经验及做法、存在的问题及原因分析</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_Toc87103969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25</w:t>
        </w:r>
        <w:r>
          <w:rPr>
            <w:rFonts w:ascii="Times New Roman" w:eastAsia="仿宋_GB2312" w:hAnsi="Times New Roman"/>
            <w:noProof/>
            <w:sz w:val="32"/>
            <w:szCs w:val="32"/>
          </w:rPr>
          <w:fldChar w:fldCharType="end"/>
        </w:r>
      </w:hyperlink>
    </w:p>
    <w:p w14:paraId="11739A75"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70" w:history="1">
        <w:r>
          <w:rPr>
            <w:rStyle w:val="af0"/>
            <w:rFonts w:ascii="Times New Roman" w:eastAsia="仿宋_GB2312" w:hAnsi="Times New Roman" w:cs="Times New Roman" w:hint="eastAsia"/>
            <w:noProof/>
            <w:sz w:val="32"/>
            <w:szCs w:val="32"/>
            <w:lang w:eastAsia="zh-CN"/>
          </w:rPr>
          <w:t>（一）项目经验</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_Toc87103970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25</w:t>
        </w:r>
        <w:r>
          <w:rPr>
            <w:rFonts w:ascii="Times New Roman" w:eastAsia="仿宋_GB2312" w:hAnsi="Times New Roman"/>
            <w:noProof/>
            <w:sz w:val="32"/>
            <w:szCs w:val="32"/>
          </w:rPr>
          <w:fldChar w:fldCharType="end"/>
        </w:r>
      </w:hyperlink>
    </w:p>
    <w:p w14:paraId="1AF941EA" w14:textId="77777777" w:rsidR="00E810CE" w:rsidRDefault="00CF146E">
      <w:pPr>
        <w:pStyle w:val="TOC2"/>
        <w:tabs>
          <w:tab w:val="right" w:leader="dot" w:pos="8296"/>
        </w:tabs>
        <w:ind w:left="440"/>
        <w:rPr>
          <w:rFonts w:ascii="Times New Roman" w:eastAsia="仿宋_GB2312" w:hAnsi="Times New Roman"/>
          <w:noProof/>
          <w:kern w:val="2"/>
          <w:sz w:val="32"/>
          <w:szCs w:val="32"/>
          <w:lang w:eastAsia="zh-CN"/>
        </w:rPr>
      </w:pPr>
      <w:hyperlink w:anchor="_Toc87103971" w:history="1">
        <w:r>
          <w:rPr>
            <w:rStyle w:val="af0"/>
            <w:rFonts w:ascii="Times New Roman" w:eastAsia="仿宋_GB2312" w:hAnsi="Times New Roman" w:cs="Times New Roman" w:hint="eastAsia"/>
            <w:noProof/>
            <w:sz w:val="32"/>
            <w:szCs w:val="32"/>
            <w:lang w:eastAsia="zh-CN"/>
          </w:rPr>
          <w:t>（二）存在问题及原因</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_Toc87103971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25</w:t>
        </w:r>
        <w:r>
          <w:rPr>
            <w:rFonts w:ascii="Times New Roman" w:eastAsia="仿宋_GB2312" w:hAnsi="Times New Roman"/>
            <w:noProof/>
            <w:sz w:val="32"/>
            <w:szCs w:val="32"/>
          </w:rPr>
          <w:fldChar w:fldCharType="end"/>
        </w:r>
      </w:hyperlink>
    </w:p>
    <w:p w14:paraId="67626574" w14:textId="77777777" w:rsidR="00E810CE" w:rsidRDefault="00CF146E">
      <w:pPr>
        <w:pStyle w:val="TOC1"/>
        <w:tabs>
          <w:tab w:val="right" w:leader="dot" w:pos="8296"/>
        </w:tabs>
        <w:rPr>
          <w:rFonts w:ascii="Times New Roman" w:eastAsia="仿宋_GB2312" w:hAnsi="Times New Roman"/>
          <w:noProof/>
          <w:kern w:val="2"/>
          <w:sz w:val="32"/>
          <w:szCs w:val="32"/>
          <w:lang w:eastAsia="zh-CN"/>
        </w:rPr>
      </w:pPr>
      <w:hyperlink w:anchor="_Toc87103972" w:history="1">
        <w:r>
          <w:rPr>
            <w:rStyle w:val="af0"/>
            <w:rFonts w:ascii="Times New Roman" w:eastAsia="仿宋_GB2312" w:hAnsi="Times New Roman" w:cs="Times New Roman" w:hint="eastAsia"/>
            <w:noProof/>
            <w:spacing w:val="-4"/>
            <w:w w:val="105"/>
            <w:sz w:val="32"/>
            <w:szCs w:val="32"/>
            <w:lang w:eastAsia="zh-CN"/>
          </w:rPr>
          <w:t>六、有关建议</w:t>
        </w:r>
        <w:r>
          <w:rPr>
            <w:rFonts w:ascii="Times New Roman" w:eastAsia="仿宋_GB2312" w:hAnsi="Times New Roman"/>
            <w:noProof/>
            <w:sz w:val="32"/>
            <w:szCs w:val="32"/>
          </w:rPr>
          <w:tab/>
        </w:r>
        <w:r>
          <w:rPr>
            <w:rFonts w:ascii="Times New Roman" w:eastAsia="仿宋_GB2312" w:hAnsi="Times New Roman"/>
            <w:noProof/>
            <w:sz w:val="32"/>
            <w:szCs w:val="32"/>
          </w:rPr>
          <w:fldChar w:fldCharType="begin"/>
        </w:r>
        <w:r>
          <w:rPr>
            <w:rFonts w:ascii="Times New Roman" w:eastAsia="仿宋_GB2312" w:hAnsi="Times New Roman"/>
            <w:noProof/>
            <w:sz w:val="32"/>
            <w:szCs w:val="32"/>
          </w:rPr>
          <w:instrText xml:space="preserve"> PAGEREF _Toc87103972 \h </w:instrText>
        </w:r>
        <w:r>
          <w:rPr>
            <w:rFonts w:ascii="Times New Roman" w:eastAsia="仿宋_GB2312" w:hAnsi="Times New Roman"/>
            <w:noProof/>
            <w:sz w:val="32"/>
            <w:szCs w:val="32"/>
          </w:rPr>
        </w:r>
        <w:r>
          <w:rPr>
            <w:rFonts w:ascii="Times New Roman" w:eastAsia="仿宋_GB2312" w:hAnsi="Times New Roman"/>
            <w:noProof/>
            <w:sz w:val="32"/>
            <w:szCs w:val="32"/>
          </w:rPr>
          <w:fldChar w:fldCharType="separate"/>
        </w:r>
        <w:r w:rsidR="00FB31AC">
          <w:rPr>
            <w:rFonts w:ascii="Times New Roman" w:eastAsia="仿宋_GB2312" w:hAnsi="Times New Roman"/>
            <w:noProof/>
            <w:sz w:val="32"/>
            <w:szCs w:val="32"/>
          </w:rPr>
          <w:t>26</w:t>
        </w:r>
        <w:r>
          <w:rPr>
            <w:rFonts w:ascii="Times New Roman" w:eastAsia="仿宋_GB2312" w:hAnsi="Times New Roman"/>
            <w:noProof/>
            <w:sz w:val="32"/>
            <w:szCs w:val="32"/>
          </w:rPr>
          <w:fldChar w:fldCharType="end"/>
        </w:r>
      </w:hyperlink>
    </w:p>
    <w:p w14:paraId="44DAFCD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fldChar w:fldCharType="end"/>
      </w:r>
    </w:p>
    <w:p w14:paraId="20238F71" w14:textId="77777777" w:rsidR="00E810CE" w:rsidRDefault="00E810CE" w:rsidP="006736A1">
      <w:pPr>
        <w:spacing w:line="300" w:lineRule="auto"/>
        <w:ind w:firstLineChars="200" w:firstLine="654"/>
        <w:jc w:val="center"/>
        <w:outlineLvl w:val="0"/>
        <w:rPr>
          <w:rFonts w:ascii="Times New Roman" w:eastAsia="仿宋_GB2312" w:hAnsi="Times New Roman" w:cs="Times New Roman"/>
          <w:spacing w:val="-4"/>
          <w:w w:val="105"/>
          <w:sz w:val="32"/>
          <w:szCs w:val="32"/>
          <w:lang w:eastAsia="zh-CN"/>
        </w:rPr>
        <w:sectPr w:rsidR="00E810CE">
          <w:footerReference w:type="default" r:id="rId12"/>
          <w:pgSz w:w="11906" w:h="16838"/>
          <w:pgMar w:top="1440" w:right="1800" w:bottom="1440" w:left="1800" w:header="851" w:footer="992" w:gutter="0"/>
          <w:pgNumType w:fmt="upperRoman" w:start="1"/>
          <w:cols w:space="425"/>
          <w:docGrid w:type="lines" w:linePitch="312"/>
        </w:sectPr>
      </w:pPr>
    </w:p>
    <w:p w14:paraId="0F429DC6" w14:textId="77777777" w:rsidR="00E810CE" w:rsidRDefault="00CF146E">
      <w:pPr>
        <w:spacing w:line="300" w:lineRule="auto"/>
        <w:jc w:val="center"/>
        <w:outlineLvl w:val="0"/>
        <w:rPr>
          <w:rFonts w:ascii="Times New Roman" w:eastAsia="黑体" w:hAnsi="Times New Roman" w:cs="Times New Roman"/>
          <w:sz w:val="32"/>
          <w:szCs w:val="32"/>
          <w:lang w:eastAsia="zh-CN"/>
        </w:rPr>
      </w:pPr>
      <w:bookmarkStart w:id="0" w:name="_Toc87103953"/>
      <w:r>
        <w:rPr>
          <w:rFonts w:ascii="Times New Roman" w:eastAsia="黑体" w:hAnsi="Times New Roman" w:cs="Times New Roman"/>
          <w:spacing w:val="-4"/>
          <w:w w:val="105"/>
          <w:sz w:val="32"/>
          <w:szCs w:val="32"/>
          <w:lang w:eastAsia="zh-CN"/>
        </w:rPr>
        <w:t>一、基本情况</w:t>
      </w:r>
      <w:bookmarkEnd w:id="0"/>
    </w:p>
    <w:p w14:paraId="09AB5F7E"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1" w:name="_Toc87103954"/>
      <w:r>
        <w:rPr>
          <w:rFonts w:ascii="Times New Roman" w:eastAsia="仿宋_GB2312" w:hAnsi="Times New Roman" w:cs="Times New Roman" w:hint="eastAsia"/>
          <w:b/>
          <w:sz w:val="32"/>
          <w:szCs w:val="32"/>
          <w:lang w:eastAsia="zh-CN"/>
        </w:rPr>
        <w:t>（一）项目概况</w:t>
      </w:r>
      <w:bookmarkEnd w:id="1"/>
    </w:p>
    <w:p w14:paraId="0E7B1ED9" w14:textId="77777777" w:rsidR="00E810CE" w:rsidRDefault="00CF146E">
      <w:pPr>
        <w:spacing w:line="300" w:lineRule="auto"/>
        <w:outlineLvl w:val="2"/>
        <w:rPr>
          <w:rFonts w:ascii="Times New Roman" w:eastAsia="仿宋_GB2312" w:hAnsi="Times New Roman"/>
          <w:b/>
          <w:sz w:val="32"/>
          <w:szCs w:val="32"/>
          <w:lang w:eastAsia="zh-CN"/>
        </w:rPr>
      </w:pPr>
      <w:bookmarkStart w:id="2" w:name="_Toc460413862"/>
      <w:r>
        <w:rPr>
          <w:rFonts w:ascii="Times New Roman" w:eastAsia="仿宋_GB2312" w:hAnsi="Times New Roman"/>
          <w:b/>
          <w:sz w:val="32"/>
          <w:szCs w:val="32"/>
          <w:lang w:eastAsia="zh-CN"/>
        </w:rPr>
        <w:t>1.</w:t>
      </w:r>
      <w:r>
        <w:rPr>
          <w:rFonts w:ascii="Times New Roman" w:eastAsia="仿宋_GB2312" w:hAnsi="Times New Roman"/>
          <w:b/>
          <w:sz w:val="32"/>
          <w:szCs w:val="32"/>
          <w:lang w:eastAsia="zh-CN"/>
        </w:rPr>
        <w:t>项目背景</w:t>
      </w:r>
      <w:bookmarkEnd w:id="2"/>
    </w:p>
    <w:p w14:paraId="245B158B" w14:textId="77777777" w:rsidR="00E810CE" w:rsidRDefault="00A522AA" w:rsidP="00A522AA">
      <w:pPr>
        <w:spacing w:line="560" w:lineRule="exact"/>
        <w:ind w:firstLineChars="200" w:firstLine="640"/>
        <w:rPr>
          <w:rFonts w:ascii="Times New Roman" w:eastAsia="仿宋_GB2312" w:hAnsi="Times New Roman" w:cs="Times New Roman"/>
          <w:sz w:val="32"/>
          <w:szCs w:val="32"/>
          <w:lang w:eastAsia="zh-CN"/>
        </w:rPr>
      </w:pPr>
      <w:r w:rsidRPr="00A522AA">
        <w:rPr>
          <w:rFonts w:ascii="Times New Roman" w:eastAsia="仿宋_GB2312" w:hAnsi="Times New Roman" w:cs="Times New Roman" w:hint="eastAsia"/>
          <w:sz w:val="32"/>
          <w:szCs w:val="32"/>
          <w:lang w:eastAsia="zh-CN"/>
        </w:rPr>
        <w:t>根据市工信局、市委网信办、市发展改革委、市科技局、市财政局联合印发的《关于发布</w:t>
      </w:r>
      <w:r w:rsidRPr="00A522AA">
        <w:rPr>
          <w:rFonts w:ascii="Times New Roman" w:eastAsia="仿宋_GB2312" w:hAnsi="Times New Roman" w:cs="Times New Roman" w:hint="eastAsia"/>
          <w:sz w:val="32"/>
          <w:szCs w:val="32"/>
          <w:lang w:eastAsia="zh-CN"/>
        </w:rPr>
        <w:t>2020</w:t>
      </w:r>
      <w:r w:rsidRPr="00A522AA">
        <w:rPr>
          <w:rFonts w:ascii="Times New Roman" w:eastAsia="仿宋_GB2312" w:hAnsi="Times New Roman" w:cs="Times New Roman" w:hint="eastAsia"/>
          <w:sz w:val="32"/>
          <w:szCs w:val="32"/>
          <w:lang w:eastAsia="zh-CN"/>
        </w:rPr>
        <w:t>年天津市智能制造专项资金项目申报指南的通知》（津工信财</w:t>
      </w:r>
      <w:r w:rsidR="00420B25">
        <w:rPr>
          <w:rFonts w:ascii="Times New Roman" w:eastAsia="仿宋_GB2312" w:hAnsi="Times New Roman" w:cs="Times New Roman" w:hint="eastAsia"/>
          <w:sz w:val="32"/>
          <w:szCs w:val="32"/>
          <w:lang w:eastAsia="zh-CN"/>
        </w:rPr>
        <w:t>[</w:t>
      </w:r>
      <w:r w:rsidRPr="00A522AA">
        <w:rPr>
          <w:rFonts w:ascii="Times New Roman" w:eastAsia="仿宋_GB2312" w:hAnsi="Times New Roman" w:cs="Times New Roman" w:hint="eastAsia"/>
          <w:sz w:val="32"/>
          <w:szCs w:val="32"/>
          <w:lang w:eastAsia="zh-CN"/>
        </w:rPr>
        <w:t>2020</w:t>
      </w:r>
      <w:r w:rsidR="00420B25">
        <w:rPr>
          <w:rFonts w:ascii="Times New Roman" w:eastAsia="仿宋_GB2312" w:hAnsi="Times New Roman" w:cs="Times New Roman" w:hint="eastAsia"/>
          <w:sz w:val="32"/>
          <w:szCs w:val="32"/>
          <w:lang w:eastAsia="zh-CN"/>
        </w:rPr>
        <w:t>]</w:t>
      </w:r>
      <w:r w:rsidRPr="00A522AA">
        <w:rPr>
          <w:rFonts w:ascii="Times New Roman" w:eastAsia="仿宋_GB2312" w:hAnsi="Times New Roman" w:cs="Times New Roman" w:hint="eastAsia"/>
          <w:sz w:val="32"/>
          <w:szCs w:val="32"/>
          <w:lang w:eastAsia="zh-CN"/>
        </w:rPr>
        <w:t>3</w:t>
      </w:r>
      <w:r w:rsidRPr="00A522AA">
        <w:rPr>
          <w:rFonts w:ascii="Times New Roman" w:eastAsia="仿宋_GB2312" w:hAnsi="Times New Roman" w:cs="Times New Roman" w:hint="eastAsia"/>
          <w:sz w:val="32"/>
          <w:szCs w:val="32"/>
          <w:lang w:eastAsia="zh-CN"/>
        </w:rPr>
        <w:t>号），经改局组织开展了申报工作。经管委会批准、向新区工信局推荐、并经市工信局最终评审：中铁工程装备集团（天津）有限公司（以下简称</w:t>
      </w:r>
      <w:r w:rsidRPr="00556B2B">
        <w:rPr>
          <w:rFonts w:ascii="Times New Roman" w:eastAsia="仿宋_GB2312" w:hAnsi="Times New Roman" w:cs="Times New Roman" w:hint="eastAsia"/>
          <w:sz w:val="32"/>
          <w:szCs w:val="32"/>
          <w:lang w:eastAsia="zh-CN"/>
        </w:rPr>
        <w:t>中铁</w:t>
      </w:r>
      <w:r w:rsidR="00DE64A2" w:rsidRPr="00556B2B">
        <w:rPr>
          <w:rFonts w:ascii="Times New Roman" w:eastAsia="仿宋_GB2312" w:hAnsi="Times New Roman" w:cs="Times New Roman" w:hint="eastAsia"/>
          <w:sz w:val="32"/>
          <w:szCs w:val="32"/>
          <w:lang w:eastAsia="zh-CN"/>
        </w:rPr>
        <w:t>装备</w:t>
      </w:r>
      <w:r w:rsidRPr="00A522AA">
        <w:rPr>
          <w:rFonts w:ascii="Times New Roman" w:eastAsia="仿宋_GB2312" w:hAnsi="Times New Roman" w:cs="Times New Roman" w:hint="eastAsia"/>
          <w:sz w:val="32"/>
          <w:szCs w:val="32"/>
          <w:lang w:eastAsia="zh-CN"/>
        </w:rPr>
        <w:t>）“</w:t>
      </w:r>
      <w:r w:rsidRPr="00A522AA">
        <w:rPr>
          <w:rFonts w:ascii="Times New Roman" w:eastAsia="仿宋_GB2312" w:hAnsi="Times New Roman" w:cs="Times New Roman" w:hint="eastAsia"/>
          <w:sz w:val="32"/>
          <w:szCs w:val="32"/>
          <w:lang w:eastAsia="zh-CN"/>
        </w:rPr>
        <w:t>2019</w:t>
      </w:r>
      <w:r w:rsidRPr="00A522AA">
        <w:rPr>
          <w:rFonts w:ascii="Times New Roman" w:eastAsia="仿宋_GB2312" w:hAnsi="Times New Roman" w:cs="Times New Roman" w:hint="eastAsia"/>
          <w:sz w:val="32"/>
          <w:szCs w:val="32"/>
          <w:lang w:eastAsia="zh-CN"/>
        </w:rPr>
        <w:t>年绿色制造系统解决方案供应商项目”、天津港太平洋国际集装箱码头有限公司“天津港</w:t>
      </w:r>
      <w:r w:rsidRPr="00A522AA">
        <w:rPr>
          <w:rFonts w:ascii="Times New Roman" w:eastAsia="仿宋_GB2312" w:hAnsi="Times New Roman" w:cs="Times New Roman" w:hint="eastAsia"/>
          <w:sz w:val="32"/>
          <w:szCs w:val="32"/>
          <w:lang w:eastAsia="zh-CN"/>
        </w:rPr>
        <w:t>5G</w:t>
      </w:r>
      <w:r w:rsidRPr="00A522AA">
        <w:rPr>
          <w:rFonts w:ascii="Times New Roman" w:eastAsia="仿宋_GB2312" w:hAnsi="Times New Roman" w:cs="Times New Roman" w:hint="eastAsia"/>
          <w:sz w:val="32"/>
          <w:szCs w:val="32"/>
          <w:lang w:eastAsia="zh-CN"/>
        </w:rPr>
        <w:t>智慧港口项目”最终入选获批专项资金。</w:t>
      </w:r>
    </w:p>
    <w:p w14:paraId="55563D80" w14:textId="77777777" w:rsidR="00E810CE" w:rsidRDefault="00CF146E">
      <w:pPr>
        <w:spacing w:line="300" w:lineRule="auto"/>
        <w:outlineLvl w:val="2"/>
        <w:rPr>
          <w:rFonts w:ascii="Times New Roman" w:eastAsia="仿宋_GB2312" w:hAnsi="Times New Roman"/>
          <w:b/>
          <w:sz w:val="32"/>
          <w:szCs w:val="32"/>
          <w:lang w:eastAsia="zh-CN"/>
        </w:rPr>
      </w:pPr>
      <w:bookmarkStart w:id="3" w:name="_Toc460413863"/>
      <w:r>
        <w:rPr>
          <w:rFonts w:ascii="Times New Roman" w:eastAsia="仿宋_GB2312" w:hAnsi="Times New Roman"/>
          <w:b/>
          <w:sz w:val="32"/>
          <w:szCs w:val="32"/>
          <w:lang w:eastAsia="zh-CN"/>
        </w:rPr>
        <w:t>2.</w:t>
      </w:r>
      <w:r>
        <w:rPr>
          <w:rFonts w:ascii="Times New Roman" w:eastAsia="仿宋_GB2312" w:hAnsi="Times New Roman"/>
          <w:b/>
          <w:sz w:val="32"/>
          <w:szCs w:val="32"/>
          <w:lang w:eastAsia="zh-CN"/>
        </w:rPr>
        <w:t>项目基本情况</w:t>
      </w:r>
      <w:bookmarkEnd w:id="3"/>
    </w:p>
    <w:p w14:paraId="688246B1"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1</w:t>
      </w:r>
      <w:r>
        <w:rPr>
          <w:rFonts w:ascii="Times New Roman" w:eastAsia="仿宋_GB2312" w:hAnsi="Times New Roman"/>
          <w:sz w:val="32"/>
          <w:szCs w:val="32"/>
          <w:lang w:eastAsia="zh-CN"/>
        </w:rPr>
        <w:t>）项目名称及</w:t>
      </w: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w:t>
      </w:r>
    </w:p>
    <w:p w14:paraId="68DEE36B"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项目名称：</w:t>
      </w:r>
      <w:r>
        <w:rPr>
          <w:rFonts w:ascii="Times New Roman" w:eastAsia="仿宋_GB2312" w:hAnsi="Times New Roman" w:hint="eastAsia"/>
          <w:sz w:val="32"/>
          <w:szCs w:val="32"/>
          <w:lang w:eastAsia="zh-CN"/>
        </w:rPr>
        <w:t>智能制造专项资金</w:t>
      </w:r>
    </w:p>
    <w:p w14:paraId="49C76805"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w:t>
      </w:r>
      <w:r>
        <w:rPr>
          <w:rFonts w:ascii="Times New Roman" w:eastAsia="仿宋_GB2312" w:hAnsi="Times New Roman" w:hint="eastAsia"/>
          <w:sz w:val="32"/>
          <w:szCs w:val="32"/>
          <w:lang w:eastAsia="zh-CN"/>
        </w:rPr>
        <w:t>天津东疆保税港区经济改革和运行局（统计局）（简称“经改局”）。</w:t>
      </w:r>
      <w:r w:rsidR="00DE64A2">
        <w:rPr>
          <w:rFonts w:ascii="Times New Roman" w:eastAsia="仿宋_GB2312" w:hAnsi="Times New Roman" w:hint="eastAsia"/>
          <w:sz w:val="32"/>
          <w:szCs w:val="32"/>
          <w:lang w:eastAsia="zh-CN"/>
        </w:rPr>
        <w:t>2019</w:t>
      </w:r>
      <w:r w:rsidR="00DE64A2">
        <w:rPr>
          <w:rFonts w:ascii="Times New Roman" w:eastAsia="仿宋_GB2312" w:hAnsi="Times New Roman" w:hint="eastAsia"/>
          <w:sz w:val="32"/>
          <w:szCs w:val="32"/>
          <w:lang w:eastAsia="zh-CN"/>
        </w:rPr>
        <w:t>年，</w:t>
      </w:r>
      <w:r w:rsidR="00556B2B">
        <w:rPr>
          <w:rFonts w:ascii="Times New Roman" w:eastAsia="仿宋_GB2312" w:hAnsi="Times New Roman" w:hint="eastAsia"/>
          <w:sz w:val="32"/>
          <w:szCs w:val="32"/>
          <w:lang w:eastAsia="zh-CN"/>
        </w:rPr>
        <w:t>天津东疆保税港区管委会（以下简称“管委会”）进行机构改革，并于</w:t>
      </w:r>
      <w:r w:rsidR="00556B2B">
        <w:rPr>
          <w:rFonts w:ascii="Times New Roman" w:eastAsia="仿宋_GB2312" w:hAnsi="Times New Roman" w:hint="eastAsia"/>
          <w:sz w:val="32"/>
          <w:szCs w:val="32"/>
          <w:lang w:eastAsia="zh-CN"/>
        </w:rPr>
        <w:t>21</w:t>
      </w:r>
      <w:r w:rsidR="00556B2B">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下发了“关于印发《</w:t>
      </w:r>
      <w:r w:rsidR="00212AC4">
        <w:rPr>
          <w:rFonts w:ascii="Times New Roman" w:eastAsia="仿宋_GB2312" w:hAnsi="Times New Roman" w:hint="eastAsia"/>
          <w:sz w:val="32"/>
          <w:szCs w:val="32"/>
          <w:lang w:eastAsia="zh-CN"/>
        </w:rPr>
        <w:t>中国共产党</w:t>
      </w:r>
      <w:r>
        <w:rPr>
          <w:rFonts w:ascii="Times New Roman" w:eastAsia="仿宋_GB2312" w:hAnsi="Times New Roman" w:hint="eastAsia"/>
          <w:sz w:val="32"/>
          <w:szCs w:val="32"/>
          <w:lang w:eastAsia="zh-CN"/>
        </w:rPr>
        <w:t>天津东疆保税港区经济改革和运行局（统计局）“三定”方案》的通知”（津东疆党委发</w:t>
      </w:r>
      <w:r>
        <w:rPr>
          <w:rFonts w:ascii="Times New Roman" w:eastAsia="仿宋_GB2312" w:hAnsi="Times New Roman" w:hint="eastAsia"/>
          <w:sz w:val="32"/>
          <w:szCs w:val="32"/>
          <w:lang w:eastAsia="zh-CN"/>
        </w:rPr>
        <w:t>[20</w:t>
      </w:r>
      <w:r w:rsidR="00212AC4">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w:t>
      </w:r>
      <w:r w:rsidR="00212AC4">
        <w:rPr>
          <w:rFonts w:ascii="Times New Roman" w:eastAsia="仿宋_GB2312" w:hAnsi="Times New Roman" w:hint="eastAsia"/>
          <w:sz w:val="32"/>
          <w:szCs w:val="32"/>
          <w:lang w:eastAsia="zh-CN"/>
        </w:rPr>
        <w:t>22</w:t>
      </w:r>
      <w:r>
        <w:rPr>
          <w:rFonts w:ascii="Times New Roman" w:eastAsia="仿宋_GB2312" w:hAnsi="Times New Roman" w:hint="eastAsia"/>
          <w:sz w:val="32"/>
          <w:szCs w:val="32"/>
          <w:lang w:eastAsia="zh-CN"/>
        </w:rPr>
        <w:t>号），明确了经改局具体职责同时核定部门人员编制以及设置具体岗位具体职责。</w:t>
      </w:r>
    </w:p>
    <w:p w14:paraId="01EE7418"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地址：天津东疆保税港区</w:t>
      </w:r>
    </w:p>
    <w:p w14:paraId="33E85BE4"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2</w:t>
      </w:r>
      <w:r>
        <w:rPr>
          <w:rFonts w:ascii="Times New Roman" w:eastAsia="仿宋_GB2312" w:hAnsi="Times New Roman"/>
          <w:sz w:val="32"/>
          <w:szCs w:val="32"/>
          <w:lang w:eastAsia="zh-CN"/>
        </w:rPr>
        <w:t>）项目简介</w:t>
      </w:r>
    </w:p>
    <w:p w14:paraId="741A02E2"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1</w:t>
      </w:r>
      <w:r>
        <w:rPr>
          <w:rFonts w:ascii="Times New Roman" w:eastAsia="仿宋_GB2312" w:hAnsi="Times New Roman"/>
          <w:sz w:val="32"/>
          <w:szCs w:val="32"/>
          <w:lang w:eastAsia="zh-CN"/>
        </w:rPr>
        <w:t>）项目性质</w:t>
      </w:r>
    </w:p>
    <w:p w14:paraId="24ED8CC4"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按支出性质和用途划分</w:t>
      </w:r>
      <w:r>
        <w:rPr>
          <w:rFonts w:ascii="Times New Roman" w:eastAsia="仿宋_GB2312" w:hAnsi="Times New Roman" w:hint="eastAsia"/>
          <w:sz w:val="32"/>
          <w:szCs w:val="32"/>
          <w:lang w:eastAsia="zh-CN"/>
        </w:rPr>
        <w:t>，智能制造专项资金项目属于科学技术</w:t>
      </w:r>
      <w:r>
        <w:rPr>
          <w:rFonts w:ascii="Times New Roman" w:eastAsia="仿宋_GB2312" w:hAnsi="Times New Roman" w:cs="Times New Roman" w:hint="eastAsia"/>
          <w:sz w:val="32"/>
          <w:szCs w:val="32"/>
          <w:lang w:eastAsia="zh-CN"/>
        </w:rPr>
        <w:t>支出项目</w:t>
      </w:r>
      <w:r>
        <w:rPr>
          <w:rFonts w:ascii="Times New Roman" w:eastAsia="仿宋_GB2312" w:hAnsi="Times New Roman" w:hint="eastAsia"/>
          <w:sz w:val="32"/>
          <w:szCs w:val="32"/>
          <w:lang w:eastAsia="zh-CN"/>
        </w:rPr>
        <w:t>。</w:t>
      </w:r>
    </w:p>
    <w:p w14:paraId="483E0E00" w14:textId="77777777" w:rsidR="00E810CE" w:rsidRDefault="00CF146E">
      <w:pPr>
        <w:spacing w:line="300" w:lineRule="auto"/>
        <w:ind w:firstLineChars="200" w:firstLine="640"/>
        <w:rPr>
          <w:rFonts w:ascii="Times New Roman" w:eastAsia="仿宋_GB2312" w:hAnsi="Times New Roman"/>
          <w:sz w:val="32"/>
          <w:szCs w:val="32"/>
          <w:lang w:eastAsia="zh-CN"/>
        </w:rPr>
      </w:pPr>
      <w:r w:rsidRPr="00EB3C2E">
        <w:rPr>
          <w:rFonts w:ascii="Times New Roman" w:eastAsia="仿宋_GB2312" w:hAnsi="Times New Roman"/>
          <w:sz w:val="32"/>
          <w:szCs w:val="32"/>
          <w:lang w:eastAsia="zh-CN"/>
        </w:rPr>
        <w:t>2</w:t>
      </w:r>
      <w:r w:rsidRPr="00EB3C2E">
        <w:rPr>
          <w:rFonts w:ascii="Times New Roman" w:eastAsia="仿宋_GB2312" w:hAnsi="Times New Roman"/>
          <w:sz w:val="32"/>
          <w:szCs w:val="32"/>
          <w:lang w:eastAsia="zh-CN"/>
        </w:rPr>
        <w:t>）主要内容和规模</w:t>
      </w:r>
    </w:p>
    <w:p w14:paraId="0FABE4D4" w14:textId="77777777" w:rsidR="00E810CE" w:rsidRDefault="00CF146E">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中铁</w:t>
      </w:r>
      <w:r w:rsidR="003304A6">
        <w:rPr>
          <w:rFonts w:ascii="Times New Roman" w:eastAsia="仿宋_GB2312" w:hAnsi="Times New Roman" w:cs="Times New Roman" w:hint="eastAsia"/>
          <w:sz w:val="32"/>
          <w:szCs w:val="32"/>
          <w:lang w:eastAsia="zh-CN"/>
        </w:rPr>
        <w:t>装备</w:t>
      </w:r>
      <w:r>
        <w:rPr>
          <w:rFonts w:ascii="Times New Roman" w:eastAsia="仿宋_GB2312" w:hAnsi="Times New Roman" w:cs="Times New Roman" w:hint="eastAsia"/>
          <w:sz w:val="32"/>
          <w:szCs w:val="32"/>
          <w:lang w:eastAsia="zh-CN"/>
        </w:rPr>
        <w:t>申报的“</w:t>
      </w:r>
      <w:r w:rsidR="00EB3C2E" w:rsidRPr="00A522AA">
        <w:rPr>
          <w:rFonts w:ascii="Times New Roman" w:eastAsia="仿宋_GB2312" w:hAnsi="Times New Roman" w:cs="Times New Roman" w:hint="eastAsia"/>
          <w:sz w:val="32"/>
          <w:szCs w:val="32"/>
          <w:lang w:eastAsia="zh-CN"/>
        </w:rPr>
        <w:t>2019</w:t>
      </w:r>
      <w:r w:rsidR="00EB3C2E" w:rsidRPr="00A522AA">
        <w:rPr>
          <w:rFonts w:ascii="Times New Roman" w:eastAsia="仿宋_GB2312" w:hAnsi="Times New Roman" w:cs="Times New Roman" w:hint="eastAsia"/>
          <w:sz w:val="32"/>
          <w:szCs w:val="32"/>
          <w:lang w:eastAsia="zh-CN"/>
        </w:rPr>
        <w:t>年绿色制造系统解决方案供应商</w:t>
      </w:r>
      <w:r>
        <w:rPr>
          <w:rFonts w:ascii="Times New Roman" w:eastAsia="仿宋_GB2312" w:hAnsi="Times New Roman" w:cs="Times New Roman" w:hint="eastAsia"/>
          <w:sz w:val="32"/>
          <w:szCs w:val="32"/>
          <w:lang w:eastAsia="zh-CN"/>
        </w:rPr>
        <w:t>”项目，经天津市工业和信息化局评审通过，获批智能制造专项资金</w:t>
      </w:r>
      <w:r w:rsidR="00EB3C2E">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00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元，该资金按照市、新区</w:t>
      </w:r>
      <w:r>
        <w:rPr>
          <w:rFonts w:ascii="Times New Roman" w:eastAsia="仿宋_GB2312" w:hAnsi="Times New Roman" w:cs="Times New Roman" w:hint="eastAsia"/>
          <w:sz w:val="32"/>
          <w:szCs w:val="32"/>
          <w:lang w:eastAsia="zh-CN"/>
        </w:rPr>
        <w:t>1:1</w:t>
      </w:r>
      <w:r>
        <w:rPr>
          <w:rFonts w:ascii="Times New Roman" w:eastAsia="仿宋_GB2312" w:hAnsi="Times New Roman" w:cs="Times New Roman" w:hint="eastAsia"/>
          <w:sz w:val="32"/>
          <w:szCs w:val="32"/>
          <w:lang w:eastAsia="zh-CN"/>
        </w:rPr>
        <w:t>进行资金配套，市级财政</w:t>
      </w:r>
      <w:r>
        <w:rPr>
          <w:rFonts w:ascii="Times New Roman" w:eastAsia="仿宋_GB2312" w:hAnsi="Times New Roman" w:cs="Times New Roman" w:hint="eastAsia"/>
          <w:sz w:val="32"/>
          <w:szCs w:val="32"/>
          <w:lang w:eastAsia="zh-CN"/>
        </w:rPr>
        <w:t>1</w:t>
      </w:r>
      <w:r w:rsidR="00EB3C2E">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元，区级财政</w:t>
      </w:r>
      <w:r>
        <w:rPr>
          <w:rFonts w:ascii="Times New Roman" w:eastAsia="仿宋_GB2312" w:hAnsi="Times New Roman" w:cs="Times New Roman" w:hint="eastAsia"/>
          <w:sz w:val="32"/>
          <w:szCs w:val="32"/>
          <w:lang w:eastAsia="zh-CN"/>
        </w:rPr>
        <w:t>1</w:t>
      </w:r>
      <w:r w:rsidR="00EB3C2E">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w:t>
      </w:r>
    </w:p>
    <w:p w14:paraId="50764FCA" w14:textId="77777777" w:rsidR="00EB3C2E" w:rsidRPr="00EB3C2E" w:rsidRDefault="00EB3C2E">
      <w:pPr>
        <w:spacing w:line="300" w:lineRule="auto"/>
        <w:ind w:firstLineChars="200" w:firstLine="640"/>
        <w:rPr>
          <w:rFonts w:ascii="Times New Roman" w:eastAsia="仿宋_GB2312" w:hAnsi="Times New Roman" w:cs="Times New Roman"/>
          <w:sz w:val="32"/>
          <w:szCs w:val="32"/>
          <w:lang w:eastAsia="zh-CN"/>
        </w:rPr>
      </w:pPr>
      <w:r w:rsidRPr="00A522AA">
        <w:rPr>
          <w:rFonts w:ascii="Times New Roman" w:eastAsia="仿宋_GB2312" w:hAnsi="Times New Roman" w:cs="Times New Roman" w:hint="eastAsia"/>
          <w:sz w:val="32"/>
          <w:szCs w:val="32"/>
          <w:lang w:eastAsia="zh-CN"/>
        </w:rPr>
        <w:t>天津港太平洋国际集装箱码头有限公司</w:t>
      </w:r>
      <w:r>
        <w:rPr>
          <w:rFonts w:ascii="Times New Roman" w:eastAsia="仿宋_GB2312" w:hAnsi="Times New Roman" w:cs="Times New Roman" w:hint="eastAsia"/>
          <w:sz w:val="32"/>
          <w:szCs w:val="32"/>
          <w:lang w:eastAsia="zh-CN"/>
        </w:rPr>
        <w:t>申报的</w:t>
      </w:r>
      <w:r w:rsidRPr="00A522AA">
        <w:rPr>
          <w:rFonts w:ascii="Times New Roman" w:eastAsia="仿宋_GB2312" w:hAnsi="Times New Roman" w:cs="Times New Roman" w:hint="eastAsia"/>
          <w:sz w:val="32"/>
          <w:szCs w:val="32"/>
          <w:lang w:eastAsia="zh-CN"/>
        </w:rPr>
        <w:t>“天津港</w:t>
      </w:r>
      <w:r w:rsidRPr="00A522AA">
        <w:rPr>
          <w:rFonts w:ascii="Times New Roman" w:eastAsia="仿宋_GB2312" w:hAnsi="Times New Roman" w:cs="Times New Roman" w:hint="eastAsia"/>
          <w:sz w:val="32"/>
          <w:szCs w:val="32"/>
          <w:lang w:eastAsia="zh-CN"/>
        </w:rPr>
        <w:t>5G</w:t>
      </w:r>
      <w:r w:rsidRPr="00A522AA">
        <w:rPr>
          <w:rFonts w:ascii="Times New Roman" w:eastAsia="仿宋_GB2312" w:hAnsi="Times New Roman" w:cs="Times New Roman" w:hint="eastAsia"/>
          <w:sz w:val="32"/>
          <w:szCs w:val="32"/>
          <w:lang w:eastAsia="zh-CN"/>
        </w:rPr>
        <w:t>智慧港口”项目</w:t>
      </w:r>
      <w:r>
        <w:rPr>
          <w:rFonts w:ascii="Times New Roman" w:eastAsia="仿宋_GB2312" w:hAnsi="Times New Roman" w:cs="Times New Roman" w:hint="eastAsia"/>
          <w:sz w:val="32"/>
          <w:szCs w:val="32"/>
          <w:lang w:eastAsia="zh-CN"/>
        </w:rPr>
        <w:t>，经天津市工业和信息化局评审通过，获批智能制造专项资金</w:t>
      </w:r>
      <w:r>
        <w:rPr>
          <w:rFonts w:ascii="Times New Roman" w:eastAsia="仿宋_GB2312" w:hAnsi="Times New Roman" w:cs="Times New Roman" w:hint="eastAsia"/>
          <w:sz w:val="32"/>
          <w:szCs w:val="32"/>
          <w:lang w:eastAsia="zh-CN"/>
        </w:rPr>
        <w:t>200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元，该资金按照市、新区</w:t>
      </w:r>
      <w:r>
        <w:rPr>
          <w:rFonts w:ascii="Times New Roman" w:eastAsia="仿宋_GB2312" w:hAnsi="Times New Roman" w:cs="Times New Roman" w:hint="eastAsia"/>
          <w:sz w:val="32"/>
          <w:szCs w:val="32"/>
          <w:lang w:eastAsia="zh-CN"/>
        </w:rPr>
        <w:t>1:1</w:t>
      </w:r>
      <w:r>
        <w:rPr>
          <w:rFonts w:ascii="Times New Roman" w:eastAsia="仿宋_GB2312" w:hAnsi="Times New Roman" w:cs="Times New Roman" w:hint="eastAsia"/>
          <w:sz w:val="32"/>
          <w:szCs w:val="32"/>
          <w:lang w:eastAsia="zh-CN"/>
        </w:rPr>
        <w:t>进行资金配套，市级财政</w:t>
      </w:r>
      <w:r>
        <w:rPr>
          <w:rFonts w:ascii="Times New Roman" w:eastAsia="仿宋_GB2312" w:hAnsi="Times New Roman" w:cs="Times New Roman" w:hint="eastAsia"/>
          <w:sz w:val="32"/>
          <w:szCs w:val="32"/>
          <w:lang w:eastAsia="zh-CN"/>
        </w:rPr>
        <w:t>100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元，区级财政</w:t>
      </w:r>
      <w:r>
        <w:rPr>
          <w:rFonts w:ascii="Times New Roman" w:eastAsia="仿宋_GB2312" w:hAnsi="Times New Roman" w:cs="Times New Roman" w:hint="eastAsia"/>
          <w:sz w:val="32"/>
          <w:szCs w:val="32"/>
          <w:lang w:eastAsia="zh-CN"/>
        </w:rPr>
        <w:t>100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w:t>
      </w:r>
    </w:p>
    <w:p w14:paraId="65DFC9C1" w14:textId="77777777" w:rsidR="00E810CE" w:rsidRPr="00396865" w:rsidRDefault="00CF146E">
      <w:pPr>
        <w:spacing w:line="300" w:lineRule="auto"/>
        <w:ind w:firstLineChars="200" w:firstLine="640"/>
        <w:rPr>
          <w:rFonts w:ascii="Times New Roman" w:eastAsia="仿宋_GB2312" w:hAnsi="Times New Roman"/>
          <w:sz w:val="32"/>
          <w:szCs w:val="32"/>
          <w:lang w:eastAsia="zh-CN"/>
        </w:rPr>
      </w:pPr>
      <w:r w:rsidRPr="00396865">
        <w:rPr>
          <w:rFonts w:ascii="Times New Roman" w:eastAsia="仿宋_GB2312" w:hAnsi="Times New Roman"/>
          <w:sz w:val="32"/>
          <w:szCs w:val="32"/>
          <w:lang w:eastAsia="zh-CN"/>
        </w:rPr>
        <w:t>3</w:t>
      </w:r>
      <w:r w:rsidRPr="00396865">
        <w:rPr>
          <w:rFonts w:ascii="Times New Roman" w:eastAsia="仿宋_GB2312" w:hAnsi="Times New Roman"/>
          <w:sz w:val="32"/>
          <w:szCs w:val="32"/>
          <w:lang w:eastAsia="zh-CN"/>
        </w:rPr>
        <w:t>）</w:t>
      </w:r>
      <w:r w:rsidRPr="00396865">
        <w:rPr>
          <w:rFonts w:ascii="Times New Roman" w:eastAsia="仿宋_GB2312" w:hAnsi="Times New Roman" w:hint="eastAsia"/>
          <w:sz w:val="32"/>
          <w:szCs w:val="32"/>
          <w:lang w:eastAsia="zh-CN"/>
        </w:rPr>
        <w:t>项目</w:t>
      </w:r>
      <w:r w:rsidRPr="00396865">
        <w:rPr>
          <w:rFonts w:ascii="Times New Roman" w:eastAsia="仿宋_GB2312" w:hAnsi="Times New Roman"/>
          <w:sz w:val="32"/>
          <w:szCs w:val="32"/>
          <w:lang w:eastAsia="zh-CN"/>
        </w:rPr>
        <w:t>资金</w:t>
      </w:r>
    </w:p>
    <w:p w14:paraId="554BD4FE"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sidRPr="00396865">
        <w:rPr>
          <w:rFonts w:ascii="Times New Roman" w:eastAsia="仿宋_GB2312" w:hAnsi="Times New Roman"/>
          <w:sz w:val="32"/>
          <w:szCs w:val="32"/>
          <w:lang w:eastAsia="zh-CN"/>
        </w:rPr>
        <w:t>本项目年初批复预算为</w:t>
      </w:r>
      <w:r w:rsidR="00396865" w:rsidRPr="00396865">
        <w:rPr>
          <w:rFonts w:ascii="Times New Roman" w:eastAsia="仿宋_GB2312" w:hAnsi="Times New Roman" w:hint="eastAsia"/>
          <w:sz w:val="32"/>
          <w:szCs w:val="32"/>
          <w:lang w:eastAsia="zh-CN"/>
        </w:rPr>
        <w:t>200</w:t>
      </w:r>
      <w:r w:rsidRPr="00396865">
        <w:rPr>
          <w:rFonts w:ascii="Times New Roman" w:eastAsia="仿宋_GB2312" w:hAnsi="Times New Roman" w:hint="eastAsia"/>
          <w:sz w:val="32"/>
          <w:szCs w:val="32"/>
          <w:lang w:eastAsia="zh-CN"/>
        </w:rPr>
        <w:t>0000</w:t>
      </w:r>
      <w:r w:rsidRPr="00396865">
        <w:rPr>
          <w:rFonts w:ascii="Times New Roman" w:eastAsia="仿宋_GB2312" w:hAnsi="Times New Roman" w:hint="eastAsia"/>
          <w:sz w:val="32"/>
          <w:szCs w:val="32"/>
          <w:lang w:eastAsia="zh-CN"/>
        </w:rPr>
        <w:t>元，中期调整后批复预算</w:t>
      </w:r>
      <w:r w:rsidR="00396865" w:rsidRPr="00396865">
        <w:rPr>
          <w:rFonts w:ascii="Times New Roman" w:eastAsia="仿宋_GB2312" w:hAnsi="Times New Roman" w:hint="eastAsia"/>
          <w:sz w:val="32"/>
          <w:szCs w:val="32"/>
          <w:lang w:eastAsia="zh-CN"/>
        </w:rPr>
        <w:t>200</w:t>
      </w:r>
      <w:r w:rsidRPr="00396865">
        <w:rPr>
          <w:rFonts w:ascii="Times New Roman" w:eastAsia="仿宋_GB2312" w:hAnsi="Times New Roman" w:hint="eastAsia"/>
          <w:sz w:val="32"/>
          <w:szCs w:val="32"/>
          <w:lang w:eastAsia="zh-CN"/>
        </w:rPr>
        <w:t>0000</w:t>
      </w:r>
      <w:r w:rsidRPr="00396865">
        <w:rPr>
          <w:rFonts w:ascii="Times New Roman" w:eastAsia="仿宋_GB2312" w:hAnsi="Times New Roman" w:hint="eastAsia"/>
          <w:sz w:val="32"/>
          <w:szCs w:val="32"/>
          <w:lang w:eastAsia="zh-CN"/>
        </w:rPr>
        <w:t>元。</w:t>
      </w:r>
      <w:r w:rsidRPr="00D62208">
        <w:rPr>
          <w:rFonts w:ascii="Times New Roman" w:eastAsia="仿宋_GB2312" w:hAnsi="Times New Roman" w:hint="eastAsia"/>
          <w:sz w:val="32"/>
          <w:szCs w:val="32"/>
          <w:lang w:eastAsia="zh-CN"/>
        </w:rPr>
        <w:t>中期调整前实际支出为</w:t>
      </w:r>
      <w:r w:rsidR="00D62208" w:rsidRPr="00D62208">
        <w:rPr>
          <w:rFonts w:ascii="Times New Roman" w:eastAsia="仿宋_GB2312" w:hAnsi="Times New Roman" w:hint="eastAsia"/>
          <w:sz w:val="32"/>
          <w:szCs w:val="32"/>
          <w:lang w:eastAsia="zh-CN"/>
        </w:rPr>
        <w:t>2000000</w:t>
      </w:r>
      <w:r w:rsidRPr="00D62208">
        <w:rPr>
          <w:rFonts w:ascii="Times New Roman" w:eastAsia="仿宋_GB2312" w:hAnsi="Times New Roman" w:hint="eastAsia"/>
          <w:sz w:val="32"/>
          <w:szCs w:val="32"/>
          <w:lang w:eastAsia="zh-CN"/>
        </w:rPr>
        <w:t>元。</w:t>
      </w:r>
      <w:r w:rsidRPr="00396865">
        <w:rPr>
          <w:rFonts w:ascii="Times New Roman" w:eastAsia="仿宋_GB2312" w:hAnsi="Times New Roman" w:hint="eastAsia"/>
          <w:sz w:val="32"/>
          <w:szCs w:val="32"/>
          <w:lang w:eastAsia="zh-CN"/>
        </w:rPr>
        <w:t>全年预算为</w:t>
      </w:r>
      <w:r w:rsidR="00396865" w:rsidRPr="00396865">
        <w:rPr>
          <w:rFonts w:ascii="Times New Roman" w:eastAsia="仿宋_GB2312" w:hAnsi="Times New Roman" w:hint="eastAsia"/>
          <w:sz w:val="32"/>
          <w:szCs w:val="32"/>
          <w:lang w:eastAsia="zh-CN"/>
        </w:rPr>
        <w:t>200</w:t>
      </w:r>
      <w:r w:rsidRPr="00396865">
        <w:rPr>
          <w:rFonts w:ascii="Times New Roman" w:eastAsia="仿宋_GB2312" w:hAnsi="Times New Roman" w:hint="eastAsia"/>
          <w:sz w:val="32"/>
          <w:szCs w:val="32"/>
          <w:lang w:eastAsia="zh-CN"/>
        </w:rPr>
        <w:t>0000</w:t>
      </w:r>
      <w:r w:rsidRPr="00396865">
        <w:rPr>
          <w:rFonts w:ascii="Times New Roman" w:eastAsia="仿宋_GB2312" w:hAnsi="Times New Roman" w:hint="eastAsia"/>
          <w:sz w:val="32"/>
          <w:szCs w:val="32"/>
          <w:lang w:eastAsia="zh-CN"/>
        </w:rPr>
        <w:t>元，</w:t>
      </w:r>
      <w:r w:rsidRPr="00D62208">
        <w:rPr>
          <w:rFonts w:ascii="Times New Roman" w:eastAsia="仿宋_GB2312" w:hAnsi="Times New Roman" w:hint="eastAsia"/>
          <w:sz w:val="32"/>
          <w:szCs w:val="32"/>
          <w:lang w:eastAsia="zh-CN"/>
        </w:rPr>
        <w:t>全年</w:t>
      </w:r>
      <w:r w:rsidRPr="00D62208">
        <w:rPr>
          <w:rFonts w:ascii="Times New Roman" w:eastAsia="仿宋_GB2312" w:hAnsi="Times New Roman"/>
          <w:sz w:val="32"/>
          <w:szCs w:val="32"/>
          <w:lang w:eastAsia="zh-CN"/>
        </w:rPr>
        <w:t>实际支出</w:t>
      </w:r>
      <w:r w:rsidR="00D62208" w:rsidRPr="00D62208">
        <w:rPr>
          <w:rFonts w:ascii="Times New Roman" w:eastAsia="仿宋_GB2312" w:hAnsi="Times New Roman" w:hint="eastAsia"/>
          <w:sz w:val="32"/>
          <w:szCs w:val="32"/>
          <w:lang w:eastAsia="zh-CN"/>
        </w:rPr>
        <w:t>2000000</w:t>
      </w:r>
      <w:r w:rsidRPr="00D62208">
        <w:rPr>
          <w:rFonts w:ascii="Times New Roman" w:eastAsia="仿宋_GB2312" w:hAnsi="Times New Roman" w:hint="eastAsia"/>
          <w:sz w:val="32"/>
          <w:szCs w:val="32"/>
          <w:lang w:eastAsia="zh-CN"/>
        </w:rPr>
        <w:t>元。</w:t>
      </w:r>
    </w:p>
    <w:p w14:paraId="5936F2FB"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4</w:t>
      </w:r>
      <w:r>
        <w:rPr>
          <w:rFonts w:ascii="Times New Roman" w:eastAsia="仿宋_GB2312" w:hAnsi="Times New Roman"/>
          <w:sz w:val="32"/>
          <w:szCs w:val="32"/>
          <w:lang w:eastAsia="zh-CN"/>
        </w:rPr>
        <w:t>）立项审批程序</w:t>
      </w:r>
    </w:p>
    <w:p w14:paraId="2C1477CD" w14:textId="77777777" w:rsidR="00E810CE" w:rsidRDefault="00CF146E" w:rsidP="00A578F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20</w:t>
      </w:r>
      <w:r w:rsidR="00A578F2">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年，经改局向管委会提出《关于支持企业申报</w:t>
      </w:r>
      <w:r w:rsidR="00A578F2">
        <w:rPr>
          <w:rFonts w:ascii="Times New Roman" w:eastAsia="仿宋_GB2312" w:hAnsi="Times New Roman" w:hint="eastAsia"/>
          <w:sz w:val="32"/>
          <w:szCs w:val="32"/>
          <w:lang w:eastAsia="zh-CN"/>
        </w:rPr>
        <w:t>2020</w:t>
      </w:r>
      <w:r w:rsidR="00A578F2">
        <w:rPr>
          <w:rFonts w:ascii="Times New Roman" w:eastAsia="仿宋_GB2312" w:hAnsi="Times New Roman" w:hint="eastAsia"/>
          <w:sz w:val="32"/>
          <w:szCs w:val="32"/>
          <w:lang w:eastAsia="zh-CN"/>
        </w:rPr>
        <w:t>年天津市</w:t>
      </w:r>
      <w:r>
        <w:rPr>
          <w:rFonts w:ascii="Times New Roman" w:eastAsia="仿宋_GB2312" w:hAnsi="Times New Roman" w:hint="eastAsia"/>
          <w:sz w:val="32"/>
          <w:szCs w:val="32"/>
          <w:lang w:eastAsia="zh-CN"/>
        </w:rPr>
        <w:t>智能制造专项资金项目的请示》（津东疆经改报</w:t>
      </w:r>
      <w:r>
        <w:rPr>
          <w:rFonts w:ascii="Times New Roman" w:eastAsia="仿宋_GB2312" w:hAnsi="Times New Roman" w:hint="eastAsia"/>
          <w:sz w:val="32"/>
          <w:szCs w:val="32"/>
          <w:lang w:eastAsia="zh-CN"/>
        </w:rPr>
        <w:t>[20</w:t>
      </w:r>
      <w:r w:rsidR="00A578F2">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w:t>
      </w:r>
      <w:r w:rsidR="00A578F2">
        <w:rPr>
          <w:rFonts w:ascii="Times New Roman" w:eastAsia="仿宋_GB2312" w:hAnsi="Times New Roman" w:hint="eastAsia"/>
          <w:sz w:val="32"/>
          <w:szCs w:val="32"/>
          <w:lang w:eastAsia="zh-CN"/>
        </w:rPr>
        <w:t>24</w:t>
      </w:r>
      <w:r>
        <w:rPr>
          <w:rFonts w:ascii="Times New Roman" w:eastAsia="仿宋_GB2312" w:hAnsi="Times New Roman" w:hint="eastAsia"/>
          <w:sz w:val="32"/>
          <w:szCs w:val="32"/>
          <w:lang w:eastAsia="zh-CN"/>
        </w:rPr>
        <w:t>号），提出经对中铁</w:t>
      </w:r>
      <w:r w:rsidR="003304A6">
        <w:rPr>
          <w:rFonts w:ascii="Times New Roman" w:eastAsia="仿宋_GB2312" w:hAnsi="Times New Roman" w:hint="eastAsia"/>
          <w:sz w:val="32"/>
          <w:szCs w:val="32"/>
          <w:lang w:eastAsia="zh-CN"/>
        </w:rPr>
        <w:t>装备</w:t>
      </w:r>
      <w:r>
        <w:rPr>
          <w:rFonts w:ascii="Times New Roman" w:eastAsia="仿宋_GB2312" w:hAnsi="Times New Roman" w:hint="eastAsia"/>
          <w:sz w:val="32"/>
          <w:szCs w:val="32"/>
          <w:lang w:eastAsia="zh-CN"/>
        </w:rPr>
        <w:t>申报的“</w:t>
      </w:r>
      <w:r w:rsidR="00A578F2" w:rsidRPr="00A522AA">
        <w:rPr>
          <w:rFonts w:ascii="Times New Roman" w:eastAsia="仿宋_GB2312" w:hAnsi="Times New Roman" w:cs="Times New Roman" w:hint="eastAsia"/>
          <w:sz w:val="32"/>
          <w:szCs w:val="32"/>
          <w:lang w:eastAsia="zh-CN"/>
        </w:rPr>
        <w:t>2019</w:t>
      </w:r>
      <w:r w:rsidR="00A578F2" w:rsidRPr="00A522AA">
        <w:rPr>
          <w:rFonts w:ascii="Times New Roman" w:eastAsia="仿宋_GB2312" w:hAnsi="Times New Roman" w:cs="Times New Roman" w:hint="eastAsia"/>
          <w:sz w:val="32"/>
          <w:szCs w:val="32"/>
          <w:lang w:eastAsia="zh-CN"/>
        </w:rPr>
        <w:t>年绿色制造系统解决方案供应商</w:t>
      </w:r>
      <w:r w:rsidR="00A578F2">
        <w:rPr>
          <w:rFonts w:ascii="Times New Roman" w:eastAsia="仿宋_GB2312" w:hAnsi="Times New Roman" w:cs="Times New Roman" w:hint="eastAsia"/>
          <w:sz w:val="32"/>
          <w:szCs w:val="32"/>
          <w:lang w:eastAsia="zh-CN"/>
        </w:rPr>
        <w:t>项目”、</w:t>
      </w:r>
      <w:r w:rsidR="00A578F2" w:rsidRPr="00A522AA">
        <w:rPr>
          <w:rFonts w:ascii="Times New Roman" w:eastAsia="仿宋_GB2312" w:hAnsi="Times New Roman" w:cs="Times New Roman" w:hint="eastAsia"/>
          <w:sz w:val="32"/>
          <w:szCs w:val="32"/>
          <w:lang w:eastAsia="zh-CN"/>
        </w:rPr>
        <w:t>天津港太平洋国际集装箱码头有限公司</w:t>
      </w:r>
      <w:r w:rsidR="00A578F2">
        <w:rPr>
          <w:rFonts w:ascii="Times New Roman" w:eastAsia="仿宋_GB2312" w:hAnsi="Times New Roman" w:cs="Times New Roman" w:hint="eastAsia"/>
          <w:sz w:val="32"/>
          <w:szCs w:val="32"/>
          <w:lang w:eastAsia="zh-CN"/>
        </w:rPr>
        <w:t>申报的</w:t>
      </w:r>
      <w:r w:rsidR="00A578F2" w:rsidRPr="00A522AA">
        <w:rPr>
          <w:rFonts w:ascii="Times New Roman" w:eastAsia="仿宋_GB2312" w:hAnsi="Times New Roman" w:cs="Times New Roman" w:hint="eastAsia"/>
          <w:sz w:val="32"/>
          <w:szCs w:val="32"/>
          <w:lang w:eastAsia="zh-CN"/>
        </w:rPr>
        <w:t>“天津港</w:t>
      </w:r>
      <w:r w:rsidR="00A578F2" w:rsidRPr="00A522AA">
        <w:rPr>
          <w:rFonts w:ascii="Times New Roman" w:eastAsia="仿宋_GB2312" w:hAnsi="Times New Roman" w:cs="Times New Roman" w:hint="eastAsia"/>
          <w:sz w:val="32"/>
          <w:szCs w:val="32"/>
          <w:lang w:eastAsia="zh-CN"/>
        </w:rPr>
        <w:t>5G</w:t>
      </w:r>
      <w:r w:rsidR="00A578F2" w:rsidRPr="00A522AA">
        <w:rPr>
          <w:rFonts w:ascii="Times New Roman" w:eastAsia="仿宋_GB2312" w:hAnsi="Times New Roman" w:cs="Times New Roman" w:hint="eastAsia"/>
          <w:sz w:val="32"/>
          <w:szCs w:val="32"/>
          <w:lang w:eastAsia="zh-CN"/>
        </w:rPr>
        <w:t>智慧港口项目”</w:t>
      </w:r>
      <w:r>
        <w:rPr>
          <w:rFonts w:ascii="Times New Roman" w:eastAsia="仿宋_GB2312" w:hAnsi="Times New Roman" w:cs="Times New Roman" w:hint="eastAsia"/>
          <w:sz w:val="32"/>
          <w:szCs w:val="32"/>
          <w:lang w:eastAsia="zh-CN"/>
        </w:rPr>
        <w:t>进行初审，认为其符合智能制造专项资金项目的申报条件，拟建议推荐报送，同时明确市、新区按照</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进行资金配套，按照要求各开发区需自行承担区级配套资金，并以管委会名义出具匹配资金的承诺函，该项目</w:t>
      </w:r>
      <w:r w:rsidR="00556B2B">
        <w:rPr>
          <w:rFonts w:ascii="Times New Roman" w:eastAsia="仿宋_GB2312" w:hAnsi="Times New Roman" w:cs="Times New Roman" w:hint="eastAsia"/>
          <w:sz w:val="32"/>
          <w:szCs w:val="32"/>
          <w:lang w:eastAsia="zh-CN"/>
        </w:rPr>
        <w:t>的</w:t>
      </w:r>
      <w:r w:rsidR="00DE64A2" w:rsidRPr="00556B2B">
        <w:rPr>
          <w:rFonts w:ascii="Times New Roman" w:eastAsia="仿宋_GB2312" w:hAnsi="Times New Roman" w:cs="Times New Roman" w:hint="eastAsia"/>
          <w:sz w:val="32"/>
          <w:szCs w:val="32"/>
          <w:lang w:eastAsia="zh-CN"/>
        </w:rPr>
        <w:t>申报</w:t>
      </w:r>
      <w:r>
        <w:rPr>
          <w:rFonts w:ascii="Times New Roman" w:eastAsia="仿宋_GB2312" w:hAnsi="Times New Roman" w:cs="Times New Roman" w:hint="eastAsia"/>
          <w:sz w:val="32"/>
          <w:szCs w:val="32"/>
          <w:lang w:eastAsia="zh-CN"/>
        </w:rPr>
        <w:t>取得了管委会同意。</w:t>
      </w:r>
    </w:p>
    <w:p w14:paraId="2844CD8A" w14:textId="77777777" w:rsidR="00E810CE" w:rsidRDefault="00CF146E" w:rsidP="00CF729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本项目为年初批复项目，向财政局申报了预算，并获得了批复（津东疆财预指</w:t>
      </w:r>
      <w:r>
        <w:rPr>
          <w:rFonts w:ascii="Times New Roman" w:eastAsia="仿宋_GB2312" w:hAnsi="Times New Roman" w:hint="eastAsia"/>
          <w:sz w:val="32"/>
          <w:szCs w:val="32"/>
          <w:lang w:eastAsia="zh-CN"/>
        </w:rPr>
        <w:t>[202</w:t>
      </w:r>
      <w:r w:rsidR="00A578F2">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]1</w:t>
      </w:r>
      <w:r w:rsidR="00A578F2">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号）。</w:t>
      </w:r>
      <w:r w:rsidR="009724CD">
        <w:rPr>
          <w:rFonts w:ascii="Times New Roman" w:eastAsia="仿宋_GB2312" w:hAnsi="Times New Roman" w:hint="eastAsia"/>
          <w:sz w:val="32"/>
          <w:szCs w:val="32"/>
          <w:lang w:eastAsia="zh-CN"/>
        </w:rPr>
        <w:t>中期调整后及时向财政部门</w:t>
      </w:r>
      <w:r w:rsidR="009724CD" w:rsidRPr="00AB2B3A">
        <w:rPr>
          <w:rFonts w:ascii="Times New Roman" w:eastAsia="仿宋_GB2312" w:hAnsi="Times New Roman" w:hint="eastAsia"/>
          <w:sz w:val="32"/>
          <w:szCs w:val="32"/>
          <w:lang w:eastAsia="zh-CN"/>
        </w:rPr>
        <w:t>重新报送编制说明</w:t>
      </w:r>
      <w:r w:rsidR="009724CD">
        <w:rPr>
          <w:rFonts w:ascii="Times New Roman" w:eastAsia="仿宋_GB2312" w:hAnsi="Times New Roman" w:hint="eastAsia"/>
          <w:sz w:val="32"/>
          <w:szCs w:val="32"/>
          <w:lang w:eastAsia="zh-CN"/>
        </w:rPr>
        <w:t>，并取得批复（津东疆财预指</w:t>
      </w:r>
      <w:r w:rsidR="009724CD">
        <w:rPr>
          <w:rFonts w:ascii="Times New Roman" w:eastAsia="仿宋_GB2312" w:hAnsi="Times New Roman" w:hint="eastAsia"/>
          <w:sz w:val="32"/>
          <w:szCs w:val="32"/>
          <w:lang w:eastAsia="zh-CN"/>
        </w:rPr>
        <w:t>[2021]41</w:t>
      </w:r>
      <w:r w:rsidR="009724CD">
        <w:rPr>
          <w:rFonts w:ascii="Times New Roman" w:eastAsia="仿宋_GB2312" w:hAnsi="Times New Roman" w:hint="eastAsia"/>
          <w:sz w:val="32"/>
          <w:szCs w:val="32"/>
          <w:lang w:eastAsia="zh-CN"/>
        </w:rPr>
        <w:t>号）。</w:t>
      </w:r>
    </w:p>
    <w:p w14:paraId="728DE758"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4" w:name="_Toc87103955"/>
      <w:r>
        <w:rPr>
          <w:rFonts w:ascii="Times New Roman" w:eastAsia="仿宋_GB2312" w:hAnsi="Times New Roman" w:cs="Times New Roman" w:hint="eastAsia"/>
          <w:b/>
          <w:sz w:val="32"/>
          <w:szCs w:val="32"/>
          <w:lang w:eastAsia="zh-CN"/>
        </w:rPr>
        <w:t>（二）项目绩效目标</w:t>
      </w:r>
      <w:bookmarkEnd w:id="4"/>
    </w:p>
    <w:p w14:paraId="48F10E5C" w14:textId="77777777" w:rsidR="00E810CE"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绩效总目标为：</w:t>
      </w:r>
      <w:r w:rsidR="009D0E65" w:rsidRPr="009D0E65">
        <w:rPr>
          <w:rFonts w:ascii="Times New Roman" w:eastAsia="仿宋_GB2312" w:hAnsi="Times New Roman" w:cs="Times New Roman" w:hint="eastAsia"/>
          <w:sz w:val="32"/>
          <w:szCs w:val="32"/>
          <w:lang w:eastAsia="zh-CN"/>
        </w:rPr>
        <w:t>贯彻落实《关于发布</w:t>
      </w:r>
      <w:r w:rsidR="009D0E65" w:rsidRPr="009D0E65">
        <w:rPr>
          <w:rFonts w:ascii="Times New Roman" w:eastAsia="仿宋_GB2312" w:hAnsi="Times New Roman" w:cs="Times New Roman" w:hint="eastAsia"/>
          <w:sz w:val="32"/>
          <w:szCs w:val="32"/>
          <w:lang w:eastAsia="zh-CN"/>
        </w:rPr>
        <w:t>2020</w:t>
      </w:r>
      <w:r w:rsidR="009D0E65" w:rsidRPr="009D0E65">
        <w:rPr>
          <w:rFonts w:ascii="Times New Roman" w:eastAsia="仿宋_GB2312" w:hAnsi="Times New Roman" w:cs="Times New Roman" w:hint="eastAsia"/>
          <w:sz w:val="32"/>
          <w:szCs w:val="32"/>
          <w:lang w:eastAsia="zh-CN"/>
        </w:rPr>
        <w:t>年天津市智能制造专项资金项目申报指南的通知》（津工信财</w:t>
      </w:r>
      <w:r w:rsidR="00420B25">
        <w:rPr>
          <w:rFonts w:ascii="Times New Roman" w:eastAsia="仿宋_GB2312" w:hAnsi="Times New Roman" w:cs="Times New Roman" w:hint="eastAsia"/>
          <w:sz w:val="32"/>
          <w:szCs w:val="32"/>
          <w:lang w:eastAsia="zh-CN"/>
        </w:rPr>
        <w:t>[</w:t>
      </w:r>
      <w:r w:rsidR="009D0E65" w:rsidRPr="009D0E65">
        <w:rPr>
          <w:rFonts w:ascii="Times New Roman" w:eastAsia="仿宋_GB2312" w:hAnsi="Times New Roman" w:cs="Times New Roman" w:hint="eastAsia"/>
          <w:sz w:val="32"/>
          <w:szCs w:val="32"/>
          <w:lang w:eastAsia="zh-CN"/>
        </w:rPr>
        <w:t>2020</w:t>
      </w:r>
      <w:r w:rsidR="00420B25">
        <w:rPr>
          <w:rFonts w:ascii="Times New Roman" w:eastAsia="仿宋_GB2312" w:hAnsi="Times New Roman" w:cs="Times New Roman" w:hint="eastAsia"/>
          <w:sz w:val="32"/>
          <w:szCs w:val="32"/>
          <w:lang w:eastAsia="zh-CN"/>
        </w:rPr>
        <w:t>]</w:t>
      </w:r>
      <w:r w:rsidR="009D0E65" w:rsidRPr="009D0E65">
        <w:rPr>
          <w:rFonts w:ascii="Times New Roman" w:eastAsia="仿宋_GB2312" w:hAnsi="Times New Roman" w:cs="Times New Roman" w:hint="eastAsia"/>
          <w:sz w:val="32"/>
          <w:szCs w:val="32"/>
          <w:lang w:eastAsia="zh-CN"/>
        </w:rPr>
        <w:t>3</w:t>
      </w:r>
      <w:r w:rsidR="009D0E65" w:rsidRPr="009D0E65">
        <w:rPr>
          <w:rFonts w:ascii="Times New Roman" w:eastAsia="仿宋_GB2312" w:hAnsi="Times New Roman" w:cs="Times New Roman" w:hint="eastAsia"/>
          <w:sz w:val="32"/>
          <w:szCs w:val="32"/>
          <w:lang w:eastAsia="zh-CN"/>
        </w:rPr>
        <w:t>号）和《滨海新区落实〈天津市加快推进智能科技产业发展的若干政策〉的实施细则》要求，对东疆获批的</w:t>
      </w:r>
      <w:r w:rsidR="009D0E65" w:rsidRPr="009D0E65">
        <w:rPr>
          <w:rFonts w:ascii="Times New Roman" w:eastAsia="仿宋_GB2312" w:hAnsi="Times New Roman" w:cs="Times New Roman" w:hint="eastAsia"/>
          <w:sz w:val="32"/>
          <w:szCs w:val="32"/>
          <w:lang w:eastAsia="zh-CN"/>
        </w:rPr>
        <w:t>2</w:t>
      </w:r>
      <w:r w:rsidR="009D0E65" w:rsidRPr="009D0E65">
        <w:rPr>
          <w:rFonts w:ascii="Times New Roman" w:eastAsia="仿宋_GB2312" w:hAnsi="Times New Roman" w:cs="Times New Roman" w:hint="eastAsia"/>
          <w:sz w:val="32"/>
          <w:szCs w:val="32"/>
          <w:lang w:eastAsia="zh-CN"/>
        </w:rPr>
        <w:t>个</w:t>
      </w:r>
      <w:r w:rsidR="009D0E65" w:rsidRPr="009D0E65">
        <w:rPr>
          <w:rFonts w:ascii="Times New Roman" w:eastAsia="仿宋_GB2312" w:hAnsi="Times New Roman" w:cs="Times New Roman" w:hint="eastAsia"/>
          <w:sz w:val="32"/>
          <w:szCs w:val="32"/>
          <w:lang w:eastAsia="zh-CN"/>
        </w:rPr>
        <w:t>2020</w:t>
      </w:r>
      <w:r w:rsidR="009D0E65" w:rsidRPr="009D0E65">
        <w:rPr>
          <w:rFonts w:ascii="Times New Roman" w:eastAsia="仿宋_GB2312" w:hAnsi="Times New Roman" w:cs="Times New Roman" w:hint="eastAsia"/>
          <w:sz w:val="32"/>
          <w:szCs w:val="32"/>
          <w:lang w:eastAsia="zh-CN"/>
        </w:rPr>
        <w:t>年天津市智能制造专项资金项目进行</w:t>
      </w:r>
      <w:r w:rsidR="009D0E65" w:rsidRPr="009D0E65">
        <w:rPr>
          <w:rFonts w:ascii="Times New Roman" w:eastAsia="仿宋_GB2312" w:hAnsi="Times New Roman" w:cs="Times New Roman" w:hint="eastAsia"/>
          <w:sz w:val="32"/>
          <w:szCs w:val="32"/>
          <w:lang w:eastAsia="zh-CN"/>
        </w:rPr>
        <w:t>1:1</w:t>
      </w:r>
      <w:r w:rsidR="009D0E65" w:rsidRPr="009D0E65">
        <w:rPr>
          <w:rFonts w:ascii="Times New Roman" w:eastAsia="仿宋_GB2312" w:hAnsi="Times New Roman" w:cs="Times New Roman" w:hint="eastAsia"/>
          <w:sz w:val="32"/>
          <w:szCs w:val="32"/>
          <w:lang w:eastAsia="zh-CN"/>
        </w:rPr>
        <w:t>资金配套。我区需自行承担区级配套资金</w:t>
      </w:r>
      <w:r w:rsidR="009D0E65" w:rsidRPr="009D0E65">
        <w:rPr>
          <w:rFonts w:ascii="Times New Roman" w:eastAsia="仿宋_GB2312" w:hAnsi="Times New Roman" w:cs="Times New Roman" w:hint="eastAsia"/>
          <w:sz w:val="32"/>
          <w:szCs w:val="32"/>
          <w:lang w:eastAsia="zh-CN"/>
        </w:rPr>
        <w:t>200</w:t>
      </w:r>
      <w:r w:rsidR="009D0E65" w:rsidRPr="009D0E65">
        <w:rPr>
          <w:rFonts w:ascii="Times New Roman" w:eastAsia="仿宋_GB2312" w:hAnsi="Times New Roman" w:cs="Times New Roman" w:hint="eastAsia"/>
          <w:sz w:val="32"/>
          <w:szCs w:val="32"/>
          <w:lang w:eastAsia="zh-CN"/>
        </w:rPr>
        <w:t>万元（</w:t>
      </w:r>
      <w:r w:rsidR="009D0E65" w:rsidRPr="009D0E65">
        <w:rPr>
          <w:rFonts w:ascii="Times New Roman" w:eastAsia="仿宋_GB2312" w:hAnsi="Times New Roman" w:cs="Times New Roman" w:hint="eastAsia"/>
          <w:sz w:val="32"/>
          <w:szCs w:val="32"/>
          <w:lang w:eastAsia="zh-CN"/>
        </w:rPr>
        <w:t>2</w:t>
      </w:r>
      <w:r w:rsidR="009D0E65" w:rsidRPr="009D0E65">
        <w:rPr>
          <w:rFonts w:ascii="Times New Roman" w:eastAsia="仿宋_GB2312" w:hAnsi="Times New Roman" w:cs="Times New Roman" w:hint="eastAsia"/>
          <w:sz w:val="32"/>
          <w:szCs w:val="32"/>
          <w:lang w:eastAsia="zh-CN"/>
        </w:rPr>
        <w:t>个项目资金支持金额分别为</w:t>
      </w:r>
      <w:r w:rsidR="009D0E65" w:rsidRPr="009D0E65">
        <w:rPr>
          <w:rFonts w:ascii="Times New Roman" w:eastAsia="仿宋_GB2312" w:hAnsi="Times New Roman" w:cs="Times New Roman" w:hint="eastAsia"/>
          <w:sz w:val="32"/>
          <w:szCs w:val="32"/>
          <w:lang w:eastAsia="zh-CN"/>
        </w:rPr>
        <w:t>100</w:t>
      </w:r>
      <w:r w:rsidR="009D0E65" w:rsidRPr="009D0E65">
        <w:rPr>
          <w:rFonts w:ascii="Times New Roman" w:eastAsia="仿宋_GB2312" w:hAnsi="Times New Roman" w:cs="Times New Roman" w:hint="eastAsia"/>
          <w:sz w:val="32"/>
          <w:szCs w:val="32"/>
          <w:lang w:eastAsia="zh-CN"/>
        </w:rPr>
        <w:t>万元）。</w:t>
      </w:r>
    </w:p>
    <w:p w14:paraId="62C0AEC5" w14:textId="77777777" w:rsidR="00E810CE"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数量目标：</w:t>
      </w:r>
      <w:r w:rsidR="009D0E65" w:rsidRPr="009D0E65">
        <w:rPr>
          <w:rFonts w:ascii="Times New Roman" w:eastAsia="仿宋_GB2312" w:hAnsi="Times New Roman" w:cs="Times New Roman" w:hint="eastAsia"/>
          <w:sz w:val="32"/>
          <w:szCs w:val="32"/>
          <w:lang w:eastAsia="zh-CN"/>
        </w:rPr>
        <w:t>2020</w:t>
      </w:r>
      <w:r w:rsidR="009D0E65" w:rsidRPr="009D0E65">
        <w:rPr>
          <w:rFonts w:ascii="Times New Roman" w:eastAsia="仿宋_GB2312" w:hAnsi="Times New Roman" w:cs="Times New Roman" w:hint="eastAsia"/>
          <w:sz w:val="32"/>
          <w:szCs w:val="32"/>
          <w:lang w:eastAsia="zh-CN"/>
        </w:rPr>
        <w:t>年天津市智能制造专项资金项目</w:t>
      </w:r>
      <w:r w:rsidR="009D0E65">
        <w:rPr>
          <w:rFonts w:ascii="Times New Roman" w:eastAsia="仿宋_GB2312" w:hAnsi="Times New Roman" w:cs="Times New Roman" w:hint="eastAsia"/>
          <w:sz w:val="32"/>
          <w:szCs w:val="32"/>
          <w:lang w:eastAsia="zh-CN"/>
        </w:rPr>
        <w:t>2</w:t>
      </w:r>
      <w:r w:rsidR="009D0E65">
        <w:rPr>
          <w:rFonts w:ascii="Times New Roman" w:eastAsia="仿宋_GB2312" w:hAnsi="Times New Roman" w:cs="Times New Roman" w:hint="eastAsia"/>
          <w:sz w:val="32"/>
          <w:szCs w:val="32"/>
          <w:lang w:eastAsia="zh-CN"/>
        </w:rPr>
        <w:t>个</w:t>
      </w:r>
      <w:r w:rsidR="00CF146E">
        <w:rPr>
          <w:rFonts w:ascii="Times New Roman" w:eastAsia="仿宋_GB2312" w:hAnsi="Times New Roman" w:cs="Times New Roman" w:hint="eastAsia"/>
          <w:sz w:val="32"/>
          <w:szCs w:val="32"/>
          <w:lang w:eastAsia="zh-CN"/>
        </w:rPr>
        <w:t>。</w:t>
      </w:r>
    </w:p>
    <w:p w14:paraId="14FDA31F" w14:textId="77777777" w:rsidR="009D0E65"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质量目标：</w:t>
      </w:r>
    </w:p>
    <w:p w14:paraId="616790C9" w14:textId="77777777" w:rsidR="009D0E65" w:rsidRDefault="009D0E6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）完成</w:t>
      </w:r>
      <w:r w:rsidRPr="009D0E65">
        <w:rPr>
          <w:rFonts w:ascii="Times New Roman" w:eastAsia="仿宋_GB2312" w:hAnsi="Times New Roman" w:cs="Times New Roman" w:hint="eastAsia"/>
          <w:sz w:val="32"/>
          <w:szCs w:val="32"/>
          <w:lang w:eastAsia="zh-CN"/>
        </w:rPr>
        <w:t>对最终获批项目</w:t>
      </w:r>
      <w:r w:rsidRPr="009D0E65">
        <w:rPr>
          <w:rFonts w:ascii="Times New Roman" w:eastAsia="仿宋_GB2312" w:hAnsi="Times New Roman" w:cs="Times New Roman" w:hint="eastAsia"/>
          <w:sz w:val="32"/>
          <w:szCs w:val="32"/>
          <w:lang w:eastAsia="zh-CN"/>
        </w:rPr>
        <w:t>1:1</w:t>
      </w:r>
      <w:r w:rsidRPr="009D0E65">
        <w:rPr>
          <w:rFonts w:ascii="Times New Roman" w:eastAsia="仿宋_GB2312" w:hAnsi="Times New Roman" w:cs="Times New Roman" w:hint="eastAsia"/>
          <w:sz w:val="32"/>
          <w:szCs w:val="32"/>
          <w:lang w:eastAsia="zh-CN"/>
        </w:rPr>
        <w:t>进行资金配套</w:t>
      </w:r>
      <w:r>
        <w:rPr>
          <w:rFonts w:ascii="Times New Roman" w:eastAsia="仿宋_GB2312" w:hAnsi="Times New Roman" w:cs="Times New Roman" w:hint="eastAsia"/>
          <w:sz w:val="32"/>
          <w:szCs w:val="32"/>
          <w:lang w:eastAsia="zh-CN"/>
        </w:rPr>
        <w:t>；</w:t>
      </w:r>
    </w:p>
    <w:p w14:paraId="5D2A5585" w14:textId="77777777" w:rsidR="00E810CE" w:rsidRDefault="009D0E65" w:rsidP="009D0E6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Pr="009D0E65">
        <w:rPr>
          <w:rFonts w:ascii="Times New Roman" w:eastAsia="仿宋_GB2312" w:hAnsi="Times New Roman" w:cs="Times New Roman" w:hint="eastAsia"/>
          <w:sz w:val="32"/>
          <w:szCs w:val="32"/>
          <w:lang w:eastAsia="zh-CN"/>
        </w:rPr>
        <w:t>经费少发、错发、漏发发生率</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14:paraId="3C1FBBBD" w14:textId="77777777" w:rsidR="00E810CE"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时效指标：</w:t>
      </w:r>
      <w:r w:rsidR="009D0E65" w:rsidRPr="009D0E65">
        <w:rPr>
          <w:rFonts w:ascii="Times New Roman" w:eastAsia="仿宋_GB2312" w:hAnsi="Times New Roman" w:cs="Times New Roman" w:hint="eastAsia"/>
          <w:sz w:val="32"/>
          <w:szCs w:val="32"/>
          <w:lang w:eastAsia="zh-CN"/>
        </w:rPr>
        <w:t>2021</w:t>
      </w:r>
      <w:r w:rsidR="009D0E65" w:rsidRPr="009D0E65">
        <w:rPr>
          <w:rFonts w:ascii="Times New Roman" w:eastAsia="仿宋_GB2312" w:hAnsi="Times New Roman" w:cs="Times New Roman" w:hint="eastAsia"/>
          <w:sz w:val="32"/>
          <w:szCs w:val="32"/>
          <w:lang w:eastAsia="zh-CN"/>
        </w:rPr>
        <w:t>年内专项资金拨付到位</w:t>
      </w:r>
      <w:r w:rsidR="00CF146E">
        <w:rPr>
          <w:rFonts w:ascii="Times New Roman" w:eastAsia="仿宋_GB2312" w:hAnsi="Times New Roman" w:cs="Times New Roman" w:hint="eastAsia"/>
          <w:sz w:val="32"/>
          <w:szCs w:val="32"/>
          <w:lang w:eastAsia="zh-CN"/>
        </w:rPr>
        <w:t>。</w:t>
      </w:r>
    </w:p>
    <w:p w14:paraId="28721522" w14:textId="77777777" w:rsidR="009D0E65"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成本指标：</w:t>
      </w:r>
    </w:p>
    <w:p w14:paraId="3BA17A2A" w14:textId="77777777" w:rsidR="009D0E65" w:rsidRDefault="009D0E6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9D0E65">
        <w:rPr>
          <w:rFonts w:ascii="Times New Roman" w:eastAsia="仿宋_GB2312" w:hAnsi="Times New Roman" w:cs="Times New Roman" w:hint="eastAsia"/>
          <w:sz w:val="32"/>
          <w:szCs w:val="32"/>
          <w:lang w:eastAsia="zh-CN"/>
        </w:rPr>
        <w:t>经费发放及时率</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14:paraId="3CD87BAB" w14:textId="77777777" w:rsidR="009D0E65" w:rsidRDefault="009D0E6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Pr="009D0E65">
        <w:rPr>
          <w:rFonts w:ascii="Times New Roman" w:eastAsia="仿宋_GB2312" w:hAnsi="Times New Roman" w:cs="Times New Roman" w:hint="eastAsia"/>
          <w:sz w:val="32"/>
          <w:szCs w:val="32"/>
          <w:lang w:eastAsia="zh-CN"/>
        </w:rPr>
        <w:t>专项资金拨付总额≤</w:t>
      </w:r>
      <w:r w:rsidRPr="009D0E65">
        <w:rPr>
          <w:rFonts w:ascii="Times New Roman" w:eastAsia="仿宋_GB2312" w:hAnsi="Times New Roman" w:cs="Times New Roman" w:hint="eastAsia"/>
          <w:sz w:val="32"/>
          <w:szCs w:val="32"/>
          <w:lang w:eastAsia="zh-CN"/>
        </w:rPr>
        <w:t>200</w:t>
      </w:r>
      <w:r w:rsidRPr="009D0E65">
        <w:rPr>
          <w:rFonts w:ascii="Times New Roman" w:eastAsia="仿宋_GB2312" w:hAnsi="Times New Roman" w:cs="Times New Roman" w:hint="eastAsia"/>
          <w:sz w:val="32"/>
          <w:szCs w:val="32"/>
          <w:lang w:eastAsia="zh-CN"/>
        </w:rPr>
        <w:t>万元</w:t>
      </w:r>
      <w:r>
        <w:rPr>
          <w:rFonts w:ascii="Times New Roman" w:eastAsia="仿宋_GB2312" w:hAnsi="Times New Roman" w:cs="Times New Roman" w:hint="eastAsia"/>
          <w:sz w:val="32"/>
          <w:szCs w:val="32"/>
          <w:lang w:eastAsia="zh-CN"/>
        </w:rPr>
        <w:t>。</w:t>
      </w:r>
    </w:p>
    <w:p w14:paraId="580D23DD" w14:textId="77777777" w:rsidR="00E810CE" w:rsidRDefault="00FB31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sz w:val="32"/>
          <w:szCs w:val="32"/>
          <w:lang w:eastAsia="zh-CN"/>
        </w:rPr>
        <w:t>）</w:t>
      </w:r>
      <w:r w:rsidR="00CF146E">
        <w:rPr>
          <w:rFonts w:ascii="Times New Roman" w:eastAsia="仿宋_GB2312" w:hAnsi="Times New Roman" w:cs="Times New Roman"/>
          <w:sz w:val="32"/>
          <w:szCs w:val="32"/>
          <w:lang w:eastAsia="zh-CN"/>
        </w:rPr>
        <w:t>社会效益目标</w:t>
      </w:r>
      <w:r w:rsidR="00CF146E">
        <w:rPr>
          <w:rFonts w:ascii="Times New Roman" w:eastAsia="仿宋_GB2312" w:hAnsi="Times New Roman" w:cs="Times New Roman" w:hint="eastAsia"/>
          <w:sz w:val="32"/>
          <w:szCs w:val="32"/>
          <w:lang w:eastAsia="zh-CN"/>
        </w:rPr>
        <w:t>：</w:t>
      </w:r>
      <w:r w:rsidR="009D0E65" w:rsidRPr="009D0E65">
        <w:rPr>
          <w:rFonts w:ascii="Times New Roman" w:eastAsia="仿宋_GB2312" w:hAnsi="Times New Roman" w:cs="Times New Roman" w:hint="eastAsia"/>
          <w:sz w:val="32"/>
          <w:szCs w:val="32"/>
          <w:lang w:eastAsia="zh-CN"/>
        </w:rPr>
        <w:t>企业智能制造、创新发展能力和水平得到有效提升</w:t>
      </w:r>
      <w:r w:rsidR="00CF146E">
        <w:rPr>
          <w:rFonts w:ascii="Times New Roman" w:eastAsia="仿宋_GB2312" w:hAnsi="Times New Roman" w:cs="Times New Roman" w:hint="eastAsia"/>
          <w:sz w:val="32"/>
          <w:szCs w:val="32"/>
          <w:lang w:eastAsia="zh-CN"/>
        </w:rPr>
        <w:t>。</w:t>
      </w:r>
    </w:p>
    <w:p w14:paraId="0B25BFD6" w14:textId="77777777" w:rsidR="009D0E65" w:rsidRDefault="00FB31AC" w:rsidP="009D0E6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服务对象满意度：企业满意度</w:t>
      </w:r>
      <w:r w:rsidR="009D0E65">
        <w:rPr>
          <w:rFonts w:ascii="Times New Roman" w:eastAsia="仿宋_GB2312" w:hAnsi="Times New Roman" w:cs="Times New Roman" w:hint="eastAsia"/>
          <w:sz w:val="32"/>
          <w:szCs w:val="32"/>
          <w:lang w:eastAsia="zh-CN"/>
        </w:rPr>
        <w:t>≥</w:t>
      </w:r>
      <w:r w:rsidR="00CF146E">
        <w:rPr>
          <w:rFonts w:ascii="Times New Roman" w:eastAsia="仿宋_GB2312" w:hAnsi="Times New Roman" w:cs="Times New Roman" w:hint="eastAsia"/>
          <w:sz w:val="32"/>
          <w:szCs w:val="32"/>
          <w:lang w:eastAsia="zh-CN"/>
        </w:rPr>
        <w:t>9</w:t>
      </w:r>
      <w:r w:rsidR="009D0E65">
        <w:rPr>
          <w:rFonts w:ascii="Times New Roman" w:eastAsia="仿宋_GB2312" w:hAnsi="Times New Roman" w:cs="Times New Roman" w:hint="eastAsia"/>
          <w:sz w:val="32"/>
          <w:szCs w:val="32"/>
          <w:lang w:eastAsia="zh-CN"/>
        </w:rPr>
        <w:t>5</w:t>
      </w:r>
      <w:r w:rsidR="00CF146E">
        <w:rPr>
          <w:rFonts w:ascii="Times New Roman" w:eastAsia="仿宋_GB2312" w:hAnsi="Times New Roman" w:cs="Times New Roman" w:hint="eastAsia"/>
          <w:sz w:val="32"/>
          <w:szCs w:val="32"/>
          <w:lang w:eastAsia="zh-CN"/>
        </w:rPr>
        <w:t>%</w:t>
      </w:r>
      <w:r w:rsidR="009D0E65">
        <w:rPr>
          <w:rFonts w:ascii="Times New Roman" w:eastAsia="仿宋_GB2312" w:hAnsi="Times New Roman" w:cs="Times New Roman" w:hint="eastAsia"/>
          <w:sz w:val="32"/>
          <w:szCs w:val="32"/>
          <w:lang w:eastAsia="zh-CN"/>
        </w:rPr>
        <w:t>。</w:t>
      </w:r>
    </w:p>
    <w:p w14:paraId="423D3375" w14:textId="77777777" w:rsidR="009D0E65" w:rsidRDefault="009D0E65" w:rsidP="009D0E65">
      <w:pPr>
        <w:spacing w:line="600" w:lineRule="exact"/>
        <w:ind w:firstLineChars="200" w:firstLine="640"/>
        <w:jc w:val="both"/>
        <w:rPr>
          <w:rFonts w:ascii="Times New Roman" w:eastAsia="仿宋_GB2312" w:hAnsi="Times New Roman" w:cs="Times New Roman"/>
          <w:sz w:val="32"/>
          <w:szCs w:val="32"/>
          <w:lang w:eastAsia="zh-CN"/>
        </w:rPr>
      </w:pPr>
    </w:p>
    <w:p w14:paraId="40EBEA9E" w14:textId="77777777" w:rsidR="009D0E65" w:rsidRDefault="009D0E65" w:rsidP="009D0E65">
      <w:pPr>
        <w:spacing w:line="600" w:lineRule="exact"/>
        <w:ind w:firstLineChars="200" w:firstLine="640"/>
        <w:jc w:val="both"/>
        <w:rPr>
          <w:rFonts w:ascii="Times New Roman" w:eastAsia="仿宋_GB2312" w:hAnsi="Times New Roman" w:cs="Times New Roman"/>
          <w:sz w:val="32"/>
          <w:szCs w:val="32"/>
          <w:lang w:eastAsia="zh-CN"/>
        </w:rPr>
      </w:pPr>
    </w:p>
    <w:p w14:paraId="35948471" w14:textId="77777777" w:rsidR="009D0E65" w:rsidRDefault="009D0E65" w:rsidP="009D0E65">
      <w:pPr>
        <w:spacing w:line="600" w:lineRule="exact"/>
        <w:ind w:firstLineChars="200" w:firstLine="640"/>
        <w:jc w:val="both"/>
        <w:rPr>
          <w:rFonts w:ascii="Times New Roman" w:eastAsia="仿宋_GB2312" w:hAnsi="Times New Roman" w:cs="Times New Roman"/>
          <w:sz w:val="32"/>
          <w:szCs w:val="32"/>
          <w:lang w:eastAsia="zh-CN"/>
        </w:rPr>
      </w:pPr>
    </w:p>
    <w:p w14:paraId="1DA9C31C" w14:textId="77777777" w:rsidR="009D0E65" w:rsidRDefault="009D0E65" w:rsidP="009D0E65">
      <w:pPr>
        <w:spacing w:line="600" w:lineRule="exact"/>
        <w:ind w:firstLineChars="200" w:firstLine="640"/>
        <w:jc w:val="both"/>
        <w:rPr>
          <w:rFonts w:ascii="Times New Roman" w:eastAsia="仿宋_GB2312" w:hAnsi="Times New Roman" w:cs="Times New Roman"/>
          <w:sz w:val="32"/>
          <w:szCs w:val="32"/>
          <w:lang w:eastAsia="zh-CN"/>
        </w:rPr>
        <w:sectPr w:rsidR="009D0E65">
          <w:headerReference w:type="default" r:id="rId13"/>
          <w:footerReference w:type="default" r:id="rId14"/>
          <w:pgSz w:w="11906" w:h="16838"/>
          <w:pgMar w:top="1440" w:right="1800" w:bottom="1440" w:left="1800" w:header="851" w:footer="992" w:gutter="0"/>
          <w:pgNumType w:start="1"/>
          <w:cols w:space="425"/>
          <w:docGrid w:type="lines" w:linePitch="312"/>
        </w:sectPr>
      </w:pPr>
    </w:p>
    <w:p w14:paraId="14AEDDC5" w14:textId="77777777" w:rsidR="00E810CE" w:rsidRDefault="00CF146E">
      <w:pPr>
        <w:spacing w:line="300" w:lineRule="auto"/>
        <w:jc w:val="center"/>
        <w:outlineLvl w:val="0"/>
        <w:rPr>
          <w:rFonts w:ascii="Times New Roman" w:eastAsia="黑体" w:hAnsi="Times New Roman" w:cs="Times New Roman"/>
          <w:spacing w:val="-4"/>
          <w:w w:val="105"/>
          <w:sz w:val="32"/>
          <w:szCs w:val="32"/>
          <w:lang w:eastAsia="zh-CN"/>
        </w:rPr>
      </w:pPr>
      <w:bookmarkStart w:id="5" w:name="_Toc87103956"/>
      <w:r>
        <w:rPr>
          <w:rFonts w:ascii="Times New Roman" w:eastAsia="黑体" w:hAnsi="Times New Roman" w:cs="Times New Roman"/>
          <w:spacing w:val="-4"/>
          <w:w w:val="105"/>
          <w:sz w:val="32"/>
          <w:szCs w:val="32"/>
          <w:lang w:eastAsia="zh-CN"/>
        </w:rPr>
        <w:t>二、绩效评价工作开展情况</w:t>
      </w:r>
      <w:bookmarkEnd w:id="5"/>
    </w:p>
    <w:p w14:paraId="137E84D1"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6" w:name="_Toc87103957"/>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绩效评价目的</w:t>
      </w:r>
      <w:r>
        <w:rPr>
          <w:rFonts w:ascii="Times New Roman" w:eastAsia="仿宋_GB2312" w:hAnsi="Times New Roman" w:cs="Times New Roman" w:hint="eastAsia"/>
          <w:b/>
          <w:sz w:val="32"/>
          <w:szCs w:val="32"/>
          <w:lang w:eastAsia="zh-CN"/>
        </w:rPr>
        <w:t>、对象和范围</w:t>
      </w:r>
      <w:bookmarkEnd w:id="6"/>
    </w:p>
    <w:p w14:paraId="77BA0CE1"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绩效评价目的</w:t>
      </w:r>
    </w:p>
    <w:p w14:paraId="378D1477" w14:textId="77777777" w:rsidR="00E810CE" w:rsidRDefault="00CF146E">
      <w:pPr>
        <w:widowControl/>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14:paraId="3A56F578"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绩效评价对象和范围</w:t>
      </w:r>
    </w:p>
    <w:p w14:paraId="3513C713"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本次对智能</w:t>
      </w:r>
      <w:r>
        <w:rPr>
          <w:rFonts w:ascii="Times New Roman" w:eastAsia="仿宋_GB2312" w:hAnsi="Times New Roman" w:hint="eastAsia"/>
          <w:sz w:val="32"/>
          <w:szCs w:val="32"/>
          <w:lang w:eastAsia="zh-CN"/>
        </w:rPr>
        <w:t>制造专项资金</w:t>
      </w:r>
      <w:r>
        <w:rPr>
          <w:rFonts w:ascii="Times New Roman" w:eastAsia="仿宋_GB2312" w:hAnsi="Times New Roman" w:cs="Times New Roman" w:hint="eastAsia"/>
          <w:sz w:val="32"/>
          <w:szCs w:val="32"/>
          <w:lang w:eastAsia="zh-CN"/>
        </w:rPr>
        <w:t>进行评价，主要评价内容及范围如下：</w:t>
      </w:r>
    </w:p>
    <w:p w14:paraId="52C8EC8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）立项依据和立项程序情况；</w:t>
      </w:r>
    </w:p>
    <w:p w14:paraId="0126117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）绩效目标和指标设定情况；</w:t>
      </w:r>
    </w:p>
    <w:p w14:paraId="2C77EA34"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）预算编制和资金分配情况；</w:t>
      </w:r>
    </w:p>
    <w:p w14:paraId="0F6091A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）资金管理和使用情况；</w:t>
      </w:r>
    </w:p>
    <w:p w14:paraId="06C17574"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）相关制度办法的健全性及执行情况；</w:t>
      </w:r>
    </w:p>
    <w:p w14:paraId="46C3859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）实现的产出情况；</w:t>
      </w:r>
    </w:p>
    <w:p w14:paraId="55E80A7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）取得的效益情况；</w:t>
      </w:r>
    </w:p>
    <w:p w14:paraId="41E75AD7"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）其他相关内容。</w:t>
      </w:r>
    </w:p>
    <w:p w14:paraId="6394C67D"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7" w:name="_Toc87103958"/>
      <w:r>
        <w:rPr>
          <w:rFonts w:ascii="Times New Roman" w:eastAsia="仿宋_GB2312" w:hAnsi="Times New Roman" w:cs="Times New Roman" w:hint="eastAsia"/>
          <w:b/>
          <w:sz w:val="32"/>
          <w:szCs w:val="32"/>
          <w:lang w:eastAsia="zh-CN"/>
        </w:rPr>
        <w:t>（二）绩效评价原则、指标体系、方法、标准</w:t>
      </w:r>
      <w:bookmarkEnd w:id="7"/>
    </w:p>
    <w:p w14:paraId="5D8FA830"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绩效评价原则</w:t>
      </w:r>
    </w:p>
    <w:p w14:paraId="6B342029"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）科学规范原则。绩效评价应当运用科学合理的评价指标体系和方法，按照规范的程序，对支出绩效进行客观、公正的反映。</w:t>
      </w:r>
    </w:p>
    <w:p w14:paraId="49C2C638"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14:paraId="503B3FF7"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14:paraId="0C11B69C"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）公开透明原则。绩效评价结果应依法依规公开，并自觉接受有关机构和社会监督。</w:t>
      </w:r>
    </w:p>
    <w:p w14:paraId="1E9723EA"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14:paraId="2749860D"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绩效评价指标体系</w:t>
      </w:r>
    </w:p>
    <w:p w14:paraId="4AA8637C"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项目绩效评价指标体系由决策、过程、产出、效益及自评五个一级指标构成。</w:t>
      </w:r>
      <w:r w:rsidRPr="00D62208">
        <w:rPr>
          <w:rFonts w:ascii="Times New Roman" w:eastAsia="仿宋_GB2312" w:hAnsi="Times New Roman" w:cs="Times New Roman" w:hint="eastAsia"/>
          <w:sz w:val="32"/>
          <w:szCs w:val="32"/>
          <w:lang w:eastAsia="zh-CN"/>
        </w:rPr>
        <w:t>设置二级指标</w:t>
      </w:r>
      <w:r w:rsidRPr="00D62208">
        <w:rPr>
          <w:rFonts w:ascii="Times New Roman" w:eastAsia="仿宋_GB2312" w:hAnsi="Times New Roman" w:cs="Times New Roman" w:hint="eastAsia"/>
          <w:sz w:val="32"/>
          <w:szCs w:val="32"/>
          <w:lang w:eastAsia="zh-CN"/>
        </w:rPr>
        <w:t>11</w:t>
      </w:r>
      <w:r w:rsidRPr="00D62208">
        <w:rPr>
          <w:rFonts w:ascii="Times New Roman" w:eastAsia="仿宋_GB2312" w:hAnsi="Times New Roman" w:cs="Times New Roman" w:hint="eastAsia"/>
          <w:sz w:val="32"/>
          <w:szCs w:val="32"/>
          <w:lang w:eastAsia="zh-CN"/>
        </w:rPr>
        <w:t>个，三级指标</w:t>
      </w:r>
      <w:r w:rsidR="00D62208" w:rsidRPr="00D62208">
        <w:rPr>
          <w:rFonts w:ascii="Times New Roman" w:eastAsia="仿宋_GB2312" w:hAnsi="Times New Roman" w:cs="Times New Roman" w:hint="eastAsia"/>
          <w:sz w:val="32"/>
          <w:szCs w:val="32"/>
          <w:lang w:eastAsia="zh-CN"/>
        </w:rPr>
        <w:t>18</w:t>
      </w:r>
      <w:r w:rsidRPr="00D62208">
        <w:rPr>
          <w:rFonts w:ascii="Times New Roman" w:eastAsia="仿宋_GB2312" w:hAnsi="Times New Roman" w:cs="Times New Roman" w:hint="eastAsia"/>
          <w:sz w:val="32"/>
          <w:szCs w:val="32"/>
          <w:lang w:eastAsia="zh-CN"/>
        </w:rPr>
        <w:t>个。</w:t>
      </w:r>
    </w:p>
    <w:p w14:paraId="38FD5FD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该项目绩效评价指标体系详见附件</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智能制造专项资金项目</w:t>
      </w:r>
      <w:r>
        <w:rPr>
          <w:rFonts w:ascii="Times New Roman" w:eastAsia="仿宋_GB2312" w:hAnsi="Times New Roman" w:cs="Times New Roman" w:hint="eastAsia"/>
          <w:sz w:val="32"/>
          <w:szCs w:val="32"/>
          <w:lang w:eastAsia="zh-CN"/>
        </w:rPr>
        <w:t>绩效评价指标评分表。</w:t>
      </w:r>
    </w:p>
    <w:p w14:paraId="6B51B19C"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绩效评价方法</w:t>
      </w:r>
    </w:p>
    <w:p w14:paraId="3817A1F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14:paraId="7DAD309B"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14:paraId="782EAD2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14:paraId="31B4D0E3"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14:paraId="00BE5EB9"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14:paraId="224492E9"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14:paraId="3BC4B4DC"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）其他评价方法。</w:t>
      </w:r>
    </w:p>
    <w:p w14:paraId="045B3474"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14:paraId="39F7FDB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14:paraId="79CE0CF4"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绩效评价标准</w:t>
      </w:r>
    </w:p>
    <w:p w14:paraId="70D3EFEA"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该项目绩效评价标准详见附件</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p>
    <w:p w14:paraId="0DA7C6D7"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指标体系满分</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分，各项指标综合得分</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分（含）以上为优；</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分为良；</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分为中；</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分以下为差。</w:t>
      </w:r>
    </w:p>
    <w:p w14:paraId="7883F00E" w14:textId="77777777" w:rsidR="00E810CE" w:rsidRPr="00080950" w:rsidRDefault="00CF146E">
      <w:pPr>
        <w:spacing w:line="300" w:lineRule="auto"/>
        <w:jc w:val="both"/>
        <w:outlineLvl w:val="1"/>
        <w:rPr>
          <w:rFonts w:ascii="Times New Roman" w:eastAsia="仿宋_GB2312" w:hAnsi="Times New Roman" w:cs="Times New Roman"/>
          <w:b/>
          <w:sz w:val="32"/>
          <w:szCs w:val="32"/>
          <w:lang w:eastAsia="zh-CN"/>
        </w:rPr>
      </w:pPr>
      <w:bookmarkStart w:id="8" w:name="_Toc87103959"/>
      <w:r w:rsidRPr="00080950">
        <w:rPr>
          <w:rFonts w:ascii="Times New Roman" w:eastAsia="仿宋_GB2312" w:hAnsi="Times New Roman" w:cs="Times New Roman" w:hint="eastAsia"/>
          <w:b/>
          <w:sz w:val="32"/>
          <w:szCs w:val="32"/>
          <w:lang w:eastAsia="zh-CN"/>
        </w:rPr>
        <w:t>（三）</w:t>
      </w:r>
      <w:r w:rsidRPr="00080950">
        <w:rPr>
          <w:rFonts w:ascii="Times New Roman" w:eastAsia="仿宋_GB2312" w:hAnsi="Times New Roman" w:cs="Times New Roman"/>
          <w:b/>
          <w:sz w:val="32"/>
          <w:szCs w:val="32"/>
          <w:lang w:eastAsia="zh-CN"/>
        </w:rPr>
        <w:t>绩效评价工作过程</w:t>
      </w:r>
      <w:bookmarkEnd w:id="8"/>
    </w:p>
    <w:p w14:paraId="789D5400" w14:textId="77777777" w:rsidR="00E810CE" w:rsidRDefault="00CF146E">
      <w:pPr>
        <w:spacing w:line="300" w:lineRule="auto"/>
        <w:outlineLvl w:val="2"/>
        <w:rPr>
          <w:rFonts w:ascii="Times New Roman" w:eastAsia="仿宋_GB2312" w:hAnsi="Times New Roman"/>
          <w:b/>
          <w:sz w:val="32"/>
          <w:szCs w:val="32"/>
          <w:lang w:eastAsia="zh-CN"/>
        </w:rPr>
      </w:pPr>
      <w:r w:rsidRPr="00080950">
        <w:rPr>
          <w:rFonts w:ascii="Times New Roman" w:eastAsia="仿宋_GB2312" w:hAnsi="Times New Roman" w:hint="eastAsia"/>
          <w:b/>
          <w:sz w:val="32"/>
          <w:szCs w:val="32"/>
          <w:lang w:eastAsia="zh-CN"/>
        </w:rPr>
        <w:t>1.</w:t>
      </w:r>
      <w:r w:rsidRPr="00080950">
        <w:rPr>
          <w:rFonts w:ascii="Times New Roman" w:eastAsia="仿宋_GB2312" w:hAnsi="Times New Roman" w:hint="eastAsia"/>
          <w:b/>
          <w:sz w:val="32"/>
          <w:szCs w:val="32"/>
          <w:lang w:eastAsia="zh-CN"/>
        </w:rPr>
        <w:t>前期准备</w:t>
      </w:r>
    </w:p>
    <w:p w14:paraId="46AC7B3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）成立绩效评价工作组</w:t>
      </w:r>
    </w:p>
    <w:p w14:paraId="61FFA028"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14:paraId="26AFFAB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）组织各单位编制自评报告</w:t>
      </w:r>
    </w:p>
    <w:p w14:paraId="4831422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组织各单位进行自评，填报自评表、编制自评报告。</w:t>
      </w:r>
    </w:p>
    <w:p w14:paraId="24C48514" w14:textId="77777777" w:rsidR="00E810CE" w:rsidRDefault="00CF146E">
      <w:pPr>
        <w:spacing w:line="300" w:lineRule="auto"/>
        <w:outlineLvl w:val="2"/>
        <w:rPr>
          <w:rFonts w:ascii="Times New Roman" w:eastAsia="仿宋_GB2312" w:hAnsi="Times New Roman"/>
          <w:b/>
          <w:sz w:val="32"/>
          <w:szCs w:val="32"/>
          <w:lang w:eastAsia="zh-CN"/>
        </w:rPr>
      </w:pPr>
      <w:r w:rsidRPr="00080950">
        <w:rPr>
          <w:rFonts w:ascii="Times New Roman" w:eastAsia="仿宋_GB2312" w:hAnsi="Times New Roman" w:hint="eastAsia"/>
          <w:b/>
          <w:sz w:val="32"/>
          <w:szCs w:val="32"/>
          <w:lang w:eastAsia="zh-CN"/>
        </w:rPr>
        <w:t>2.</w:t>
      </w:r>
      <w:r w:rsidRPr="00080950">
        <w:rPr>
          <w:rFonts w:ascii="Times New Roman" w:eastAsia="仿宋_GB2312" w:hAnsi="Times New Roman" w:hint="eastAsia"/>
          <w:b/>
          <w:sz w:val="32"/>
          <w:szCs w:val="32"/>
          <w:lang w:eastAsia="zh-CN"/>
        </w:rPr>
        <w:t>实施阶段</w:t>
      </w:r>
    </w:p>
    <w:p w14:paraId="223203B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）收集分析资料、建立指标体系</w:t>
      </w:r>
    </w:p>
    <w:p w14:paraId="73C661B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14:paraId="1C9EC30E" w14:textId="77777777" w:rsidR="00080950"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）召开座谈会及现场调研</w:t>
      </w:r>
    </w:p>
    <w:p w14:paraId="11ADBE64"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sidRPr="00D27C16">
        <w:rPr>
          <w:rFonts w:ascii="Times New Roman" w:eastAsia="仿宋_GB2312" w:hAnsi="Times New Roman" w:cs="Times New Roman" w:hint="eastAsia"/>
          <w:sz w:val="32"/>
          <w:szCs w:val="32"/>
          <w:lang w:eastAsia="zh-CN"/>
        </w:rPr>
        <w:t>组织经改</w:t>
      </w:r>
      <w:r w:rsidRPr="00D27C16">
        <w:rPr>
          <w:rFonts w:ascii="Times New Roman" w:eastAsia="仿宋_GB2312" w:hAnsi="Times New Roman"/>
          <w:sz w:val="32"/>
          <w:szCs w:val="32"/>
          <w:lang w:eastAsia="zh-CN"/>
        </w:rPr>
        <w:t>局</w:t>
      </w:r>
      <w:r w:rsidRPr="00D27C16">
        <w:rPr>
          <w:rFonts w:ascii="Times New Roman" w:eastAsia="仿宋_GB2312" w:hAnsi="Times New Roman" w:cs="Times New Roman" w:hint="eastAsia"/>
          <w:sz w:val="32"/>
          <w:szCs w:val="32"/>
          <w:lang w:eastAsia="zh-CN"/>
        </w:rPr>
        <w:t>及相关人员等召开座谈会，双方就资料分析过程中产生的问题进行沟通。</w:t>
      </w:r>
    </w:p>
    <w:p w14:paraId="516DAEAF"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）报告撰写阶段</w:t>
      </w:r>
    </w:p>
    <w:p w14:paraId="77D35DCA"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14:paraId="02C21602" w14:textId="77777777" w:rsidR="00E810CE" w:rsidRDefault="00CF146E">
      <w:pPr>
        <w:spacing w:line="300" w:lineRule="auto"/>
        <w:outlineLvl w:val="2"/>
        <w:rPr>
          <w:rFonts w:ascii="Times New Roman" w:eastAsia="仿宋_GB2312" w:hAnsi="Times New Roman"/>
          <w:b/>
          <w:sz w:val="32"/>
          <w:szCs w:val="32"/>
          <w:lang w:eastAsia="zh-CN"/>
        </w:rPr>
      </w:pPr>
      <w:r w:rsidRPr="00080950">
        <w:rPr>
          <w:rFonts w:ascii="Times New Roman" w:eastAsia="仿宋_GB2312" w:hAnsi="Times New Roman" w:hint="eastAsia"/>
          <w:b/>
          <w:sz w:val="32"/>
          <w:szCs w:val="32"/>
          <w:lang w:eastAsia="zh-CN"/>
        </w:rPr>
        <w:t>3.</w:t>
      </w:r>
      <w:r w:rsidRPr="00080950">
        <w:rPr>
          <w:rFonts w:ascii="Times New Roman" w:eastAsia="仿宋_GB2312" w:hAnsi="Times New Roman" w:hint="eastAsia"/>
          <w:b/>
          <w:sz w:val="32"/>
          <w:szCs w:val="32"/>
          <w:lang w:eastAsia="zh-CN"/>
        </w:rPr>
        <w:t>评价完成阶段</w:t>
      </w:r>
    </w:p>
    <w:p w14:paraId="6AD2F582" w14:textId="77777777" w:rsidR="00E810CE" w:rsidRDefault="00CF146E">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与财政部门沟通报告初步结论及内容；向实施单位发送评价结论，并听取其反馈意见；经最终调整修正后，出具评估报告；及时整理评估工作底稿、附件、核对取证记录和有关资料，将完整的项目评价资料登记归档。</w:t>
      </w:r>
    </w:p>
    <w:p w14:paraId="3A217191" w14:textId="77777777" w:rsidR="00E810CE" w:rsidRDefault="00E810CE">
      <w:pPr>
        <w:spacing w:line="600" w:lineRule="exact"/>
        <w:ind w:firstLineChars="200" w:firstLine="640"/>
        <w:jc w:val="both"/>
        <w:rPr>
          <w:rFonts w:ascii="Times New Roman" w:eastAsia="仿宋_GB2312" w:hAnsi="Times New Roman" w:cs="Times New Roman"/>
          <w:sz w:val="32"/>
          <w:szCs w:val="32"/>
          <w:lang w:eastAsia="zh-CN"/>
        </w:rPr>
      </w:pPr>
    </w:p>
    <w:p w14:paraId="300EA377" w14:textId="77777777" w:rsidR="00E810CE" w:rsidRDefault="00E810CE">
      <w:pPr>
        <w:spacing w:line="600" w:lineRule="exact"/>
        <w:ind w:firstLineChars="200" w:firstLine="640"/>
        <w:jc w:val="both"/>
        <w:rPr>
          <w:rFonts w:ascii="Times New Roman" w:eastAsia="仿宋_GB2312" w:hAnsi="Times New Roman" w:cs="Times New Roman"/>
          <w:sz w:val="32"/>
          <w:szCs w:val="32"/>
          <w:lang w:eastAsia="zh-CN"/>
        </w:rPr>
        <w:sectPr w:rsidR="00E810CE">
          <w:pgSz w:w="11906" w:h="16838"/>
          <w:pgMar w:top="1440" w:right="1800" w:bottom="1440" w:left="1800" w:header="851" w:footer="992" w:gutter="0"/>
          <w:cols w:space="425"/>
          <w:docGrid w:type="lines" w:linePitch="312"/>
        </w:sectPr>
      </w:pPr>
    </w:p>
    <w:p w14:paraId="3CA1D343" w14:textId="77777777" w:rsidR="00E810CE" w:rsidRDefault="00CF146E">
      <w:pPr>
        <w:spacing w:line="300" w:lineRule="auto"/>
        <w:jc w:val="center"/>
        <w:outlineLvl w:val="0"/>
        <w:rPr>
          <w:rFonts w:ascii="Times New Roman" w:eastAsia="黑体" w:hAnsi="Times New Roman" w:cs="Times New Roman"/>
          <w:spacing w:val="-4"/>
          <w:w w:val="105"/>
          <w:sz w:val="32"/>
          <w:szCs w:val="32"/>
          <w:lang w:eastAsia="zh-CN"/>
        </w:rPr>
      </w:pPr>
      <w:bookmarkStart w:id="9" w:name="_Toc87103960"/>
      <w:r>
        <w:rPr>
          <w:rFonts w:ascii="Times New Roman" w:eastAsia="黑体" w:hAnsi="Times New Roman" w:cs="Times New Roman"/>
          <w:spacing w:val="-4"/>
          <w:w w:val="105"/>
          <w:sz w:val="32"/>
          <w:szCs w:val="32"/>
          <w:lang w:eastAsia="zh-CN"/>
        </w:rPr>
        <w:t>三、综合评价情况及评价结论</w:t>
      </w:r>
      <w:r>
        <w:rPr>
          <w:rFonts w:ascii="Times New Roman" w:eastAsia="黑体" w:hAnsi="Times New Roman" w:cs="Times New Roman" w:hint="eastAsia"/>
          <w:spacing w:val="-4"/>
          <w:w w:val="105"/>
          <w:sz w:val="32"/>
          <w:szCs w:val="32"/>
          <w:lang w:eastAsia="zh-CN"/>
        </w:rPr>
        <w:t>（</w:t>
      </w:r>
      <w:r>
        <w:rPr>
          <w:rFonts w:ascii="Times New Roman" w:eastAsia="黑体" w:hAnsi="Times New Roman" w:cs="Times New Roman"/>
          <w:spacing w:val="-4"/>
          <w:w w:val="105"/>
          <w:sz w:val="32"/>
          <w:szCs w:val="32"/>
          <w:lang w:eastAsia="zh-CN"/>
        </w:rPr>
        <w:t>附相关评分表）</w:t>
      </w:r>
      <w:bookmarkEnd w:id="9"/>
    </w:p>
    <w:p w14:paraId="273292AC"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10" w:name="_Toc460413895"/>
      <w:bookmarkStart w:id="11" w:name="_Toc87103961"/>
      <w:r>
        <w:rPr>
          <w:rFonts w:ascii="Times New Roman" w:eastAsia="仿宋_GB2312" w:hAnsi="Times New Roman" w:cs="Times New Roman"/>
          <w:b/>
          <w:sz w:val="32"/>
          <w:szCs w:val="32"/>
          <w:lang w:eastAsia="zh-CN"/>
        </w:rPr>
        <w:t>（一）绩效评价指标综合得分情况</w:t>
      </w:r>
      <w:bookmarkEnd w:id="10"/>
      <w:bookmarkEnd w:id="11"/>
    </w:p>
    <w:p w14:paraId="5A31A873"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sz w:val="32"/>
          <w:szCs w:val="32"/>
          <w:lang w:eastAsia="zh-CN"/>
        </w:rPr>
        <w:t>以上对</w:t>
      </w:r>
      <w:r>
        <w:rPr>
          <w:rFonts w:ascii="Times New Roman" w:eastAsia="仿宋_GB2312" w:hAnsi="Times New Roman" w:hint="eastAsia"/>
          <w:sz w:val="32"/>
          <w:szCs w:val="32"/>
          <w:lang w:eastAsia="zh-CN"/>
        </w:rPr>
        <w:t>智能制造专项资金</w:t>
      </w:r>
      <w:r>
        <w:rPr>
          <w:rFonts w:ascii="Times New Roman" w:eastAsia="仿宋_GB2312" w:hAnsi="Times New Roman"/>
          <w:sz w:val="32"/>
          <w:szCs w:val="32"/>
          <w:lang w:eastAsia="zh-CN"/>
        </w:rPr>
        <w:t>的项目</w:t>
      </w:r>
      <w:r>
        <w:rPr>
          <w:rFonts w:ascii="Times New Roman" w:eastAsia="仿宋_GB2312" w:hAnsi="Times New Roman" w:hint="eastAsia"/>
          <w:sz w:val="32"/>
          <w:szCs w:val="32"/>
          <w:lang w:eastAsia="zh-CN"/>
        </w:rPr>
        <w:t>决策</w:t>
      </w:r>
      <w:r>
        <w:rPr>
          <w:rFonts w:ascii="Times New Roman" w:eastAsia="仿宋_GB2312" w:hAnsi="Times New Roman"/>
          <w:sz w:val="32"/>
          <w:szCs w:val="32"/>
          <w:lang w:eastAsia="zh-CN"/>
        </w:rPr>
        <w:t>、过程、产出和</w:t>
      </w:r>
      <w:r>
        <w:rPr>
          <w:rFonts w:ascii="Times New Roman" w:eastAsia="仿宋_GB2312" w:hAnsi="Times New Roman" w:hint="eastAsia"/>
          <w:sz w:val="32"/>
          <w:szCs w:val="32"/>
          <w:lang w:eastAsia="zh-CN"/>
        </w:rPr>
        <w:t>效益</w:t>
      </w:r>
      <w:r>
        <w:rPr>
          <w:rFonts w:ascii="Times New Roman" w:eastAsia="仿宋_GB2312" w:hAnsi="Times New Roman"/>
          <w:sz w:val="32"/>
          <w:szCs w:val="32"/>
          <w:lang w:eastAsia="zh-CN"/>
        </w:rPr>
        <w:t>进行了分析评价，根据各评价指标的权重及得分确定本</w:t>
      </w:r>
      <w:r>
        <w:rPr>
          <w:rFonts w:ascii="Times New Roman" w:eastAsia="仿宋_GB2312" w:hAnsi="Times New Roman" w:hint="eastAsia"/>
          <w:sz w:val="32"/>
          <w:szCs w:val="32"/>
          <w:lang w:eastAsia="zh-CN"/>
        </w:rPr>
        <w:t>项目</w:t>
      </w:r>
      <w:r w:rsidRPr="00FB31AC">
        <w:rPr>
          <w:rFonts w:ascii="Times New Roman" w:eastAsia="仿宋_GB2312" w:hAnsi="Times New Roman"/>
          <w:sz w:val="32"/>
          <w:szCs w:val="32"/>
          <w:lang w:eastAsia="zh-CN"/>
        </w:rPr>
        <w:t>综合绩效得分</w:t>
      </w:r>
      <w:r w:rsidR="00556B2B">
        <w:rPr>
          <w:rFonts w:ascii="Times New Roman" w:eastAsia="仿宋_GB2312" w:hAnsi="Times New Roman" w:hint="eastAsia"/>
          <w:sz w:val="32"/>
          <w:szCs w:val="32"/>
          <w:lang w:eastAsia="zh-CN"/>
        </w:rPr>
        <w:t>100</w:t>
      </w:r>
      <w:r w:rsidR="00556B2B">
        <w:rPr>
          <w:rFonts w:ascii="Times New Roman" w:eastAsia="仿宋_GB2312" w:hAnsi="Times New Roman" w:hint="eastAsia"/>
          <w:sz w:val="32"/>
          <w:szCs w:val="32"/>
          <w:lang w:eastAsia="zh-CN"/>
        </w:rPr>
        <w:t>分</w:t>
      </w:r>
      <w:r>
        <w:rPr>
          <w:rFonts w:ascii="Times New Roman" w:eastAsia="仿宋_GB2312" w:hAnsi="Times New Roman"/>
          <w:sz w:val="32"/>
          <w:szCs w:val="32"/>
          <w:lang w:eastAsia="zh-CN"/>
        </w:rPr>
        <w:t>，各指标得分明细见附件</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w:t>
      </w:r>
      <w:r>
        <w:rPr>
          <w:rFonts w:ascii="Times New Roman" w:eastAsia="仿宋_GB2312" w:hAnsi="Times New Roman"/>
          <w:sz w:val="30"/>
          <w:szCs w:val="30"/>
          <w:lang w:eastAsia="zh-CN"/>
        </w:rPr>
        <w:t>根据表</w:t>
      </w:r>
      <w:r>
        <w:rPr>
          <w:rFonts w:ascii="Times New Roman" w:eastAsia="仿宋_GB2312" w:hAnsi="Times New Roman" w:hint="eastAsia"/>
          <w:sz w:val="30"/>
          <w:szCs w:val="30"/>
          <w:lang w:eastAsia="zh-CN"/>
        </w:rPr>
        <w:t>3.1</w:t>
      </w:r>
      <w:r>
        <w:rPr>
          <w:rFonts w:ascii="Times New Roman" w:eastAsia="仿宋_GB2312" w:hAnsi="Times New Roman" w:hint="eastAsia"/>
          <w:sz w:val="30"/>
          <w:szCs w:val="30"/>
          <w:lang w:eastAsia="zh-CN"/>
        </w:rPr>
        <w:t>，</w:t>
      </w:r>
      <w:r>
        <w:rPr>
          <w:rFonts w:ascii="Times New Roman" w:eastAsia="仿宋_GB2312" w:hAnsi="Times New Roman"/>
          <w:sz w:val="32"/>
          <w:szCs w:val="32"/>
          <w:lang w:eastAsia="zh-CN"/>
        </w:rPr>
        <w:t>最终绩效评价结果等级为</w:t>
      </w:r>
      <w:r>
        <w:rPr>
          <w:rFonts w:ascii="Times New Roman" w:eastAsia="仿宋_GB2312" w:hAnsi="Times New Roman" w:hint="eastAsia"/>
          <w:sz w:val="32"/>
          <w:szCs w:val="32"/>
          <w:lang w:eastAsia="zh-CN"/>
        </w:rPr>
        <w:t>优</w:t>
      </w:r>
      <w:r>
        <w:rPr>
          <w:rFonts w:ascii="Times New Roman" w:eastAsia="仿宋_GB2312" w:hAnsi="Times New Roman"/>
          <w:sz w:val="32"/>
          <w:szCs w:val="32"/>
          <w:lang w:eastAsia="zh-CN"/>
        </w:rPr>
        <w:t>。</w:t>
      </w:r>
    </w:p>
    <w:p w14:paraId="3E18270F" w14:textId="77777777" w:rsidR="00E810CE" w:rsidRDefault="00CF146E">
      <w:pPr>
        <w:spacing w:line="360" w:lineRule="auto"/>
        <w:ind w:firstLineChars="200" w:firstLine="600"/>
        <w:jc w:val="center"/>
        <w:rPr>
          <w:rFonts w:ascii="Times New Roman" w:eastAsia="仿宋_GB2312" w:hAnsi="Times New Roman"/>
          <w:sz w:val="30"/>
          <w:szCs w:val="30"/>
          <w:lang w:eastAsia="zh-CN"/>
        </w:rPr>
      </w:pPr>
      <w:r>
        <w:rPr>
          <w:rFonts w:ascii="Times New Roman" w:eastAsia="仿宋_GB2312" w:hAnsi="Times New Roman"/>
          <w:sz w:val="30"/>
          <w:szCs w:val="30"/>
          <w:lang w:eastAsia="zh-CN"/>
        </w:rPr>
        <w:t>表</w:t>
      </w:r>
      <w:r>
        <w:rPr>
          <w:rFonts w:ascii="Times New Roman" w:eastAsia="仿宋_GB2312" w:hAnsi="Times New Roman" w:hint="eastAsia"/>
          <w:sz w:val="30"/>
          <w:szCs w:val="30"/>
          <w:lang w:eastAsia="zh-CN"/>
        </w:rPr>
        <w:t>3</w:t>
      </w:r>
      <w:r>
        <w:rPr>
          <w:rFonts w:ascii="Times New Roman" w:eastAsia="仿宋_GB2312" w:hAnsi="Times New Roman"/>
          <w:sz w:val="30"/>
          <w:szCs w:val="30"/>
          <w:lang w:eastAsia="zh-CN"/>
        </w:rPr>
        <w:t>.</w:t>
      </w:r>
      <w:r w:rsidR="00D27C16">
        <w:rPr>
          <w:rFonts w:ascii="Times New Roman" w:eastAsia="仿宋_GB2312" w:hAnsi="Times New Roman" w:hint="eastAsia"/>
          <w:sz w:val="30"/>
          <w:szCs w:val="30"/>
          <w:lang w:eastAsia="zh-CN"/>
        </w:rPr>
        <w:t>1</w:t>
      </w:r>
      <w:r>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E810CE" w14:paraId="1BD90F30" w14:textId="77777777">
        <w:tc>
          <w:tcPr>
            <w:tcW w:w="1368" w:type="dxa"/>
            <w:vAlign w:val="center"/>
          </w:tcPr>
          <w:p w14:paraId="3F9F37C7"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序号</w:t>
            </w:r>
          </w:p>
        </w:tc>
        <w:tc>
          <w:tcPr>
            <w:tcW w:w="2841" w:type="dxa"/>
            <w:vAlign w:val="center"/>
          </w:tcPr>
          <w:p w14:paraId="5A2B9227"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绩效评价等级</w:t>
            </w:r>
          </w:p>
        </w:tc>
        <w:tc>
          <w:tcPr>
            <w:tcW w:w="4539" w:type="dxa"/>
            <w:vAlign w:val="center"/>
          </w:tcPr>
          <w:p w14:paraId="5492B93C"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对应分数</w:t>
            </w:r>
          </w:p>
        </w:tc>
      </w:tr>
      <w:tr w:rsidR="00E810CE" w14:paraId="3FDCAF30" w14:textId="77777777">
        <w:tc>
          <w:tcPr>
            <w:tcW w:w="1368" w:type="dxa"/>
            <w:vAlign w:val="center"/>
          </w:tcPr>
          <w:p w14:paraId="7128567D"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1</w:t>
            </w:r>
          </w:p>
        </w:tc>
        <w:tc>
          <w:tcPr>
            <w:tcW w:w="2841" w:type="dxa"/>
            <w:vAlign w:val="center"/>
          </w:tcPr>
          <w:p w14:paraId="338AE023" w14:textId="77777777" w:rsidR="00E810CE" w:rsidRDefault="00CF146E">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优</w:t>
            </w:r>
          </w:p>
        </w:tc>
        <w:tc>
          <w:tcPr>
            <w:tcW w:w="4539" w:type="dxa"/>
            <w:vAlign w:val="center"/>
          </w:tcPr>
          <w:p w14:paraId="71C579C0"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E810CE" w14:paraId="4135A760" w14:textId="77777777">
        <w:tc>
          <w:tcPr>
            <w:tcW w:w="1368" w:type="dxa"/>
            <w:vAlign w:val="center"/>
          </w:tcPr>
          <w:p w14:paraId="1039A8C5"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2</w:t>
            </w:r>
          </w:p>
        </w:tc>
        <w:tc>
          <w:tcPr>
            <w:tcW w:w="2841" w:type="dxa"/>
            <w:vAlign w:val="center"/>
          </w:tcPr>
          <w:p w14:paraId="0F0C495D" w14:textId="77777777" w:rsidR="00E810CE" w:rsidRDefault="00CF146E">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良</w:t>
            </w:r>
          </w:p>
        </w:tc>
        <w:tc>
          <w:tcPr>
            <w:tcW w:w="4539" w:type="dxa"/>
            <w:vAlign w:val="center"/>
          </w:tcPr>
          <w:p w14:paraId="65672650"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E810CE" w14:paraId="0594A378" w14:textId="77777777">
        <w:tc>
          <w:tcPr>
            <w:tcW w:w="1368" w:type="dxa"/>
            <w:vAlign w:val="center"/>
          </w:tcPr>
          <w:p w14:paraId="4262DF52"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3</w:t>
            </w:r>
          </w:p>
        </w:tc>
        <w:tc>
          <w:tcPr>
            <w:tcW w:w="2841" w:type="dxa"/>
            <w:vAlign w:val="center"/>
          </w:tcPr>
          <w:p w14:paraId="661E37A3"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中</w:t>
            </w:r>
          </w:p>
        </w:tc>
        <w:tc>
          <w:tcPr>
            <w:tcW w:w="4539" w:type="dxa"/>
            <w:vAlign w:val="center"/>
          </w:tcPr>
          <w:p w14:paraId="304942CE"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p>
        </w:tc>
      </w:tr>
      <w:tr w:rsidR="00E810CE" w14:paraId="25330108" w14:textId="77777777">
        <w:tc>
          <w:tcPr>
            <w:tcW w:w="1368" w:type="dxa"/>
            <w:vAlign w:val="center"/>
          </w:tcPr>
          <w:p w14:paraId="324FE2C6"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4</w:t>
            </w:r>
          </w:p>
        </w:tc>
        <w:tc>
          <w:tcPr>
            <w:tcW w:w="2841" w:type="dxa"/>
            <w:vAlign w:val="center"/>
          </w:tcPr>
          <w:p w14:paraId="3DBB97E7"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差</w:t>
            </w:r>
          </w:p>
        </w:tc>
        <w:tc>
          <w:tcPr>
            <w:tcW w:w="4539" w:type="dxa"/>
            <w:vAlign w:val="center"/>
          </w:tcPr>
          <w:p w14:paraId="60BF47D1" w14:textId="77777777" w:rsidR="00E810CE" w:rsidRDefault="00CF146E">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分以下</w:t>
            </w:r>
          </w:p>
        </w:tc>
      </w:tr>
    </w:tbl>
    <w:p w14:paraId="30BB5D29" w14:textId="77777777" w:rsidR="00E810CE" w:rsidRDefault="00E810CE" w:rsidP="006736A1">
      <w:pPr>
        <w:spacing w:line="600" w:lineRule="exact"/>
        <w:ind w:firstLineChars="200" w:firstLine="654"/>
        <w:jc w:val="both"/>
        <w:rPr>
          <w:rFonts w:ascii="Times New Roman" w:eastAsia="黑体" w:hAnsi="Times New Roman" w:cs="Times New Roman"/>
          <w:spacing w:val="-4"/>
          <w:w w:val="105"/>
          <w:sz w:val="32"/>
          <w:szCs w:val="32"/>
          <w:lang w:eastAsia="zh-CN"/>
        </w:rPr>
      </w:pPr>
    </w:p>
    <w:p w14:paraId="1EF1ABCA"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12" w:name="_Toc87103962"/>
      <w:bookmarkStart w:id="13" w:name="_Toc460413896"/>
      <w:r w:rsidRPr="0074614E">
        <w:rPr>
          <w:rFonts w:ascii="Times New Roman" w:eastAsia="仿宋_GB2312" w:hAnsi="Times New Roman" w:cs="Times New Roman"/>
          <w:b/>
          <w:sz w:val="32"/>
          <w:szCs w:val="32"/>
          <w:lang w:eastAsia="zh-CN"/>
        </w:rPr>
        <w:t>（二）主要评价结论</w:t>
      </w:r>
      <w:bookmarkEnd w:id="12"/>
      <w:bookmarkEnd w:id="13"/>
    </w:p>
    <w:p w14:paraId="38581935" w14:textId="77777777" w:rsidR="00E810CE" w:rsidRDefault="00CF146E">
      <w:pPr>
        <w:spacing w:line="300" w:lineRule="auto"/>
        <w:outlineLvl w:val="2"/>
        <w:rPr>
          <w:rFonts w:ascii="Times New Roman" w:eastAsia="仿宋_GB2312" w:hAnsi="Times New Roman"/>
          <w:b/>
          <w:sz w:val="32"/>
          <w:szCs w:val="32"/>
          <w:lang w:eastAsia="zh-CN"/>
        </w:rPr>
      </w:pPr>
      <w:bookmarkStart w:id="14" w:name="_Toc460413897"/>
      <w:r>
        <w:rPr>
          <w:rFonts w:ascii="Times New Roman" w:eastAsia="仿宋_GB2312" w:hAnsi="Times New Roman"/>
          <w:b/>
          <w:sz w:val="32"/>
          <w:szCs w:val="32"/>
          <w:lang w:eastAsia="zh-CN"/>
        </w:rPr>
        <w:t>1.</w:t>
      </w:r>
      <w:r>
        <w:rPr>
          <w:rFonts w:ascii="Times New Roman" w:eastAsia="仿宋_GB2312" w:hAnsi="Times New Roman"/>
          <w:b/>
          <w:sz w:val="32"/>
          <w:szCs w:val="32"/>
          <w:lang w:eastAsia="zh-CN"/>
        </w:rPr>
        <w:t>项目</w:t>
      </w:r>
      <w:r>
        <w:rPr>
          <w:rFonts w:ascii="Times New Roman" w:eastAsia="仿宋_GB2312" w:hAnsi="Times New Roman" w:hint="eastAsia"/>
          <w:b/>
          <w:sz w:val="32"/>
          <w:szCs w:val="32"/>
          <w:lang w:eastAsia="zh-CN"/>
        </w:rPr>
        <w:t>决策</w:t>
      </w:r>
      <w:r>
        <w:rPr>
          <w:rFonts w:ascii="Times New Roman" w:eastAsia="仿宋_GB2312" w:hAnsi="Times New Roman"/>
          <w:b/>
          <w:sz w:val="32"/>
          <w:szCs w:val="32"/>
          <w:lang w:eastAsia="zh-CN"/>
        </w:rPr>
        <w:t>评价结论</w:t>
      </w:r>
      <w:bookmarkEnd w:id="14"/>
    </w:p>
    <w:p w14:paraId="26CBE245" w14:textId="77777777" w:rsidR="00E810CE" w:rsidRDefault="00CF146E">
      <w:pPr>
        <w:spacing w:line="300" w:lineRule="auto"/>
        <w:ind w:firstLineChars="200" w:firstLine="640"/>
        <w:rPr>
          <w:rFonts w:ascii="Times New Roman" w:eastAsia="仿宋_GB2312" w:hAnsi="Times New Roman" w:cs="Times New Roman"/>
          <w:sz w:val="32"/>
          <w:szCs w:val="32"/>
          <w:lang w:eastAsia="zh-CN"/>
        </w:rPr>
      </w:pPr>
      <w:bookmarkStart w:id="15" w:name="_Toc460413898"/>
      <w:r>
        <w:rPr>
          <w:rFonts w:ascii="Times New Roman" w:eastAsia="仿宋_GB2312" w:hAnsi="Times New Roman" w:cs="Times New Roman" w:hint="eastAsia"/>
          <w:sz w:val="32"/>
          <w:szCs w:val="32"/>
          <w:lang w:eastAsia="zh-CN"/>
        </w:rPr>
        <w:t>本项目立项符合国家法律法规、行业发展规划和政策要求，与部门职责范围相符，并按照规定的程序申请设立，审批文件符合相关要求。设定了绩效目标，绩效目标被细化分解为具体的绩效指标，</w:t>
      </w:r>
      <w:r>
        <w:rPr>
          <w:rFonts w:ascii="Times New Roman" w:eastAsia="仿宋_GB2312" w:hAnsi="Times New Roman" w:hint="eastAsia"/>
          <w:sz w:val="32"/>
          <w:szCs w:val="32"/>
          <w:lang w:eastAsia="zh-CN"/>
        </w:rPr>
        <w:t>绩效</w:t>
      </w:r>
      <w:r>
        <w:rPr>
          <w:rFonts w:ascii="Times New Roman" w:eastAsia="仿宋_GB2312" w:hAnsi="Times New Roman"/>
          <w:sz w:val="32"/>
          <w:szCs w:val="32"/>
          <w:lang w:eastAsia="zh-CN"/>
        </w:rPr>
        <w:t>目标清晰</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细化</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可衡量</w:t>
      </w:r>
      <w:r>
        <w:rPr>
          <w:rFonts w:ascii="Times New Roman" w:eastAsia="仿宋_GB2312" w:hAnsi="Times New Roman" w:cs="Times New Roman" w:hint="eastAsia"/>
          <w:sz w:val="32"/>
          <w:szCs w:val="32"/>
          <w:lang w:eastAsia="zh-CN"/>
        </w:rPr>
        <w:t>。本项目的预算内容基本与项目内容匹配，预算编制依据充分，分配额度合理，在地方财政承受能力范围之内。</w:t>
      </w:r>
    </w:p>
    <w:p w14:paraId="76B426A3" w14:textId="77777777" w:rsidR="00E810CE" w:rsidRDefault="00CF146E">
      <w:pPr>
        <w:spacing w:line="300" w:lineRule="auto"/>
        <w:outlineLvl w:val="2"/>
        <w:rPr>
          <w:rFonts w:ascii="Times New Roman" w:eastAsia="仿宋_GB2312" w:hAnsi="Times New Roman" w:cs="Times New Roman"/>
          <w:sz w:val="32"/>
          <w:szCs w:val="32"/>
          <w:lang w:eastAsia="zh-CN"/>
        </w:rPr>
      </w:pPr>
      <w:r>
        <w:rPr>
          <w:rFonts w:ascii="Times New Roman" w:eastAsia="仿宋_GB2312" w:hAnsi="Times New Roman"/>
          <w:b/>
          <w:sz w:val="32"/>
          <w:szCs w:val="32"/>
          <w:lang w:eastAsia="zh-CN"/>
        </w:rPr>
        <w:t>2.</w:t>
      </w:r>
      <w:r>
        <w:rPr>
          <w:rFonts w:ascii="Times New Roman" w:eastAsia="仿宋_GB2312" w:hAnsi="Times New Roman"/>
          <w:b/>
          <w:sz w:val="32"/>
          <w:szCs w:val="32"/>
          <w:lang w:eastAsia="zh-CN"/>
        </w:rPr>
        <w:t>项目过程评价结论</w:t>
      </w:r>
      <w:bookmarkEnd w:id="15"/>
    </w:p>
    <w:p w14:paraId="783B368B"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sz w:val="32"/>
          <w:szCs w:val="32"/>
          <w:lang w:eastAsia="zh-CN"/>
        </w:rPr>
        <w:t>项目实施阶段，资金管理方面</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执行</w:t>
      </w:r>
      <w:r>
        <w:rPr>
          <w:rFonts w:ascii="Times New Roman" w:eastAsia="仿宋_GB2312" w:hAnsi="Times New Roman" w:hint="eastAsia"/>
          <w:sz w:val="32"/>
          <w:szCs w:val="32"/>
          <w:lang w:eastAsia="zh-CN"/>
        </w:rPr>
        <w:t>《天津东疆保税港区管理委员会财政预算管理办法》，资金到位率为</w:t>
      </w:r>
      <w:r>
        <w:rPr>
          <w:rFonts w:ascii="Times New Roman" w:eastAsia="仿宋_GB2312" w:hAnsi="Times New Roman" w:hint="eastAsia"/>
          <w:sz w:val="32"/>
          <w:szCs w:val="32"/>
          <w:lang w:eastAsia="zh-CN"/>
        </w:rPr>
        <w:t>100%</w:t>
      </w:r>
      <w:r>
        <w:rPr>
          <w:rFonts w:ascii="Times New Roman" w:eastAsia="仿宋_GB2312" w:hAnsi="Times New Roman" w:hint="eastAsia"/>
          <w:sz w:val="32"/>
          <w:szCs w:val="32"/>
          <w:lang w:eastAsia="zh-CN"/>
        </w:rPr>
        <w:t>，预算执行率为</w:t>
      </w:r>
      <w:r>
        <w:rPr>
          <w:rFonts w:ascii="Times New Roman" w:eastAsia="仿宋_GB2312" w:hAnsi="Times New Roman" w:hint="eastAsia"/>
          <w:sz w:val="32"/>
          <w:szCs w:val="32"/>
          <w:lang w:eastAsia="zh-CN"/>
        </w:rPr>
        <w:t>100%</w:t>
      </w:r>
      <w:r>
        <w:rPr>
          <w:rFonts w:ascii="Times New Roman" w:eastAsia="仿宋_GB2312" w:hAnsi="Times New Roman" w:hint="eastAsia"/>
          <w:sz w:val="32"/>
          <w:szCs w:val="32"/>
          <w:lang w:eastAsia="zh-CN"/>
        </w:rPr>
        <w:t>，资金使用符合相关财务管理制度资金使用符合项目预算批复的用途，无截留、挤占、挪用等情况</w:t>
      </w:r>
      <w:r w:rsidR="00556B2B">
        <w:rPr>
          <w:rFonts w:ascii="Times New Roman" w:eastAsia="仿宋_GB2312" w:hAnsi="Times New Roman" w:hint="eastAsia"/>
          <w:sz w:val="32"/>
          <w:szCs w:val="32"/>
          <w:lang w:eastAsia="zh-CN"/>
        </w:rPr>
        <w:t>。</w:t>
      </w:r>
    </w:p>
    <w:p w14:paraId="12A8721A" w14:textId="77777777" w:rsidR="00E810CE" w:rsidRDefault="00CF146E">
      <w:pPr>
        <w:spacing w:line="300" w:lineRule="auto"/>
        <w:outlineLvl w:val="2"/>
        <w:rPr>
          <w:rFonts w:ascii="Times New Roman" w:eastAsia="仿宋_GB2312" w:hAnsi="Times New Roman"/>
          <w:b/>
          <w:sz w:val="32"/>
          <w:szCs w:val="32"/>
          <w:lang w:eastAsia="zh-CN"/>
        </w:rPr>
      </w:pPr>
      <w:bookmarkStart w:id="16" w:name="_Toc460413899"/>
      <w:r>
        <w:rPr>
          <w:rFonts w:ascii="Times New Roman" w:eastAsia="仿宋_GB2312" w:hAnsi="Times New Roman"/>
          <w:b/>
          <w:sz w:val="32"/>
          <w:szCs w:val="32"/>
          <w:lang w:eastAsia="zh-CN"/>
        </w:rPr>
        <w:t>3.</w:t>
      </w:r>
      <w:r>
        <w:rPr>
          <w:rFonts w:ascii="Times New Roman" w:eastAsia="仿宋_GB2312" w:hAnsi="Times New Roman"/>
          <w:b/>
          <w:sz w:val="32"/>
          <w:szCs w:val="32"/>
          <w:lang w:eastAsia="zh-CN"/>
        </w:rPr>
        <w:t>项目产出评价结论</w:t>
      </w:r>
      <w:bookmarkEnd w:id="16"/>
    </w:p>
    <w:p w14:paraId="632E0FCF" w14:textId="77777777" w:rsidR="00E810CE" w:rsidRDefault="00CF146E">
      <w:pPr>
        <w:pStyle w:val="p0"/>
        <w:widowControl w:val="0"/>
        <w:spacing w:line="300" w:lineRule="auto"/>
        <w:ind w:firstLineChars="200" w:firstLine="640"/>
        <w:rPr>
          <w:rFonts w:eastAsia="仿宋_GB2312"/>
          <w:sz w:val="32"/>
          <w:szCs w:val="32"/>
        </w:rPr>
      </w:pPr>
      <w:r>
        <w:rPr>
          <w:rFonts w:eastAsia="仿宋_GB2312"/>
          <w:sz w:val="32"/>
          <w:szCs w:val="32"/>
        </w:rPr>
        <w:t>本项目</w:t>
      </w:r>
      <w:r>
        <w:rPr>
          <w:rFonts w:eastAsia="仿宋_GB2312" w:hint="eastAsia"/>
          <w:sz w:val="32"/>
          <w:szCs w:val="32"/>
        </w:rPr>
        <w:t>按照设定的目标任务数完成，总体满足要求。</w:t>
      </w:r>
      <w:r w:rsidR="0030264A">
        <w:rPr>
          <w:rFonts w:eastAsia="仿宋_GB2312"/>
          <w:sz w:val="32"/>
          <w:szCs w:val="32"/>
        </w:rPr>
        <w:t>补贴企业数量</w:t>
      </w:r>
      <w:r w:rsidR="0030264A">
        <w:rPr>
          <w:rFonts w:eastAsia="仿宋_GB2312" w:hint="eastAsia"/>
          <w:sz w:val="32"/>
          <w:szCs w:val="32"/>
        </w:rPr>
        <w:t>2</w:t>
      </w:r>
      <w:r w:rsidR="0030264A">
        <w:rPr>
          <w:rFonts w:eastAsia="仿宋_GB2312" w:hint="eastAsia"/>
          <w:sz w:val="32"/>
          <w:szCs w:val="32"/>
        </w:rPr>
        <w:t>家，经费漏发发生率为</w:t>
      </w:r>
      <w:r w:rsidR="0030264A">
        <w:rPr>
          <w:rFonts w:eastAsia="仿宋_GB2312" w:hint="eastAsia"/>
          <w:sz w:val="32"/>
          <w:szCs w:val="32"/>
        </w:rPr>
        <w:t>0</w:t>
      </w:r>
      <w:r w:rsidR="0030264A">
        <w:rPr>
          <w:rFonts w:eastAsia="仿宋_GB2312" w:hint="eastAsia"/>
          <w:sz w:val="32"/>
          <w:szCs w:val="32"/>
        </w:rPr>
        <w:t>，专项资金在</w:t>
      </w:r>
      <w:r w:rsidR="0030264A">
        <w:rPr>
          <w:rFonts w:eastAsia="仿宋_GB2312" w:hint="eastAsia"/>
          <w:sz w:val="32"/>
          <w:szCs w:val="32"/>
        </w:rPr>
        <w:t>2021</w:t>
      </w:r>
      <w:r w:rsidR="0030264A">
        <w:rPr>
          <w:rFonts w:eastAsia="仿宋_GB2312" w:hint="eastAsia"/>
          <w:sz w:val="32"/>
          <w:szCs w:val="32"/>
        </w:rPr>
        <w:t>年度内拨付到位</w:t>
      </w:r>
      <w:r>
        <w:rPr>
          <w:rFonts w:eastAsia="仿宋_GB2312" w:hint="eastAsia"/>
          <w:sz w:val="32"/>
          <w:szCs w:val="32"/>
        </w:rPr>
        <w:t>，项目进度偏差率为</w:t>
      </w:r>
      <w:r>
        <w:rPr>
          <w:rFonts w:eastAsia="仿宋_GB2312" w:hint="eastAsia"/>
          <w:sz w:val="32"/>
          <w:szCs w:val="32"/>
        </w:rPr>
        <w:t>0</w:t>
      </w:r>
      <w:r>
        <w:rPr>
          <w:rFonts w:eastAsia="仿宋_GB2312" w:hint="eastAsia"/>
          <w:sz w:val="32"/>
          <w:szCs w:val="32"/>
        </w:rPr>
        <w:t>，</w:t>
      </w:r>
      <w:r>
        <w:rPr>
          <w:rFonts w:eastAsia="仿宋_GB2312"/>
          <w:sz w:val="32"/>
          <w:szCs w:val="32"/>
        </w:rPr>
        <w:t>成本</w:t>
      </w:r>
      <w:r>
        <w:rPr>
          <w:rFonts w:eastAsia="仿宋_GB2312" w:hint="eastAsia"/>
          <w:sz w:val="32"/>
          <w:szCs w:val="32"/>
        </w:rPr>
        <w:t>偏差</w:t>
      </w:r>
      <w:r>
        <w:rPr>
          <w:rFonts w:eastAsia="仿宋_GB2312"/>
          <w:sz w:val="32"/>
          <w:szCs w:val="32"/>
        </w:rPr>
        <w:t>率为</w:t>
      </w:r>
      <w:r>
        <w:rPr>
          <w:rFonts w:eastAsia="仿宋_GB2312" w:hint="eastAsia"/>
          <w:sz w:val="32"/>
          <w:szCs w:val="32"/>
        </w:rPr>
        <w:t>0</w:t>
      </w:r>
      <w:r>
        <w:rPr>
          <w:rFonts w:eastAsia="仿宋_GB2312" w:hint="eastAsia"/>
          <w:sz w:val="32"/>
          <w:szCs w:val="32"/>
        </w:rPr>
        <w:t>。本项目的产出情况较好。</w:t>
      </w:r>
    </w:p>
    <w:p w14:paraId="79215329" w14:textId="77777777" w:rsidR="00E810CE" w:rsidRDefault="00CF146E">
      <w:pPr>
        <w:spacing w:line="300" w:lineRule="auto"/>
        <w:outlineLvl w:val="2"/>
        <w:rPr>
          <w:rFonts w:ascii="Times New Roman" w:eastAsia="仿宋_GB2312" w:hAnsi="Times New Roman"/>
          <w:b/>
          <w:sz w:val="32"/>
          <w:szCs w:val="32"/>
          <w:lang w:eastAsia="zh-CN"/>
        </w:rPr>
      </w:pPr>
      <w:bookmarkStart w:id="17" w:name="_Toc460413900"/>
      <w:r>
        <w:rPr>
          <w:rFonts w:ascii="Times New Roman" w:eastAsia="仿宋_GB2312" w:hAnsi="Times New Roman"/>
          <w:b/>
          <w:sz w:val="32"/>
          <w:szCs w:val="32"/>
          <w:lang w:eastAsia="zh-CN"/>
        </w:rPr>
        <w:t>4.</w:t>
      </w:r>
      <w:r>
        <w:rPr>
          <w:rFonts w:ascii="Times New Roman" w:eastAsia="仿宋_GB2312" w:hAnsi="Times New Roman"/>
          <w:b/>
          <w:sz w:val="32"/>
          <w:szCs w:val="32"/>
          <w:lang w:eastAsia="zh-CN"/>
        </w:rPr>
        <w:t>项目</w:t>
      </w:r>
      <w:r>
        <w:rPr>
          <w:rFonts w:ascii="Times New Roman" w:eastAsia="仿宋_GB2312" w:hAnsi="Times New Roman" w:hint="eastAsia"/>
          <w:b/>
          <w:sz w:val="32"/>
          <w:szCs w:val="32"/>
          <w:lang w:eastAsia="zh-CN"/>
        </w:rPr>
        <w:t>效益</w:t>
      </w:r>
      <w:r>
        <w:rPr>
          <w:rFonts w:ascii="Times New Roman" w:eastAsia="仿宋_GB2312" w:hAnsi="Times New Roman"/>
          <w:b/>
          <w:sz w:val="32"/>
          <w:szCs w:val="32"/>
          <w:lang w:eastAsia="zh-CN"/>
        </w:rPr>
        <w:t>评价结论</w:t>
      </w:r>
      <w:bookmarkEnd w:id="17"/>
    </w:p>
    <w:p w14:paraId="0E80395E" w14:textId="77777777" w:rsidR="00E810CE" w:rsidRDefault="0030264A">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本项目的实施使</w:t>
      </w:r>
      <w:r w:rsidRPr="00F20DD1">
        <w:rPr>
          <w:rFonts w:ascii="Times New Roman" w:eastAsia="仿宋_GB2312" w:hAnsi="Times New Roman" w:cs="Times New Roman" w:hint="eastAsia"/>
          <w:sz w:val="32"/>
          <w:szCs w:val="32"/>
          <w:lang w:eastAsia="zh-CN"/>
        </w:rPr>
        <w:t>企业智能制造、创新发展能力和水平得到有效提升</w:t>
      </w:r>
      <w:r>
        <w:rPr>
          <w:rFonts w:ascii="Times New Roman" w:eastAsia="仿宋_GB2312" w:hAnsi="Times New Roman" w:cs="Times New Roman" w:hint="eastAsia"/>
          <w:sz w:val="32"/>
          <w:szCs w:val="32"/>
          <w:lang w:eastAsia="zh-CN"/>
        </w:rPr>
        <w:t>，</w:t>
      </w:r>
      <w:r w:rsidR="00CF146E">
        <w:rPr>
          <w:rFonts w:ascii="Times New Roman" w:eastAsia="仿宋_GB2312" w:hAnsi="Times New Roman" w:hint="eastAsia"/>
          <w:sz w:val="32"/>
          <w:szCs w:val="32"/>
          <w:lang w:eastAsia="zh-CN"/>
        </w:rPr>
        <w:t>项目达到了预期社会效益。</w:t>
      </w:r>
    </w:p>
    <w:p w14:paraId="68258D28" w14:textId="77777777" w:rsidR="00E810CE" w:rsidRDefault="00CF146E">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本指标评价采用调查问卷法，</w:t>
      </w:r>
      <w:r>
        <w:rPr>
          <w:rFonts w:ascii="Times New Roman" w:eastAsia="仿宋_GB2312" w:hAnsi="Times New Roman" w:cs="Times New Roman"/>
          <w:sz w:val="32"/>
          <w:szCs w:val="32"/>
          <w:lang w:eastAsia="zh-CN"/>
        </w:rPr>
        <w:t>共发放问卷</w:t>
      </w:r>
      <w:r w:rsidR="0030264A">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份，收回问卷</w:t>
      </w:r>
      <w:r w:rsidR="0030264A">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份。</w:t>
      </w:r>
      <w:r>
        <w:rPr>
          <w:rFonts w:ascii="Times New Roman" w:eastAsia="仿宋_GB2312" w:hAnsi="Times New Roman" w:cs="Times New Roman" w:hint="eastAsia"/>
          <w:sz w:val="32"/>
          <w:szCs w:val="32"/>
          <w:lang w:eastAsia="zh-CN"/>
        </w:rPr>
        <w:t>问卷内容包括对智能制造专项资金项目的了解情况、是否申请过智能制造专项资金项目的资助、资金是否及时到账、对制造专项资金是否进行独立账套管理等工作满意情况、线上服务工作满意情况。经调查，</w:t>
      </w:r>
      <w:r>
        <w:rPr>
          <w:rFonts w:ascii="Times New Roman" w:eastAsia="仿宋_GB2312" w:hAnsi="Times New Roman" w:cs="Times New Roman"/>
          <w:sz w:val="32"/>
          <w:szCs w:val="32"/>
          <w:lang w:eastAsia="zh-CN"/>
        </w:rPr>
        <w:t>本</w:t>
      </w:r>
      <w:r>
        <w:rPr>
          <w:rFonts w:ascii="Times New Roman" w:eastAsia="仿宋_GB2312" w:hAnsi="Times New Roman" w:hint="eastAsia"/>
          <w:sz w:val="32"/>
          <w:szCs w:val="32"/>
          <w:lang w:eastAsia="zh-CN"/>
        </w:rPr>
        <w:t>项目</w:t>
      </w:r>
      <w:r>
        <w:rPr>
          <w:rFonts w:ascii="Times New Roman" w:eastAsia="仿宋_GB2312" w:hAnsi="Times New Roman" w:cs="Times New Roman"/>
          <w:sz w:val="32"/>
          <w:szCs w:val="32"/>
          <w:lang w:eastAsia="zh-CN"/>
        </w:rPr>
        <w:t>整体满意度为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，总体满意度较高。</w:t>
      </w:r>
    </w:p>
    <w:p w14:paraId="03A538B6"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Pr>
          <w:rFonts w:ascii="Times New Roman" w:eastAsia="仿宋_GB2312" w:hAnsi="Times New Roman"/>
          <w:b/>
          <w:sz w:val="32"/>
          <w:szCs w:val="32"/>
          <w:lang w:eastAsia="zh-CN"/>
        </w:rPr>
        <w:t>.</w:t>
      </w:r>
      <w:r>
        <w:rPr>
          <w:rFonts w:ascii="Times New Roman" w:eastAsia="仿宋_GB2312" w:hAnsi="Times New Roman"/>
          <w:b/>
          <w:sz w:val="32"/>
          <w:szCs w:val="32"/>
          <w:lang w:eastAsia="zh-CN"/>
        </w:rPr>
        <w:t>项目</w:t>
      </w:r>
      <w:r>
        <w:rPr>
          <w:rFonts w:ascii="Times New Roman" w:eastAsia="仿宋_GB2312" w:hAnsi="Times New Roman" w:hint="eastAsia"/>
          <w:b/>
          <w:sz w:val="32"/>
          <w:szCs w:val="32"/>
          <w:lang w:eastAsia="zh-CN"/>
        </w:rPr>
        <w:t>自评</w:t>
      </w:r>
      <w:r>
        <w:rPr>
          <w:rFonts w:ascii="Times New Roman" w:eastAsia="仿宋_GB2312" w:hAnsi="Times New Roman"/>
          <w:b/>
          <w:sz w:val="32"/>
          <w:szCs w:val="32"/>
          <w:lang w:eastAsia="zh-CN"/>
        </w:rPr>
        <w:t>评价结论</w:t>
      </w:r>
    </w:p>
    <w:p w14:paraId="747D5749" w14:textId="77777777" w:rsidR="00E810CE" w:rsidRDefault="00CF146E">
      <w:pPr>
        <w:spacing w:line="300" w:lineRule="auto"/>
        <w:ind w:firstLineChars="200" w:firstLine="640"/>
        <w:jc w:val="both"/>
        <w:rPr>
          <w:rFonts w:ascii="Times New Roman" w:eastAsia="黑体" w:hAnsi="Times New Roman" w:cs="Times New Roman"/>
          <w:spacing w:val="-4"/>
          <w:w w:val="105"/>
          <w:sz w:val="32"/>
          <w:szCs w:val="32"/>
          <w:lang w:eastAsia="zh-CN"/>
        </w:rPr>
      </w:pPr>
      <w:r>
        <w:rPr>
          <w:rFonts w:ascii="Times New Roman" w:eastAsia="仿宋_GB2312" w:hAnsi="Times New Roman" w:cs="Times New Roman" w:hint="eastAsia"/>
          <w:sz w:val="32"/>
          <w:szCs w:val="32"/>
          <w:lang w:eastAsia="zh-CN"/>
        </w:rPr>
        <w:t>经改局按照规定报送了绩效自评表及绩效自评报告，报告撰写、</w:t>
      </w:r>
      <w:r w:rsidRPr="00D27C16">
        <w:rPr>
          <w:rFonts w:ascii="Times New Roman" w:eastAsia="仿宋_GB2312" w:hAnsi="Times New Roman" w:cs="Times New Roman" w:hint="eastAsia"/>
          <w:sz w:val="32"/>
          <w:szCs w:val="32"/>
          <w:lang w:eastAsia="zh-CN"/>
        </w:rPr>
        <w:t>填写质量满足要求。</w:t>
      </w:r>
    </w:p>
    <w:p w14:paraId="078A7C11" w14:textId="77777777" w:rsidR="00E810CE" w:rsidRDefault="00E810CE" w:rsidP="006736A1">
      <w:pPr>
        <w:spacing w:line="600" w:lineRule="exact"/>
        <w:ind w:firstLineChars="200" w:firstLine="654"/>
        <w:jc w:val="both"/>
        <w:rPr>
          <w:rFonts w:ascii="Times New Roman" w:eastAsia="黑体" w:hAnsi="Times New Roman" w:cs="Times New Roman"/>
          <w:spacing w:val="-4"/>
          <w:w w:val="105"/>
          <w:sz w:val="32"/>
          <w:szCs w:val="32"/>
          <w:lang w:eastAsia="zh-CN"/>
        </w:rPr>
        <w:sectPr w:rsidR="00E810CE">
          <w:pgSz w:w="11906" w:h="16838"/>
          <w:pgMar w:top="1440" w:right="1800" w:bottom="1440" w:left="1800" w:header="851" w:footer="992" w:gutter="0"/>
          <w:cols w:space="425"/>
          <w:docGrid w:type="lines" w:linePitch="312"/>
        </w:sectPr>
      </w:pPr>
    </w:p>
    <w:p w14:paraId="66C6450E" w14:textId="77777777" w:rsidR="00E810CE" w:rsidRDefault="00CF146E">
      <w:pPr>
        <w:spacing w:line="300" w:lineRule="auto"/>
        <w:jc w:val="center"/>
        <w:outlineLvl w:val="0"/>
        <w:rPr>
          <w:rFonts w:ascii="Times New Roman" w:eastAsia="黑体" w:hAnsi="Times New Roman" w:cs="Times New Roman"/>
          <w:spacing w:val="-4"/>
          <w:w w:val="105"/>
          <w:sz w:val="32"/>
          <w:szCs w:val="32"/>
          <w:lang w:eastAsia="zh-CN"/>
        </w:rPr>
      </w:pPr>
      <w:bookmarkStart w:id="18" w:name="_Toc87103963"/>
      <w:r>
        <w:rPr>
          <w:rFonts w:ascii="Times New Roman" w:eastAsia="黑体" w:hAnsi="Times New Roman" w:cs="Times New Roman"/>
          <w:spacing w:val="-4"/>
          <w:w w:val="105"/>
          <w:sz w:val="32"/>
          <w:szCs w:val="32"/>
          <w:lang w:eastAsia="zh-CN"/>
        </w:rPr>
        <w:t>四、绩效评价指标分析</w:t>
      </w:r>
      <w:bookmarkEnd w:id="18"/>
    </w:p>
    <w:p w14:paraId="5F5422B8"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19" w:name="_Toc87103964"/>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项目决策情况</w:t>
      </w:r>
      <w:bookmarkEnd w:id="19"/>
    </w:p>
    <w:p w14:paraId="39C4D79E" w14:textId="77777777" w:rsidR="00E810CE" w:rsidRDefault="00CF146E">
      <w:pPr>
        <w:spacing w:line="300" w:lineRule="auto"/>
        <w:outlineLvl w:val="2"/>
        <w:rPr>
          <w:rFonts w:ascii="Times New Roman" w:eastAsia="仿宋_GB2312" w:hAnsi="Times New Roman"/>
          <w:b/>
          <w:sz w:val="32"/>
          <w:szCs w:val="32"/>
          <w:lang w:eastAsia="zh-CN"/>
        </w:rPr>
      </w:pPr>
      <w:bookmarkStart w:id="20" w:name="_Toc405796691"/>
      <w:bookmarkStart w:id="21" w:name="_Toc373310206"/>
      <w:r>
        <w:rPr>
          <w:rFonts w:ascii="Times New Roman" w:eastAsia="仿宋_GB2312" w:hAnsi="Times New Roman" w:hint="eastAsia"/>
          <w:b/>
          <w:sz w:val="32"/>
          <w:szCs w:val="32"/>
          <w:lang w:eastAsia="zh-CN"/>
        </w:rPr>
        <w:t>1.</w:t>
      </w:r>
      <w:bookmarkEnd w:id="20"/>
      <w:bookmarkEnd w:id="21"/>
      <w:r>
        <w:rPr>
          <w:rFonts w:ascii="Times New Roman" w:eastAsia="仿宋_GB2312" w:hAnsi="Times New Roman" w:hint="eastAsia"/>
          <w:b/>
          <w:sz w:val="32"/>
          <w:szCs w:val="32"/>
          <w:lang w:eastAsia="zh-CN"/>
        </w:rPr>
        <w:t>立项依据充分性</w:t>
      </w:r>
    </w:p>
    <w:p w14:paraId="4F909C05"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79BE3A90"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立项依据充分性评价过程如下：</w:t>
      </w:r>
    </w:p>
    <w:p w14:paraId="11D9A2D9"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）法律法规、发展规划、政策的符合性</w:t>
      </w:r>
    </w:p>
    <w:p w14:paraId="65490E1C"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本项目符合《天津市关于加快推进智能科技产业发展的若干政策》（津政办发</w:t>
      </w:r>
      <w:r>
        <w:rPr>
          <w:rFonts w:ascii="Times New Roman" w:eastAsia="仿宋_GB2312" w:hAnsi="Times New Roman" w:cs="Times New Roman" w:hint="eastAsia"/>
          <w:sz w:val="32"/>
          <w:szCs w:val="32"/>
          <w:lang w:eastAsia="zh-CN"/>
        </w:rPr>
        <w:t>[2018]9</w:t>
      </w:r>
      <w:r>
        <w:rPr>
          <w:rFonts w:ascii="Times New Roman" w:eastAsia="仿宋_GB2312" w:hAnsi="Times New Roman" w:cs="Times New Roman" w:hint="eastAsia"/>
          <w:sz w:val="32"/>
          <w:szCs w:val="32"/>
          <w:lang w:eastAsia="zh-CN"/>
        </w:rPr>
        <w:t>号）、</w:t>
      </w:r>
      <w:r w:rsidR="00135734">
        <w:rPr>
          <w:rFonts w:ascii="Times New Roman" w:eastAsia="仿宋_GB2312" w:hAnsi="Times New Roman" w:cs="Times New Roman" w:hint="eastAsia"/>
          <w:sz w:val="32"/>
          <w:szCs w:val="32"/>
          <w:lang w:eastAsia="zh-CN"/>
        </w:rPr>
        <w:t>《天津市关于进一步支持发展智能制造的政策措施》（津政办规</w:t>
      </w:r>
      <w:r w:rsidR="00135734">
        <w:rPr>
          <w:rFonts w:ascii="Times New Roman" w:eastAsia="仿宋_GB2312" w:hAnsi="Times New Roman" w:cs="Times New Roman" w:hint="eastAsia"/>
          <w:sz w:val="32"/>
          <w:szCs w:val="32"/>
          <w:lang w:eastAsia="zh-CN"/>
        </w:rPr>
        <w:t>[2020]16</w:t>
      </w:r>
      <w:r w:rsidR="00135734">
        <w:rPr>
          <w:rFonts w:ascii="Times New Roman" w:eastAsia="仿宋_GB2312" w:hAnsi="Times New Roman" w:cs="Times New Roman" w:hint="eastAsia"/>
          <w:sz w:val="32"/>
          <w:szCs w:val="32"/>
          <w:lang w:eastAsia="zh-CN"/>
        </w:rPr>
        <w:t>号）、</w:t>
      </w:r>
      <w:r w:rsidR="0070066C">
        <w:rPr>
          <w:rFonts w:ascii="Times New Roman" w:eastAsia="仿宋_GB2312" w:hAnsi="Times New Roman" w:cs="Times New Roman" w:hint="eastAsia"/>
          <w:sz w:val="32"/>
          <w:szCs w:val="32"/>
          <w:lang w:eastAsia="zh-CN"/>
        </w:rPr>
        <w:t>《滨海新区落实</w:t>
      </w:r>
      <w:r w:rsidR="0070066C">
        <w:rPr>
          <w:rFonts w:ascii="Times New Roman" w:eastAsia="仿宋_GB2312" w:hAnsi="Times New Roman" w:cs="Times New Roman" w:hint="eastAsia"/>
          <w:sz w:val="32"/>
          <w:szCs w:val="32"/>
          <w:lang w:eastAsia="zh-CN"/>
        </w:rPr>
        <w:t>&lt;</w:t>
      </w:r>
      <w:r w:rsidR="0070066C">
        <w:rPr>
          <w:rFonts w:ascii="Times New Roman" w:eastAsia="仿宋_GB2312" w:hAnsi="Times New Roman" w:cs="Times New Roman" w:hint="eastAsia"/>
          <w:sz w:val="32"/>
          <w:szCs w:val="32"/>
          <w:lang w:eastAsia="zh-CN"/>
        </w:rPr>
        <w:t>天津市关于加快推进智能科技产业发展的若干政策</w:t>
      </w:r>
      <w:r w:rsidR="0070066C">
        <w:rPr>
          <w:rFonts w:ascii="Times New Roman" w:eastAsia="仿宋_GB2312" w:hAnsi="Times New Roman" w:cs="Times New Roman" w:hint="eastAsia"/>
          <w:sz w:val="32"/>
          <w:szCs w:val="32"/>
          <w:lang w:eastAsia="zh-CN"/>
        </w:rPr>
        <w:t>&gt;</w:t>
      </w:r>
      <w:r w:rsidR="0070066C">
        <w:rPr>
          <w:rFonts w:ascii="Times New Roman" w:eastAsia="仿宋_GB2312" w:hAnsi="Times New Roman" w:cs="Times New Roman" w:hint="eastAsia"/>
          <w:sz w:val="32"/>
          <w:szCs w:val="32"/>
          <w:lang w:eastAsia="zh-CN"/>
        </w:rPr>
        <w:t>的实施细则》</w:t>
      </w:r>
      <w:r w:rsidR="00135734">
        <w:rPr>
          <w:rFonts w:ascii="Times New Roman" w:eastAsia="仿宋_GB2312" w:hAnsi="Times New Roman" w:cs="Times New Roman" w:hint="eastAsia"/>
          <w:sz w:val="32"/>
          <w:szCs w:val="32"/>
          <w:lang w:eastAsia="zh-CN"/>
        </w:rPr>
        <w:t>（津滨政办发</w:t>
      </w:r>
      <w:r w:rsidR="00135734">
        <w:rPr>
          <w:rFonts w:ascii="Times New Roman" w:eastAsia="仿宋_GB2312" w:hAnsi="Times New Roman" w:cs="Times New Roman" w:hint="eastAsia"/>
          <w:sz w:val="32"/>
          <w:szCs w:val="32"/>
          <w:lang w:eastAsia="zh-CN"/>
        </w:rPr>
        <w:t>[2018]59</w:t>
      </w:r>
      <w:r w:rsidR="00135734">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《天津市智能制造专项资金管理暂行办法》（津财规</w:t>
      </w:r>
      <w:r>
        <w:rPr>
          <w:rFonts w:ascii="Times New Roman" w:eastAsia="仿宋_GB2312" w:hAnsi="Times New Roman" w:cs="Times New Roman" w:hint="eastAsia"/>
          <w:sz w:val="32"/>
          <w:szCs w:val="32"/>
          <w:lang w:eastAsia="zh-CN"/>
        </w:rPr>
        <w:t>[2018]9</w:t>
      </w:r>
      <w:r>
        <w:rPr>
          <w:rFonts w:ascii="Times New Roman" w:eastAsia="仿宋_GB2312" w:hAnsi="Times New Roman" w:cs="Times New Roman" w:hint="eastAsia"/>
          <w:sz w:val="32"/>
          <w:szCs w:val="32"/>
          <w:lang w:eastAsia="zh-CN"/>
        </w:rPr>
        <w:t>号）、《天津市智能制造专项资金项目管理暂行办法》（津工信规</w:t>
      </w:r>
      <w:r>
        <w:rPr>
          <w:rFonts w:ascii="Times New Roman" w:eastAsia="仿宋_GB2312" w:hAnsi="Times New Roman" w:cs="Times New Roman" w:hint="eastAsia"/>
          <w:sz w:val="32"/>
          <w:szCs w:val="32"/>
          <w:lang w:eastAsia="zh-CN"/>
        </w:rPr>
        <w:t>[20</w:t>
      </w:r>
      <w:r w:rsidR="00135734">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w:t>
      </w:r>
      <w:r w:rsidR="00135734">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号）的有关规定。</w:t>
      </w:r>
    </w:p>
    <w:p w14:paraId="3EAF399D" w14:textId="4CEC66A2"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w:t>
      </w:r>
      <w:r w:rsidR="00135734">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年，根据市工业和信息化局、</w:t>
      </w:r>
      <w:r w:rsidR="00D11F0B" w:rsidRPr="00D11F0B">
        <w:rPr>
          <w:rFonts w:ascii="Times New Roman" w:eastAsia="仿宋_GB2312" w:hAnsi="Times New Roman" w:cs="Times New Roman" w:hint="eastAsia"/>
          <w:sz w:val="32"/>
          <w:szCs w:val="32"/>
          <w:lang w:eastAsia="zh-CN"/>
        </w:rPr>
        <w:t>市委网信办</w:t>
      </w:r>
      <w:r>
        <w:rPr>
          <w:rFonts w:ascii="Times New Roman" w:eastAsia="仿宋_GB2312" w:hAnsi="Times New Roman" w:cs="Times New Roman" w:hint="eastAsia"/>
          <w:sz w:val="32"/>
          <w:szCs w:val="32"/>
          <w:lang w:eastAsia="zh-CN"/>
        </w:rPr>
        <w:t>、市发展改革委、市科技局和市财政局联合印发的《关于发布</w:t>
      </w:r>
      <w:r>
        <w:rPr>
          <w:rFonts w:ascii="Times New Roman" w:eastAsia="仿宋_GB2312" w:hAnsi="Times New Roman" w:cs="Times New Roman" w:hint="eastAsia"/>
          <w:sz w:val="32"/>
          <w:szCs w:val="32"/>
          <w:lang w:eastAsia="zh-CN"/>
        </w:rPr>
        <w:t>20</w:t>
      </w:r>
      <w:r w:rsidR="00135734">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年天津市智能制造专项资金项目申报指南的通知》（津工信财</w:t>
      </w:r>
      <w:r>
        <w:rPr>
          <w:rFonts w:ascii="Times New Roman" w:eastAsia="仿宋_GB2312" w:hAnsi="Times New Roman" w:cs="Times New Roman" w:hint="eastAsia"/>
          <w:sz w:val="32"/>
          <w:szCs w:val="32"/>
          <w:lang w:eastAsia="zh-CN"/>
        </w:rPr>
        <w:t>[20</w:t>
      </w:r>
      <w:r w:rsidR="00135734">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w:t>
      </w:r>
      <w:r w:rsidR="00135734">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号），中铁</w:t>
      </w:r>
      <w:r w:rsidR="003304A6">
        <w:rPr>
          <w:rFonts w:ascii="Times New Roman" w:eastAsia="仿宋_GB2312" w:hAnsi="Times New Roman" w:cs="Times New Roman" w:hint="eastAsia"/>
          <w:sz w:val="32"/>
          <w:szCs w:val="32"/>
          <w:lang w:eastAsia="zh-CN"/>
        </w:rPr>
        <w:t>装备</w:t>
      </w:r>
      <w:r>
        <w:rPr>
          <w:rFonts w:ascii="Times New Roman" w:eastAsia="仿宋_GB2312" w:hAnsi="Times New Roman" w:cs="Times New Roman" w:hint="eastAsia"/>
          <w:sz w:val="32"/>
          <w:szCs w:val="32"/>
          <w:lang w:eastAsia="zh-CN"/>
        </w:rPr>
        <w:t>申报的“</w:t>
      </w:r>
      <w:r w:rsidR="00135734" w:rsidRPr="00A522AA">
        <w:rPr>
          <w:rFonts w:ascii="Times New Roman" w:eastAsia="仿宋_GB2312" w:hAnsi="Times New Roman" w:cs="Times New Roman" w:hint="eastAsia"/>
          <w:sz w:val="32"/>
          <w:szCs w:val="32"/>
          <w:lang w:eastAsia="zh-CN"/>
        </w:rPr>
        <w:t>2019</w:t>
      </w:r>
      <w:r w:rsidR="00135734" w:rsidRPr="00A522AA">
        <w:rPr>
          <w:rFonts w:ascii="Times New Roman" w:eastAsia="仿宋_GB2312" w:hAnsi="Times New Roman" w:cs="Times New Roman" w:hint="eastAsia"/>
          <w:sz w:val="32"/>
          <w:szCs w:val="32"/>
          <w:lang w:eastAsia="zh-CN"/>
        </w:rPr>
        <w:t>年绿色制造系统解决方案供应商项目”</w:t>
      </w:r>
      <w:r w:rsidR="00135734">
        <w:rPr>
          <w:rFonts w:ascii="Times New Roman" w:eastAsia="仿宋_GB2312" w:hAnsi="Times New Roman" w:cs="Times New Roman" w:hint="eastAsia"/>
          <w:sz w:val="32"/>
          <w:szCs w:val="32"/>
          <w:lang w:eastAsia="zh-CN"/>
        </w:rPr>
        <w:t>经天津市工业和信息化局评审通过，获批智能制造专项资金</w:t>
      </w:r>
      <w:r w:rsidR="0064224E">
        <w:rPr>
          <w:rFonts w:ascii="Times New Roman" w:eastAsia="仿宋_GB2312" w:hAnsi="Times New Roman" w:cs="Times New Roman" w:hint="eastAsia"/>
          <w:sz w:val="32"/>
          <w:szCs w:val="32"/>
          <w:lang w:eastAsia="zh-CN"/>
        </w:rPr>
        <w:t>2</w:t>
      </w:r>
      <w:r w:rsidR="00135734">
        <w:rPr>
          <w:rFonts w:ascii="Times New Roman" w:eastAsia="仿宋_GB2312" w:hAnsi="Times New Roman" w:cs="Times New Roman" w:hint="eastAsia"/>
          <w:sz w:val="32"/>
          <w:szCs w:val="32"/>
          <w:lang w:eastAsia="zh-CN"/>
        </w:rPr>
        <w:t>00</w:t>
      </w:r>
      <w:r w:rsidR="00FB31AC">
        <w:rPr>
          <w:rFonts w:ascii="Times New Roman" w:eastAsia="仿宋_GB2312" w:hAnsi="Times New Roman" w:cs="Times New Roman" w:hint="eastAsia"/>
          <w:sz w:val="32"/>
          <w:szCs w:val="32"/>
          <w:lang w:eastAsia="zh-CN"/>
        </w:rPr>
        <w:t>0000</w:t>
      </w:r>
      <w:r w:rsidR="00135734">
        <w:rPr>
          <w:rFonts w:ascii="Times New Roman" w:eastAsia="仿宋_GB2312" w:hAnsi="Times New Roman" w:cs="Times New Roman" w:hint="eastAsia"/>
          <w:sz w:val="32"/>
          <w:szCs w:val="32"/>
          <w:lang w:eastAsia="zh-CN"/>
        </w:rPr>
        <w:t>元（其中市级财政</w:t>
      </w:r>
      <w:r w:rsidR="00135734">
        <w:rPr>
          <w:rFonts w:ascii="Times New Roman" w:eastAsia="仿宋_GB2312" w:hAnsi="Times New Roman" w:cs="Times New Roman" w:hint="eastAsia"/>
          <w:sz w:val="32"/>
          <w:szCs w:val="32"/>
          <w:lang w:eastAsia="zh-CN"/>
        </w:rPr>
        <w:t>1</w:t>
      </w:r>
      <w:r w:rsidR="0064224E">
        <w:rPr>
          <w:rFonts w:ascii="Times New Roman" w:eastAsia="仿宋_GB2312" w:hAnsi="Times New Roman" w:cs="Times New Roman" w:hint="eastAsia"/>
          <w:sz w:val="32"/>
          <w:szCs w:val="32"/>
          <w:lang w:eastAsia="zh-CN"/>
        </w:rPr>
        <w:t>0</w:t>
      </w:r>
      <w:r w:rsidR="00135734">
        <w:rPr>
          <w:rFonts w:ascii="Times New Roman" w:eastAsia="仿宋_GB2312" w:hAnsi="Times New Roman" w:cs="Times New Roman" w:hint="eastAsia"/>
          <w:sz w:val="32"/>
          <w:szCs w:val="32"/>
          <w:lang w:eastAsia="zh-CN"/>
        </w:rPr>
        <w:t>0</w:t>
      </w:r>
      <w:r w:rsidR="00FB31AC">
        <w:rPr>
          <w:rFonts w:ascii="Times New Roman" w:eastAsia="仿宋_GB2312" w:hAnsi="Times New Roman" w:cs="Times New Roman" w:hint="eastAsia"/>
          <w:sz w:val="32"/>
          <w:szCs w:val="32"/>
          <w:lang w:eastAsia="zh-CN"/>
        </w:rPr>
        <w:t>0000</w:t>
      </w:r>
      <w:r w:rsidR="00135734">
        <w:rPr>
          <w:rFonts w:ascii="Times New Roman" w:eastAsia="仿宋_GB2312" w:hAnsi="Times New Roman" w:cs="Times New Roman" w:hint="eastAsia"/>
          <w:sz w:val="32"/>
          <w:szCs w:val="32"/>
          <w:lang w:eastAsia="zh-CN"/>
        </w:rPr>
        <w:t>元，区级财政</w:t>
      </w:r>
      <w:r w:rsidR="00135734">
        <w:rPr>
          <w:rFonts w:ascii="Times New Roman" w:eastAsia="仿宋_GB2312" w:hAnsi="Times New Roman" w:cs="Times New Roman" w:hint="eastAsia"/>
          <w:sz w:val="32"/>
          <w:szCs w:val="32"/>
          <w:lang w:eastAsia="zh-CN"/>
        </w:rPr>
        <w:t>1</w:t>
      </w:r>
      <w:r w:rsidR="0064224E">
        <w:rPr>
          <w:rFonts w:ascii="Times New Roman" w:eastAsia="仿宋_GB2312" w:hAnsi="Times New Roman" w:cs="Times New Roman" w:hint="eastAsia"/>
          <w:sz w:val="32"/>
          <w:szCs w:val="32"/>
          <w:lang w:eastAsia="zh-CN"/>
        </w:rPr>
        <w:t>0</w:t>
      </w:r>
      <w:r w:rsidR="00135734">
        <w:rPr>
          <w:rFonts w:ascii="Times New Roman" w:eastAsia="仿宋_GB2312" w:hAnsi="Times New Roman" w:cs="Times New Roman" w:hint="eastAsia"/>
          <w:sz w:val="32"/>
          <w:szCs w:val="32"/>
          <w:lang w:eastAsia="zh-CN"/>
        </w:rPr>
        <w:t>0</w:t>
      </w:r>
      <w:r w:rsidR="00FB31AC">
        <w:rPr>
          <w:rFonts w:ascii="Times New Roman" w:eastAsia="仿宋_GB2312" w:hAnsi="Times New Roman" w:cs="Times New Roman" w:hint="eastAsia"/>
          <w:sz w:val="32"/>
          <w:szCs w:val="32"/>
          <w:lang w:eastAsia="zh-CN"/>
        </w:rPr>
        <w:t>0000</w:t>
      </w:r>
      <w:r w:rsidR="00135734">
        <w:rPr>
          <w:rFonts w:ascii="Times New Roman" w:eastAsia="仿宋_GB2312" w:hAnsi="Times New Roman" w:cs="Times New Roman" w:hint="eastAsia"/>
          <w:sz w:val="32"/>
          <w:szCs w:val="32"/>
          <w:lang w:eastAsia="zh-CN"/>
        </w:rPr>
        <w:t>元）</w:t>
      </w:r>
      <w:r w:rsidR="0064224E">
        <w:rPr>
          <w:rFonts w:ascii="Times New Roman" w:eastAsia="仿宋_GB2312" w:hAnsi="Times New Roman" w:cs="Times New Roman" w:hint="eastAsia"/>
          <w:sz w:val="32"/>
          <w:szCs w:val="32"/>
          <w:lang w:eastAsia="zh-CN"/>
        </w:rPr>
        <w:t>，</w:t>
      </w:r>
      <w:r w:rsidR="00135734" w:rsidRPr="00A522AA">
        <w:rPr>
          <w:rFonts w:ascii="Times New Roman" w:eastAsia="仿宋_GB2312" w:hAnsi="Times New Roman" w:cs="Times New Roman" w:hint="eastAsia"/>
          <w:sz w:val="32"/>
          <w:szCs w:val="32"/>
          <w:lang w:eastAsia="zh-CN"/>
        </w:rPr>
        <w:t>天津港太平洋国际集装箱码头有限公司</w:t>
      </w:r>
      <w:r w:rsidR="00135734">
        <w:rPr>
          <w:rFonts w:ascii="Times New Roman" w:eastAsia="仿宋_GB2312" w:hAnsi="Times New Roman" w:cs="Times New Roman" w:hint="eastAsia"/>
          <w:sz w:val="32"/>
          <w:szCs w:val="32"/>
          <w:lang w:eastAsia="zh-CN"/>
        </w:rPr>
        <w:t>申报的</w:t>
      </w:r>
      <w:r w:rsidR="00135734" w:rsidRPr="00A522AA">
        <w:rPr>
          <w:rFonts w:ascii="Times New Roman" w:eastAsia="仿宋_GB2312" w:hAnsi="Times New Roman" w:cs="Times New Roman" w:hint="eastAsia"/>
          <w:sz w:val="32"/>
          <w:szCs w:val="32"/>
          <w:lang w:eastAsia="zh-CN"/>
        </w:rPr>
        <w:t>“天津港</w:t>
      </w:r>
      <w:r w:rsidR="00135734" w:rsidRPr="00A522AA">
        <w:rPr>
          <w:rFonts w:ascii="Times New Roman" w:eastAsia="仿宋_GB2312" w:hAnsi="Times New Roman" w:cs="Times New Roman" w:hint="eastAsia"/>
          <w:sz w:val="32"/>
          <w:szCs w:val="32"/>
          <w:lang w:eastAsia="zh-CN"/>
        </w:rPr>
        <w:t>5G</w:t>
      </w:r>
      <w:r w:rsidR="00135734" w:rsidRPr="00A522AA">
        <w:rPr>
          <w:rFonts w:ascii="Times New Roman" w:eastAsia="仿宋_GB2312" w:hAnsi="Times New Roman" w:cs="Times New Roman" w:hint="eastAsia"/>
          <w:sz w:val="32"/>
          <w:szCs w:val="32"/>
          <w:lang w:eastAsia="zh-CN"/>
        </w:rPr>
        <w:t>智慧港口项目”</w:t>
      </w:r>
      <w:r>
        <w:rPr>
          <w:rFonts w:ascii="Times New Roman" w:eastAsia="仿宋_GB2312" w:hAnsi="Times New Roman" w:cs="Times New Roman" w:hint="eastAsia"/>
          <w:sz w:val="32"/>
          <w:szCs w:val="32"/>
          <w:lang w:eastAsia="zh-CN"/>
        </w:rPr>
        <w:t>，</w:t>
      </w:r>
      <w:r w:rsidR="0064224E">
        <w:rPr>
          <w:rFonts w:ascii="Times New Roman" w:eastAsia="仿宋_GB2312" w:hAnsi="Times New Roman" w:cs="Times New Roman" w:hint="eastAsia"/>
          <w:sz w:val="32"/>
          <w:szCs w:val="32"/>
          <w:lang w:eastAsia="zh-CN"/>
        </w:rPr>
        <w:t>经天津市工业和信息化局评审通过，获批智能制造专项资金</w:t>
      </w:r>
      <w:r w:rsidR="0064224E">
        <w:rPr>
          <w:rFonts w:ascii="Times New Roman" w:eastAsia="仿宋_GB2312" w:hAnsi="Times New Roman" w:cs="Times New Roman" w:hint="eastAsia"/>
          <w:sz w:val="32"/>
          <w:szCs w:val="32"/>
          <w:lang w:eastAsia="zh-CN"/>
        </w:rPr>
        <w:t>200</w:t>
      </w:r>
      <w:r w:rsidR="00FB31AC">
        <w:rPr>
          <w:rFonts w:ascii="Times New Roman" w:eastAsia="仿宋_GB2312" w:hAnsi="Times New Roman" w:cs="Times New Roman" w:hint="eastAsia"/>
          <w:sz w:val="32"/>
          <w:szCs w:val="32"/>
          <w:lang w:eastAsia="zh-CN"/>
        </w:rPr>
        <w:t>0000</w:t>
      </w:r>
      <w:r w:rsidR="0064224E">
        <w:rPr>
          <w:rFonts w:ascii="Times New Roman" w:eastAsia="仿宋_GB2312" w:hAnsi="Times New Roman" w:cs="Times New Roman" w:hint="eastAsia"/>
          <w:sz w:val="32"/>
          <w:szCs w:val="32"/>
          <w:lang w:eastAsia="zh-CN"/>
        </w:rPr>
        <w:t>元（其中市级财政</w:t>
      </w:r>
      <w:r w:rsidR="0064224E">
        <w:rPr>
          <w:rFonts w:ascii="Times New Roman" w:eastAsia="仿宋_GB2312" w:hAnsi="Times New Roman" w:cs="Times New Roman" w:hint="eastAsia"/>
          <w:sz w:val="32"/>
          <w:szCs w:val="32"/>
          <w:lang w:eastAsia="zh-CN"/>
        </w:rPr>
        <w:t>100</w:t>
      </w:r>
      <w:r w:rsidR="00FB31AC">
        <w:rPr>
          <w:rFonts w:ascii="Times New Roman" w:eastAsia="仿宋_GB2312" w:hAnsi="Times New Roman" w:cs="Times New Roman" w:hint="eastAsia"/>
          <w:sz w:val="32"/>
          <w:szCs w:val="32"/>
          <w:lang w:eastAsia="zh-CN"/>
        </w:rPr>
        <w:t>0000</w:t>
      </w:r>
      <w:r w:rsidR="0064224E">
        <w:rPr>
          <w:rFonts w:ascii="Times New Roman" w:eastAsia="仿宋_GB2312" w:hAnsi="Times New Roman" w:cs="Times New Roman" w:hint="eastAsia"/>
          <w:sz w:val="32"/>
          <w:szCs w:val="32"/>
          <w:lang w:eastAsia="zh-CN"/>
        </w:rPr>
        <w:t>元，区级财政</w:t>
      </w:r>
      <w:r w:rsidR="0064224E">
        <w:rPr>
          <w:rFonts w:ascii="Times New Roman" w:eastAsia="仿宋_GB2312" w:hAnsi="Times New Roman" w:cs="Times New Roman" w:hint="eastAsia"/>
          <w:sz w:val="32"/>
          <w:szCs w:val="32"/>
          <w:lang w:eastAsia="zh-CN"/>
        </w:rPr>
        <w:t>100</w:t>
      </w:r>
      <w:r w:rsidR="00FB31AC">
        <w:rPr>
          <w:rFonts w:ascii="Times New Roman" w:eastAsia="仿宋_GB2312" w:hAnsi="Times New Roman" w:cs="Times New Roman" w:hint="eastAsia"/>
          <w:sz w:val="32"/>
          <w:szCs w:val="32"/>
          <w:lang w:eastAsia="zh-CN"/>
        </w:rPr>
        <w:t>0000</w:t>
      </w:r>
      <w:r w:rsidR="0064224E">
        <w:rPr>
          <w:rFonts w:ascii="Times New Roman" w:eastAsia="仿宋_GB2312" w:hAnsi="Times New Roman" w:cs="Times New Roman" w:hint="eastAsia"/>
          <w:sz w:val="32"/>
          <w:szCs w:val="32"/>
          <w:lang w:eastAsia="zh-CN"/>
        </w:rPr>
        <w:t>元）。</w:t>
      </w:r>
    </w:p>
    <w:p w14:paraId="6342160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依据经改局向东疆管委会提报的《关于支持企业申报</w:t>
      </w:r>
      <w:r w:rsidR="007624B2">
        <w:rPr>
          <w:rFonts w:ascii="Times New Roman" w:eastAsia="仿宋_GB2312" w:hAnsi="Times New Roman" w:cs="Times New Roman" w:hint="eastAsia"/>
          <w:sz w:val="32"/>
          <w:szCs w:val="32"/>
          <w:lang w:eastAsia="zh-CN"/>
        </w:rPr>
        <w:t>2020</w:t>
      </w:r>
      <w:r w:rsidR="007624B2">
        <w:rPr>
          <w:rFonts w:ascii="Times New Roman" w:eastAsia="仿宋_GB2312" w:hAnsi="Times New Roman" w:cs="Times New Roman" w:hint="eastAsia"/>
          <w:sz w:val="32"/>
          <w:szCs w:val="32"/>
          <w:lang w:eastAsia="zh-CN"/>
        </w:rPr>
        <w:t>年天津市</w:t>
      </w:r>
      <w:r>
        <w:rPr>
          <w:rFonts w:ascii="Times New Roman" w:eastAsia="仿宋_GB2312" w:hAnsi="Times New Roman" w:cs="Times New Roman" w:hint="eastAsia"/>
          <w:sz w:val="32"/>
          <w:szCs w:val="32"/>
          <w:lang w:eastAsia="zh-CN"/>
        </w:rPr>
        <w:t>智能制造专项资金项目的请示》及东疆财政局《关于天津东疆保税港区经济改革和运行局（统计局）</w:t>
      </w:r>
      <w:r>
        <w:rPr>
          <w:rFonts w:ascii="Times New Roman" w:eastAsia="仿宋_GB2312" w:hAnsi="Times New Roman" w:cs="Times New Roman" w:hint="eastAsia"/>
          <w:sz w:val="32"/>
          <w:szCs w:val="32"/>
          <w:lang w:eastAsia="zh-CN"/>
        </w:rPr>
        <w:t>202</w:t>
      </w:r>
      <w:r w:rsidR="007624B2">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年度部门预算的批复》（津东疆财预指</w:t>
      </w:r>
      <w:r>
        <w:rPr>
          <w:rFonts w:ascii="Times New Roman" w:eastAsia="仿宋_GB2312" w:hAnsi="Times New Roman" w:cs="Times New Roman" w:hint="eastAsia"/>
          <w:sz w:val="32"/>
          <w:szCs w:val="32"/>
          <w:lang w:eastAsia="zh-CN"/>
        </w:rPr>
        <w:t>[202</w:t>
      </w:r>
      <w:r w:rsidR="007624B2">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]1</w:t>
      </w:r>
      <w:r w:rsidR="007624B2">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号），“智能制造专项资金”</w:t>
      </w:r>
      <w:r w:rsidR="007624B2">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0</w:t>
      </w:r>
      <w:r w:rsidR="00FB31AC">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元列入经改局</w:t>
      </w:r>
      <w:r>
        <w:rPr>
          <w:rFonts w:ascii="Times New Roman" w:eastAsia="仿宋_GB2312" w:hAnsi="Times New Roman" w:cs="Times New Roman" w:hint="eastAsia"/>
          <w:sz w:val="32"/>
          <w:szCs w:val="32"/>
          <w:lang w:eastAsia="zh-CN"/>
        </w:rPr>
        <w:t>202</w:t>
      </w:r>
      <w:r w:rsidR="007624B2">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年度部门预算，用于东疆自行承担的区级配套资金匹配部分。</w:t>
      </w:r>
    </w:p>
    <w:p w14:paraId="7953C3C9"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）与部门职责范围的符合性</w:t>
      </w:r>
    </w:p>
    <w:p w14:paraId="1D8AED88"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根据“三定”方案，经改局基本职能为：负责区域发展改革、经济发展规划编制及统计综合分析、绩效管理、工业和信息化</w:t>
      </w:r>
      <w:r w:rsidR="007624B2">
        <w:rPr>
          <w:rFonts w:ascii="Times New Roman" w:eastAsia="仿宋_GB2312" w:hAnsi="Times New Roman" w:cs="Times New Roman" w:hint="eastAsia"/>
          <w:sz w:val="32"/>
          <w:szCs w:val="32"/>
          <w:lang w:eastAsia="zh-CN"/>
        </w:rPr>
        <w:t>发展</w:t>
      </w:r>
      <w:r>
        <w:rPr>
          <w:rFonts w:ascii="Times New Roman" w:eastAsia="仿宋_GB2312" w:hAnsi="Times New Roman" w:cs="Times New Roman" w:hint="eastAsia"/>
          <w:sz w:val="32"/>
          <w:szCs w:val="32"/>
          <w:lang w:eastAsia="zh-CN"/>
        </w:rPr>
        <w:t>等方面工作；负责口岸服务等工作；承担本部门主管行业、业务的安全生产工作。</w:t>
      </w:r>
    </w:p>
    <w:p w14:paraId="75C74974" w14:textId="77777777" w:rsidR="00E810CE" w:rsidRDefault="00CF146E" w:rsidP="005D7EE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“智能制造专项资金”项目预算对应经改局工业和信息化</w:t>
      </w:r>
      <w:r w:rsidR="005D7EE4">
        <w:rPr>
          <w:rFonts w:ascii="Times New Roman" w:eastAsia="仿宋_GB2312" w:hAnsi="Times New Roman" w:cs="Times New Roman" w:hint="eastAsia"/>
          <w:sz w:val="32"/>
          <w:szCs w:val="32"/>
          <w:lang w:eastAsia="zh-CN"/>
        </w:rPr>
        <w:t>发展</w:t>
      </w:r>
      <w:r>
        <w:rPr>
          <w:rFonts w:ascii="Times New Roman" w:eastAsia="仿宋_GB2312" w:hAnsi="Times New Roman" w:cs="Times New Roman" w:hint="eastAsia"/>
          <w:sz w:val="32"/>
          <w:szCs w:val="32"/>
          <w:lang w:eastAsia="zh-CN"/>
        </w:rPr>
        <w:t>职能，具体工作落实科室为</w:t>
      </w:r>
      <w:r w:rsidR="005D7EE4">
        <w:rPr>
          <w:rFonts w:ascii="Times New Roman" w:eastAsia="仿宋_GB2312" w:hAnsi="Times New Roman" w:cs="Times New Roman" w:hint="eastAsia"/>
          <w:sz w:val="32"/>
          <w:szCs w:val="32"/>
          <w:lang w:eastAsia="zh-CN"/>
        </w:rPr>
        <w:t>口岸服务与工信发展科。</w:t>
      </w:r>
      <w:r>
        <w:rPr>
          <w:rFonts w:ascii="Times New Roman" w:eastAsia="仿宋_GB2312" w:hAnsi="Times New Roman" w:hint="eastAsia"/>
          <w:sz w:val="32"/>
          <w:szCs w:val="32"/>
          <w:lang w:val="en-GB" w:eastAsia="zh-CN"/>
        </w:rPr>
        <w:t>与部门职责范围相符，属于部门履职所需。</w:t>
      </w:r>
    </w:p>
    <w:p w14:paraId="7959D92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）支持范围、支出责任符合性</w:t>
      </w:r>
    </w:p>
    <w:p w14:paraId="06EDA53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本项目所申报预算主要为智能制造专项资金项目，根据《财政部关于印发</w:t>
      </w:r>
      <w:r>
        <w:rPr>
          <w:rFonts w:ascii="Times New Roman" w:eastAsia="仿宋_GB2312" w:hAnsi="Times New Roman" w:cs="Times New Roman" w:hint="eastAsia"/>
          <w:sz w:val="32"/>
          <w:szCs w:val="32"/>
          <w:lang w:eastAsia="zh-CN"/>
        </w:rPr>
        <w:t>202</w:t>
      </w:r>
      <w:r w:rsidR="002555BA">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年政府收支分类科目的通知（财预</w:t>
      </w:r>
      <w:r>
        <w:rPr>
          <w:rFonts w:ascii="Times New Roman" w:eastAsia="仿宋_GB2312" w:hAnsi="Times New Roman" w:cs="Times New Roman" w:hint="eastAsia"/>
          <w:sz w:val="32"/>
          <w:szCs w:val="32"/>
          <w:lang w:eastAsia="zh-CN"/>
        </w:rPr>
        <w:t>[20</w:t>
      </w:r>
      <w:r w:rsidR="002555BA">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]1</w:t>
      </w:r>
      <w:r w:rsidR="002555BA">
        <w:rPr>
          <w:rFonts w:ascii="Times New Roman" w:eastAsia="仿宋_GB2312" w:hAnsi="Times New Roman" w:cs="Times New Roman" w:hint="eastAsia"/>
          <w:sz w:val="32"/>
          <w:szCs w:val="32"/>
          <w:lang w:eastAsia="zh-CN"/>
        </w:rPr>
        <w:t>01</w:t>
      </w:r>
      <w:r>
        <w:rPr>
          <w:rFonts w:ascii="Times New Roman" w:eastAsia="仿宋_GB2312" w:hAnsi="Times New Roman" w:cs="Times New Roman" w:hint="eastAsia"/>
          <w:sz w:val="32"/>
          <w:szCs w:val="32"/>
          <w:lang w:eastAsia="zh-CN"/>
        </w:rPr>
        <w:t>号）》，本项目支出功能科目为：</w:t>
      </w:r>
      <w:r w:rsidR="00570C82">
        <w:rPr>
          <w:rFonts w:ascii="Times New Roman" w:eastAsia="仿宋_GB2312" w:hAnsi="Times New Roman" w:cs="Times New Roman" w:hint="eastAsia"/>
          <w:sz w:val="32"/>
          <w:szCs w:val="32"/>
          <w:lang w:eastAsia="zh-CN"/>
        </w:rPr>
        <w:t>科学技术支出</w:t>
      </w:r>
      <w:r w:rsidR="00570C82">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技术研究与开发</w:t>
      </w:r>
      <w:r w:rsidR="00570C82">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其他技术研究与开发支出（</w:t>
      </w:r>
      <w:r w:rsidR="00570C82">
        <w:rPr>
          <w:rFonts w:ascii="Times New Roman" w:eastAsia="仿宋_GB2312" w:hAnsi="Times New Roman" w:cs="Times New Roman" w:hint="eastAsia"/>
          <w:sz w:val="32"/>
          <w:szCs w:val="32"/>
          <w:lang w:eastAsia="zh-CN"/>
        </w:rPr>
        <w:t>206-04-99</w:t>
      </w:r>
      <w:r w:rsidR="00570C82">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，政府</w:t>
      </w:r>
      <w:r w:rsidR="00570C82">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hint="eastAsia"/>
          <w:sz w:val="32"/>
          <w:szCs w:val="32"/>
          <w:lang w:eastAsia="zh-CN"/>
        </w:rPr>
        <w:t>经济科目为</w:t>
      </w:r>
      <w:r w:rsidR="00570C82">
        <w:rPr>
          <w:rFonts w:ascii="Times New Roman" w:eastAsia="仿宋_GB2312" w:hAnsi="Times New Roman" w:cs="Times New Roman" w:hint="eastAsia"/>
          <w:sz w:val="32"/>
          <w:szCs w:val="32"/>
          <w:lang w:eastAsia="zh-CN"/>
        </w:rPr>
        <w:t>：对企业补助</w:t>
      </w:r>
      <w:r w:rsidR="00570C82">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其他对企业补助（</w:t>
      </w:r>
      <w:r w:rsidR="00570C82" w:rsidRPr="006500BF">
        <w:rPr>
          <w:rFonts w:ascii="Times New Roman" w:eastAsia="仿宋_GB2312" w:hAnsi="Times New Roman" w:cs="Times New Roman" w:hint="eastAsia"/>
          <w:sz w:val="32"/>
          <w:szCs w:val="32"/>
          <w:lang w:eastAsia="zh-CN"/>
        </w:rPr>
        <w:t>50</w:t>
      </w:r>
      <w:r w:rsidR="00570C82">
        <w:rPr>
          <w:rFonts w:ascii="Times New Roman" w:eastAsia="仿宋_GB2312" w:hAnsi="Times New Roman" w:cs="Times New Roman" w:hint="eastAsia"/>
          <w:sz w:val="32"/>
          <w:szCs w:val="32"/>
          <w:lang w:eastAsia="zh-CN"/>
        </w:rPr>
        <w:t>7</w:t>
      </w:r>
      <w:r w:rsidR="00570C82" w:rsidRPr="006500BF">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9</w:t>
      </w:r>
      <w:r w:rsidR="00570C82" w:rsidRPr="006500BF">
        <w:rPr>
          <w:rFonts w:ascii="Times New Roman" w:eastAsia="仿宋_GB2312" w:hAnsi="Times New Roman" w:cs="Times New Roman" w:hint="eastAsia"/>
          <w:sz w:val="32"/>
          <w:szCs w:val="32"/>
          <w:lang w:eastAsia="zh-CN"/>
        </w:rPr>
        <w:t>9</w:t>
      </w:r>
      <w:r w:rsidR="00570C82">
        <w:rPr>
          <w:rFonts w:ascii="Times New Roman" w:eastAsia="仿宋_GB2312" w:hAnsi="Times New Roman" w:cs="Times New Roman" w:hint="eastAsia"/>
          <w:sz w:val="32"/>
          <w:szCs w:val="32"/>
          <w:lang w:eastAsia="zh-CN"/>
        </w:rPr>
        <w:t>）</w:t>
      </w:r>
      <w:r w:rsidR="00570C82" w:rsidRPr="006500BF">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部门预算经济分类科目为：对企业补助</w:t>
      </w:r>
      <w:r w:rsidR="00570C82">
        <w:rPr>
          <w:rFonts w:ascii="Times New Roman" w:eastAsia="仿宋_GB2312" w:hAnsi="Times New Roman" w:cs="Times New Roman" w:hint="eastAsia"/>
          <w:sz w:val="32"/>
          <w:szCs w:val="32"/>
          <w:lang w:eastAsia="zh-CN"/>
        </w:rPr>
        <w:t>-</w:t>
      </w:r>
      <w:r w:rsidR="00570C82">
        <w:rPr>
          <w:rFonts w:ascii="Times New Roman" w:eastAsia="仿宋_GB2312" w:hAnsi="Times New Roman" w:cs="Times New Roman" w:hint="eastAsia"/>
          <w:sz w:val="32"/>
          <w:szCs w:val="32"/>
          <w:lang w:eastAsia="zh-CN"/>
        </w:rPr>
        <w:t>其他对企业补助（</w:t>
      </w:r>
      <w:r w:rsidR="00570C82">
        <w:rPr>
          <w:rFonts w:ascii="Times New Roman" w:eastAsia="仿宋_GB2312" w:hAnsi="Times New Roman" w:cs="Times New Roman" w:hint="eastAsia"/>
          <w:sz w:val="32"/>
          <w:szCs w:val="32"/>
          <w:lang w:eastAsia="zh-CN"/>
        </w:rPr>
        <w:t>312-99</w:t>
      </w:r>
      <w:r w:rsidR="00570C82">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即本项目属于公共财政支持范围。</w:t>
      </w:r>
    </w:p>
    <w:p w14:paraId="65E8BB7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sidRPr="00D62208">
        <w:rPr>
          <w:rFonts w:ascii="Times New Roman" w:eastAsia="仿宋_GB2312" w:hAnsi="Times New Roman" w:cs="Times New Roman" w:hint="eastAsia"/>
          <w:sz w:val="32"/>
          <w:szCs w:val="32"/>
          <w:lang w:eastAsia="zh-CN"/>
        </w:rPr>
        <w:t>《基本公共服务领域中央与地方共同财政事权和支出责任划分改革方案》（国办发</w:t>
      </w:r>
      <w:r w:rsidRPr="00D62208">
        <w:rPr>
          <w:rFonts w:ascii="Times New Roman" w:eastAsia="仿宋_GB2312" w:hAnsi="Times New Roman" w:cs="Times New Roman" w:hint="eastAsia"/>
          <w:sz w:val="32"/>
          <w:szCs w:val="32"/>
          <w:lang w:eastAsia="zh-CN"/>
        </w:rPr>
        <w:t>[2018]6</w:t>
      </w:r>
      <w:r w:rsidRPr="00D62208">
        <w:rPr>
          <w:rFonts w:ascii="Times New Roman" w:eastAsia="仿宋_GB2312" w:hAnsi="Times New Roman" w:cs="Times New Roman" w:hint="eastAsia"/>
          <w:sz w:val="32"/>
          <w:szCs w:val="32"/>
          <w:lang w:eastAsia="zh-CN"/>
        </w:rPr>
        <w:t>号），本项目不属于纳入中央与地方共同财政事权范围的八大类</w:t>
      </w:r>
      <w:r w:rsidRPr="00D62208">
        <w:rPr>
          <w:rFonts w:ascii="Times New Roman" w:eastAsia="仿宋_GB2312" w:hAnsi="Times New Roman" w:cs="Times New Roman" w:hint="eastAsia"/>
          <w:sz w:val="32"/>
          <w:szCs w:val="32"/>
          <w:lang w:eastAsia="zh-CN"/>
        </w:rPr>
        <w:t>18</w:t>
      </w:r>
      <w:r w:rsidRPr="00D62208">
        <w:rPr>
          <w:rFonts w:ascii="Times New Roman" w:eastAsia="仿宋_GB2312" w:hAnsi="Times New Roman" w:cs="Times New Roman" w:hint="eastAsia"/>
          <w:sz w:val="32"/>
          <w:szCs w:val="32"/>
          <w:lang w:eastAsia="zh-CN"/>
        </w:rPr>
        <w:t>项，因此应按照《国务院关于推进中央与地方财政事权和支出责任划分改革的指导意见》（国发</w:t>
      </w:r>
      <w:r w:rsidRPr="00D62208">
        <w:rPr>
          <w:rFonts w:ascii="Times New Roman" w:eastAsia="仿宋_GB2312" w:hAnsi="Times New Roman" w:cs="Times New Roman" w:hint="eastAsia"/>
          <w:sz w:val="32"/>
          <w:szCs w:val="32"/>
          <w:lang w:eastAsia="zh-CN"/>
        </w:rPr>
        <w:t>[2016]49</w:t>
      </w:r>
      <w:r w:rsidRPr="00D62208">
        <w:rPr>
          <w:rFonts w:ascii="Times New Roman" w:eastAsia="仿宋_GB2312" w:hAnsi="Times New Roman" w:cs="Times New Roman" w:hint="eastAsia"/>
          <w:sz w:val="32"/>
          <w:szCs w:val="32"/>
          <w:lang w:eastAsia="zh-CN"/>
        </w:rPr>
        <w:t>号）、《国务院关于印发</w:t>
      </w:r>
      <w:r w:rsidRPr="00D62208">
        <w:rPr>
          <w:rFonts w:ascii="Times New Roman" w:eastAsia="仿宋_GB2312" w:hAnsi="Times New Roman" w:cs="Times New Roman" w:hint="eastAsia"/>
          <w:sz w:val="32"/>
          <w:szCs w:val="32"/>
          <w:lang w:eastAsia="zh-CN"/>
        </w:rPr>
        <w:t xml:space="preserve"> </w:t>
      </w:r>
      <w:r w:rsidRPr="00D62208">
        <w:rPr>
          <w:rFonts w:ascii="Times New Roman" w:eastAsia="仿宋_GB2312" w:hAnsi="Times New Roman" w:cs="Times New Roman" w:hint="eastAsia"/>
          <w:sz w:val="32"/>
          <w:szCs w:val="32"/>
          <w:lang w:eastAsia="zh-CN"/>
        </w:rPr>
        <w:t>“十三五”推进基本公共服务均等化规划的通知》（国发</w:t>
      </w:r>
      <w:r w:rsidRPr="00D62208">
        <w:rPr>
          <w:rFonts w:ascii="Times New Roman" w:eastAsia="仿宋_GB2312" w:hAnsi="Times New Roman" w:cs="Times New Roman" w:hint="eastAsia"/>
          <w:sz w:val="32"/>
          <w:szCs w:val="32"/>
          <w:lang w:eastAsia="zh-CN"/>
        </w:rPr>
        <w:t>[2017]9</w:t>
      </w:r>
      <w:r w:rsidRPr="00D62208">
        <w:rPr>
          <w:rFonts w:ascii="Times New Roman" w:eastAsia="仿宋_GB2312" w:hAnsi="Times New Roman" w:cs="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D62208">
        <w:rPr>
          <w:rFonts w:ascii="Times New Roman" w:eastAsia="仿宋_GB2312" w:hAnsi="Times New Roman" w:cs="Times New Roman" w:hint="eastAsia"/>
          <w:sz w:val="32"/>
          <w:szCs w:val="32"/>
          <w:lang w:eastAsia="zh-CN"/>
        </w:rPr>
        <w:t>[2018]67</w:t>
      </w:r>
      <w:r w:rsidRPr="00D62208">
        <w:rPr>
          <w:rFonts w:ascii="Times New Roman" w:eastAsia="仿宋_GB2312" w:hAnsi="Times New Roman" w:cs="Times New Roman" w:hint="eastAsia"/>
          <w:sz w:val="32"/>
          <w:szCs w:val="32"/>
          <w:lang w:eastAsia="zh-CN"/>
        </w:rPr>
        <w:t>号），将中央已明确的八大类</w:t>
      </w:r>
      <w:r w:rsidRPr="00D62208">
        <w:rPr>
          <w:rFonts w:ascii="Times New Roman" w:eastAsia="仿宋_GB2312" w:hAnsi="Times New Roman" w:cs="Times New Roman" w:hint="eastAsia"/>
          <w:sz w:val="32"/>
          <w:szCs w:val="32"/>
          <w:lang w:eastAsia="zh-CN"/>
        </w:rPr>
        <w:t>18</w:t>
      </w:r>
      <w:r w:rsidRPr="00D62208">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Pr="00D62208">
        <w:rPr>
          <w:rFonts w:ascii="Times New Roman" w:eastAsia="仿宋_GB2312" w:hAnsi="Times New Roman" w:cs="Times New Roman"/>
          <w:sz w:val="32"/>
          <w:szCs w:val="32"/>
          <w:lang w:eastAsia="zh-CN"/>
        </w:rPr>
        <w:t>本项目</w:t>
      </w:r>
      <w:r w:rsidRPr="00D62208">
        <w:rPr>
          <w:rFonts w:ascii="Times New Roman" w:eastAsia="仿宋_GB2312" w:hAnsi="Times New Roman" w:cs="Times New Roman" w:hint="eastAsia"/>
          <w:sz w:val="32"/>
          <w:szCs w:val="32"/>
          <w:lang w:eastAsia="zh-CN"/>
        </w:rPr>
        <w:t>属于区级</w:t>
      </w:r>
      <w:r w:rsidRPr="00D62208">
        <w:rPr>
          <w:rFonts w:ascii="Times New Roman" w:eastAsia="仿宋_GB2312" w:hAnsi="Times New Roman" w:cs="Times New Roman"/>
          <w:sz w:val="32"/>
          <w:szCs w:val="32"/>
          <w:lang w:eastAsia="zh-CN"/>
        </w:rPr>
        <w:t>政府事权支出责任</w:t>
      </w:r>
      <w:r w:rsidRPr="00D62208">
        <w:rPr>
          <w:rFonts w:ascii="Times New Roman" w:eastAsia="仿宋_GB2312" w:hAnsi="Times New Roman" w:cs="Times New Roman" w:hint="eastAsia"/>
          <w:sz w:val="32"/>
          <w:szCs w:val="32"/>
          <w:lang w:eastAsia="zh-CN"/>
        </w:rPr>
        <w:t>，资金由东疆保税港区财政局全额拨付，符合中央、地方事权支出责任划分原则。</w:t>
      </w:r>
    </w:p>
    <w:p w14:paraId="2C6BFDA6"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）经与财政局确认，本项目与其他部门或部门内其他项目不重复。</w:t>
      </w:r>
    </w:p>
    <w:p w14:paraId="45EE9F19"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6E5A5B18"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综合以上分析，本项目立项符合国家法律法规、发展规划和政策要求，与经改局的职责范围相符；属于公共财政支持范围，符合事权支出责任划分原则。与其他部门或部门内其他项目不重复，标准分值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1B659FD5"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立项程序规范性</w:t>
      </w:r>
    </w:p>
    <w:p w14:paraId="24B16873"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4500D4DA"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本项目向管委会进行了请示《关于支持企业申报</w:t>
      </w:r>
      <w:r w:rsidR="002555BA">
        <w:rPr>
          <w:rFonts w:ascii="Times New Roman" w:eastAsia="仿宋_GB2312" w:hAnsi="Times New Roman" w:cs="Times New Roman" w:hint="eastAsia"/>
          <w:sz w:val="32"/>
          <w:szCs w:val="32"/>
          <w:lang w:eastAsia="zh-CN"/>
        </w:rPr>
        <w:t>2020</w:t>
      </w:r>
      <w:r w:rsidR="002555BA">
        <w:rPr>
          <w:rFonts w:ascii="Times New Roman" w:eastAsia="仿宋_GB2312" w:hAnsi="Times New Roman" w:cs="Times New Roman" w:hint="eastAsia"/>
          <w:sz w:val="32"/>
          <w:szCs w:val="32"/>
          <w:lang w:eastAsia="zh-CN"/>
        </w:rPr>
        <w:t>年天津市</w:t>
      </w:r>
      <w:r>
        <w:rPr>
          <w:rFonts w:ascii="Times New Roman" w:eastAsia="仿宋_GB2312" w:hAnsi="Times New Roman" w:cs="Times New Roman" w:hint="eastAsia"/>
          <w:sz w:val="32"/>
          <w:szCs w:val="32"/>
          <w:lang w:eastAsia="zh-CN"/>
        </w:rPr>
        <w:t>智能制造专项资金项目的请示》（津东疆经改报</w:t>
      </w:r>
      <w:r>
        <w:rPr>
          <w:rFonts w:ascii="Times New Roman" w:eastAsia="仿宋_GB2312" w:hAnsi="Times New Roman" w:cs="Times New Roman" w:hint="eastAsia"/>
          <w:sz w:val="32"/>
          <w:szCs w:val="32"/>
          <w:lang w:eastAsia="zh-CN"/>
        </w:rPr>
        <w:t>[20</w:t>
      </w:r>
      <w:r w:rsidR="009724CD">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w:t>
      </w:r>
      <w:r w:rsidR="009724CD">
        <w:rPr>
          <w:rFonts w:ascii="Times New Roman" w:eastAsia="仿宋_GB2312" w:hAnsi="Times New Roman" w:cs="Times New Roman" w:hint="eastAsia"/>
          <w:sz w:val="32"/>
          <w:szCs w:val="32"/>
          <w:lang w:eastAsia="zh-CN"/>
        </w:rPr>
        <w:t>24</w:t>
      </w:r>
      <w:r>
        <w:rPr>
          <w:rFonts w:ascii="Times New Roman" w:eastAsia="仿宋_GB2312" w:hAnsi="Times New Roman" w:cs="Times New Roman" w:hint="eastAsia"/>
          <w:sz w:val="32"/>
          <w:szCs w:val="32"/>
          <w:lang w:eastAsia="zh-CN"/>
        </w:rPr>
        <w:t>号），并取得了管委会同意，</w:t>
      </w:r>
      <w:r>
        <w:rPr>
          <w:rFonts w:ascii="Times New Roman" w:eastAsia="仿宋_GB2312" w:hAnsi="Times New Roman" w:hint="eastAsia"/>
          <w:sz w:val="32"/>
          <w:szCs w:val="32"/>
          <w:lang w:eastAsia="zh-CN"/>
        </w:rPr>
        <w:t>向财政局报送预算编制说明，并获得了批复（津东疆财预指</w:t>
      </w:r>
      <w:r>
        <w:rPr>
          <w:rFonts w:ascii="Times New Roman" w:eastAsia="仿宋_GB2312" w:hAnsi="Times New Roman" w:hint="eastAsia"/>
          <w:sz w:val="32"/>
          <w:szCs w:val="32"/>
          <w:lang w:eastAsia="zh-CN"/>
        </w:rPr>
        <w:t>[202</w:t>
      </w:r>
      <w:r w:rsidR="009724CD">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]1</w:t>
      </w:r>
      <w:r w:rsidR="009724CD">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号），</w:t>
      </w:r>
      <w:r w:rsidR="009724CD" w:rsidRPr="00AB2B3A">
        <w:rPr>
          <w:rFonts w:ascii="Times New Roman" w:eastAsia="仿宋_GB2312" w:hAnsi="Times New Roman" w:hint="eastAsia"/>
          <w:sz w:val="32"/>
          <w:szCs w:val="32"/>
          <w:lang w:eastAsia="zh-CN"/>
        </w:rPr>
        <w:t>中期调整后及时向财政部门重新报送编制说明，取得批复（东疆财预指</w:t>
      </w:r>
      <w:r w:rsidR="009724CD">
        <w:rPr>
          <w:rFonts w:ascii="Times New Roman" w:eastAsia="仿宋_GB2312" w:hAnsi="Times New Roman" w:hint="eastAsia"/>
          <w:sz w:val="32"/>
          <w:szCs w:val="32"/>
          <w:lang w:eastAsia="zh-CN"/>
        </w:rPr>
        <w:t>[2021]41</w:t>
      </w:r>
      <w:r w:rsidR="009724CD" w:rsidRPr="00AB2B3A">
        <w:rPr>
          <w:rFonts w:ascii="Times New Roman" w:eastAsia="仿宋_GB2312" w:hAnsi="Times New Roman" w:hint="eastAsia"/>
          <w:sz w:val="32"/>
          <w:szCs w:val="32"/>
          <w:lang w:eastAsia="zh-CN"/>
        </w:rPr>
        <w:t>号）。</w:t>
      </w:r>
      <w:r>
        <w:rPr>
          <w:rFonts w:ascii="Times New Roman" w:eastAsia="仿宋_GB2312" w:hAnsi="Times New Roman" w:hint="eastAsia"/>
          <w:sz w:val="32"/>
          <w:szCs w:val="32"/>
          <w:lang w:eastAsia="zh-CN"/>
        </w:rPr>
        <w:t>项目的资金申报及调整符合《天津东疆保税港区管理委员会财政预算管理办法》的规定，审批文件及材料等内容完整，预算清晰，符合相关要求。</w:t>
      </w:r>
    </w:p>
    <w:p w14:paraId="4BF27733"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2FD3CEB9"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本项目立项经</w:t>
      </w:r>
      <w:r>
        <w:rPr>
          <w:rFonts w:ascii="Times New Roman" w:eastAsia="仿宋_GB2312" w:hAnsi="Times New Roman" w:cs="Times New Roman" w:hint="eastAsia"/>
          <w:sz w:val="32"/>
          <w:szCs w:val="32"/>
          <w:lang w:eastAsia="zh-CN"/>
        </w:rPr>
        <w:t>管委会</w:t>
      </w:r>
      <w:r>
        <w:rPr>
          <w:rFonts w:ascii="Times New Roman" w:eastAsia="仿宋_GB2312" w:hAnsi="Times New Roman" w:cs="Times New Roman"/>
          <w:sz w:val="32"/>
          <w:szCs w:val="32"/>
          <w:lang w:eastAsia="zh-CN"/>
        </w:rPr>
        <w:t>同意</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申请</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批复</w:t>
      </w:r>
      <w:r>
        <w:rPr>
          <w:rFonts w:ascii="Times New Roman" w:eastAsia="仿宋_GB2312" w:hAnsi="Times New Roman" w:cs="Times New Roman" w:hint="eastAsia"/>
          <w:sz w:val="32"/>
          <w:szCs w:val="32"/>
          <w:lang w:eastAsia="zh-CN"/>
        </w:rPr>
        <w:t>、预算中期调整等符合管委会预算审批程序的规定。标准分值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6BAE57F6"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绩效目标合理性</w:t>
      </w:r>
    </w:p>
    <w:p w14:paraId="1A716085"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0A909461" w14:textId="77777777" w:rsidR="00211087"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本项目年初填写了</w:t>
      </w:r>
      <w:r>
        <w:rPr>
          <w:rFonts w:ascii="Times New Roman" w:eastAsia="仿宋_GB2312" w:hAnsi="Times New Roman" w:cs="Times New Roman" w:hint="eastAsia"/>
          <w:sz w:val="32"/>
          <w:szCs w:val="32"/>
          <w:lang w:eastAsia="zh-CN"/>
        </w:rPr>
        <w:t>《项目支出绩效目标申报表》，项目年度绩效目标为：</w:t>
      </w:r>
      <w:r w:rsidR="00211087" w:rsidRPr="00211087">
        <w:rPr>
          <w:rFonts w:ascii="Times New Roman" w:eastAsia="仿宋_GB2312" w:hAnsi="Times New Roman" w:cs="Times New Roman" w:hint="eastAsia"/>
          <w:sz w:val="32"/>
          <w:szCs w:val="32"/>
          <w:lang w:eastAsia="zh-CN"/>
        </w:rPr>
        <w:t>贯彻落实《关于发布</w:t>
      </w:r>
      <w:r w:rsidR="00211087" w:rsidRPr="00211087">
        <w:rPr>
          <w:rFonts w:ascii="Times New Roman" w:eastAsia="仿宋_GB2312" w:hAnsi="Times New Roman" w:cs="Times New Roman" w:hint="eastAsia"/>
          <w:sz w:val="32"/>
          <w:szCs w:val="32"/>
          <w:lang w:eastAsia="zh-CN"/>
        </w:rPr>
        <w:t>2020</w:t>
      </w:r>
      <w:r w:rsidR="00211087" w:rsidRPr="00211087">
        <w:rPr>
          <w:rFonts w:ascii="Times New Roman" w:eastAsia="仿宋_GB2312" w:hAnsi="Times New Roman" w:cs="Times New Roman" w:hint="eastAsia"/>
          <w:sz w:val="32"/>
          <w:szCs w:val="32"/>
          <w:lang w:eastAsia="zh-CN"/>
        </w:rPr>
        <w:t>年天津市智能制造专项资金项目申报指南的通知》（津工信财</w:t>
      </w:r>
      <w:r w:rsidR="00420B25">
        <w:rPr>
          <w:rFonts w:ascii="Times New Roman" w:eastAsia="仿宋_GB2312" w:hAnsi="Times New Roman" w:cs="Times New Roman" w:hint="eastAsia"/>
          <w:sz w:val="32"/>
          <w:szCs w:val="32"/>
          <w:lang w:eastAsia="zh-CN"/>
        </w:rPr>
        <w:t>[</w:t>
      </w:r>
      <w:r w:rsidR="00211087" w:rsidRPr="00211087">
        <w:rPr>
          <w:rFonts w:ascii="Times New Roman" w:eastAsia="仿宋_GB2312" w:hAnsi="Times New Roman" w:cs="Times New Roman" w:hint="eastAsia"/>
          <w:sz w:val="32"/>
          <w:szCs w:val="32"/>
          <w:lang w:eastAsia="zh-CN"/>
        </w:rPr>
        <w:t>2020</w:t>
      </w:r>
      <w:r w:rsidR="00420B25">
        <w:rPr>
          <w:rFonts w:ascii="Times New Roman" w:eastAsia="仿宋_GB2312" w:hAnsi="Times New Roman" w:cs="Times New Roman" w:hint="eastAsia"/>
          <w:sz w:val="32"/>
          <w:szCs w:val="32"/>
          <w:lang w:eastAsia="zh-CN"/>
        </w:rPr>
        <w:t>]</w:t>
      </w:r>
      <w:r w:rsidR="00211087" w:rsidRPr="00211087">
        <w:rPr>
          <w:rFonts w:ascii="Times New Roman" w:eastAsia="仿宋_GB2312" w:hAnsi="Times New Roman" w:cs="Times New Roman" w:hint="eastAsia"/>
          <w:sz w:val="32"/>
          <w:szCs w:val="32"/>
          <w:lang w:eastAsia="zh-CN"/>
        </w:rPr>
        <w:t>3</w:t>
      </w:r>
      <w:r w:rsidR="00211087" w:rsidRPr="00211087">
        <w:rPr>
          <w:rFonts w:ascii="Times New Roman" w:eastAsia="仿宋_GB2312" w:hAnsi="Times New Roman" w:cs="Times New Roman" w:hint="eastAsia"/>
          <w:sz w:val="32"/>
          <w:szCs w:val="32"/>
          <w:lang w:eastAsia="zh-CN"/>
        </w:rPr>
        <w:t>号）和《滨海新区落实〈天津市加快推进智能科技产业发展的若干政策〉的实施细则》要求，对东疆获批的</w:t>
      </w:r>
      <w:r w:rsidR="00211087" w:rsidRPr="00211087">
        <w:rPr>
          <w:rFonts w:ascii="Times New Roman" w:eastAsia="仿宋_GB2312" w:hAnsi="Times New Roman" w:cs="Times New Roman" w:hint="eastAsia"/>
          <w:sz w:val="32"/>
          <w:szCs w:val="32"/>
          <w:lang w:eastAsia="zh-CN"/>
        </w:rPr>
        <w:t>2</w:t>
      </w:r>
      <w:r w:rsidR="00211087" w:rsidRPr="00211087">
        <w:rPr>
          <w:rFonts w:ascii="Times New Roman" w:eastAsia="仿宋_GB2312" w:hAnsi="Times New Roman" w:cs="Times New Roman" w:hint="eastAsia"/>
          <w:sz w:val="32"/>
          <w:szCs w:val="32"/>
          <w:lang w:eastAsia="zh-CN"/>
        </w:rPr>
        <w:t>个</w:t>
      </w:r>
      <w:r w:rsidR="00211087" w:rsidRPr="00211087">
        <w:rPr>
          <w:rFonts w:ascii="Times New Roman" w:eastAsia="仿宋_GB2312" w:hAnsi="Times New Roman" w:cs="Times New Roman" w:hint="eastAsia"/>
          <w:sz w:val="32"/>
          <w:szCs w:val="32"/>
          <w:lang w:eastAsia="zh-CN"/>
        </w:rPr>
        <w:t>2020</w:t>
      </w:r>
      <w:r w:rsidR="00211087" w:rsidRPr="00211087">
        <w:rPr>
          <w:rFonts w:ascii="Times New Roman" w:eastAsia="仿宋_GB2312" w:hAnsi="Times New Roman" w:cs="Times New Roman" w:hint="eastAsia"/>
          <w:sz w:val="32"/>
          <w:szCs w:val="32"/>
          <w:lang w:eastAsia="zh-CN"/>
        </w:rPr>
        <w:t>年天津市智能制造专项资金项目进行</w:t>
      </w:r>
      <w:r w:rsidR="00211087" w:rsidRPr="00211087">
        <w:rPr>
          <w:rFonts w:ascii="Times New Roman" w:eastAsia="仿宋_GB2312" w:hAnsi="Times New Roman" w:cs="Times New Roman" w:hint="eastAsia"/>
          <w:sz w:val="32"/>
          <w:szCs w:val="32"/>
          <w:lang w:eastAsia="zh-CN"/>
        </w:rPr>
        <w:t>1:1</w:t>
      </w:r>
      <w:r w:rsidR="00211087" w:rsidRPr="00211087">
        <w:rPr>
          <w:rFonts w:ascii="Times New Roman" w:eastAsia="仿宋_GB2312" w:hAnsi="Times New Roman" w:cs="Times New Roman" w:hint="eastAsia"/>
          <w:sz w:val="32"/>
          <w:szCs w:val="32"/>
          <w:lang w:eastAsia="zh-CN"/>
        </w:rPr>
        <w:t>资金配套。我区需自行承担区级配套资金</w:t>
      </w:r>
      <w:r w:rsidR="00211087" w:rsidRPr="00211087">
        <w:rPr>
          <w:rFonts w:ascii="Times New Roman" w:eastAsia="仿宋_GB2312" w:hAnsi="Times New Roman" w:cs="Times New Roman" w:hint="eastAsia"/>
          <w:sz w:val="32"/>
          <w:szCs w:val="32"/>
          <w:lang w:eastAsia="zh-CN"/>
        </w:rPr>
        <w:t>200</w:t>
      </w:r>
      <w:r w:rsidR="00211087" w:rsidRPr="00211087">
        <w:rPr>
          <w:rFonts w:ascii="Times New Roman" w:eastAsia="仿宋_GB2312" w:hAnsi="Times New Roman" w:cs="Times New Roman" w:hint="eastAsia"/>
          <w:sz w:val="32"/>
          <w:szCs w:val="32"/>
          <w:lang w:eastAsia="zh-CN"/>
        </w:rPr>
        <w:t>万元（</w:t>
      </w:r>
      <w:r w:rsidR="00211087" w:rsidRPr="00211087">
        <w:rPr>
          <w:rFonts w:ascii="Times New Roman" w:eastAsia="仿宋_GB2312" w:hAnsi="Times New Roman" w:cs="Times New Roman" w:hint="eastAsia"/>
          <w:sz w:val="32"/>
          <w:szCs w:val="32"/>
          <w:lang w:eastAsia="zh-CN"/>
        </w:rPr>
        <w:t>2</w:t>
      </w:r>
      <w:r w:rsidR="00211087" w:rsidRPr="00211087">
        <w:rPr>
          <w:rFonts w:ascii="Times New Roman" w:eastAsia="仿宋_GB2312" w:hAnsi="Times New Roman" w:cs="Times New Roman" w:hint="eastAsia"/>
          <w:sz w:val="32"/>
          <w:szCs w:val="32"/>
          <w:lang w:eastAsia="zh-CN"/>
        </w:rPr>
        <w:t>个项目资金支持金额分别为</w:t>
      </w:r>
      <w:r w:rsidR="00211087" w:rsidRPr="00211087">
        <w:rPr>
          <w:rFonts w:ascii="Times New Roman" w:eastAsia="仿宋_GB2312" w:hAnsi="Times New Roman" w:cs="Times New Roman" w:hint="eastAsia"/>
          <w:sz w:val="32"/>
          <w:szCs w:val="32"/>
          <w:lang w:eastAsia="zh-CN"/>
        </w:rPr>
        <w:t>100</w:t>
      </w:r>
      <w:r w:rsidR="00211087" w:rsidRPr="00211087">
        <w:rPr>
          <w:rFonts w:ascii="Times New Roman" w:eastAsia="仿宋_GB2312" w:hAnsi="Times New Roman" w:cs="Times New Roman" w:hint="eastAsia"/>
          <w:sz w:val="32"/>
          <w:szCs w:val="32"/>
          <w:lang w:eastAsia="zh-CN"/>
        </w:rPr>
        <w:t>万元）。</w:t>
      </w:r>
    </w:p>
    <w:p w14:paraId="6798FA58"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72C8E924"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本项目绩效目标设置与实际工作内容具有相关性</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符合实际情况</w:t>
      </w:r>
      <w:r>
        <w:rPr>
          <w:rFonts w:ascii="Times New Roman" w:eastAsia="仿宋_GB2312" w:hAnsi="Times New Roman" w:cs="Times New Roman" w:hint="eastAsia"/>
          <w:sz w:val="32"/>
          <w:szCs w:val="32"/>
          <w:lang w:eastAsia="zh-CN"/>
        </w:rPr>
        <w:t>，绩效目标合理，与投资额匹配性好，标准分值</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14:paraId="20A50EDA"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绩效目标明确性</w:t>
      </w:r>
    </w:p>
    <w:p w14:paraId="773795F0"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2A8002B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w:t>
      </w:r>
      <w:r>
        <w:rPr>
          <w:rFonts w:ascii="Times New Roman" w:eastAsia="仿宋_GB2312" w:hAnsi="Times New Roman"/>
          <w:sz w:val="32"/>
          <w:szCs w:val="32"/>
          <w:lang w:eastAsia="zh-CN"/>
        </w:rPr>
        <w:t>将绩效目标分解为具体的绩效指标</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设置了二级指标：数量指标、质量指标、时效指标、成本指标、</w:t>
      </w:r>
      <w:r w:rsidR="0070066C">
        <w:rPr>
          <w:rFonts w:ascii="Times New Roman" w:eastAsia="仿宋_GB2312" w:hAnsi="Times New Roman" w:cs="Times New Roman" w:hint="eastAsia"/>
          <w:sz w:val="32"/>
          <w:szCs w:val="32"/>
          <w:lang w:eastAsia="zh-CN"/>
        </w:rPr>
        <w:t>社会效益指标</w:t>
      </w:r>
      <w:r>
        <w:rPr>
          <w:rFonts w:ascii="Times New Roman" w:eastAsia="仿宋_GB2312" w:hAnsi="Times New Roman" w:cs="Times New Roman" w:hint="eastAsia"/>
          <w:sz w:val="32"/>
          <w:szCs w:val="32"/>
          <w:lang w:eastAsia="zh-CN"/>
        </w:rPr>
        <w:t>以及服务对象满意度指标，二级指标细化为三级指标，</w:t>
      </w:r>
      <w:r>
        <w:rPr>
          <w:rFonts w:ascii="Times New Roman" w:eastAsia="仿宋_GB2312" w:hAnsi="Times New Roman"/>
          <w:sz w:val="32"/>
          <w:szCs w:val="32"/>
          <w:lang w:eastAsia="zh-CN"/>
        </w:rPr>
        <w:t>绩效目标制定基本清晰，表述明确，目标明确度良好</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对部分指标进行了量化</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可衡量。</w:t>
      </w:r>
      <w:r>
        <w:rPr>
          <w:rFonts w:ascii="Times New Roman" w:eastAsia="仿宋_GB2312" w:hAnsi="Times New Roman" w:cs="Times New Roman"/>
          <w:sz w:val="32"/>
          <w:szCs w:val="32"/>
          <w:lang w:eastAsia="zh-CN"/>
        </w:rPr>
        <w:t>设绩效目标及指标值如表</w:t>
      </w:r>
      <w:r>
        <w:rPr>
          <w:rFonts w:ascii="Times New Roman" w:eastAsia="仿宋_GB2312" w:hAnsi="Times New Roman" w:cs="Times New Roman" w:hint="eastAsia"/>
          <w:sz w:val="32"/>
          <w:szCs w:val="32"/>
          <w:lang w:eastAsia="zh-CN"/>
        </w:rPr>
        <w:t>4.1</w:t>
      </w:r>
      <w:r>
        <w:rPr>
          <w:rFonts w:ascii="Times New Roman" w:eastAsia="仿宋_GB2312" w:hAnsi="Times New Roman" w:cs="Times New Roman" w:hint="eastAsia"/>
          <w:sz w:val="32"/>
          <w:szCs w:val="32"/>
          <w:lang w:eastAsia="zh-CN"/>
        </w:rPr>
        <w:t>所示。</w:t>
      </w:r>
    </w:p>
    <w:p w14:paraId="0BF5CB87" w14:textId="77777777" w:rsidR="00E810CE" w:rsidRDefault="00CF146E">
      <w:pPr>
        <w:spacing w:line="300" w:lineRule="auto"/>
        <w:jc w:val="center"/>
        <w:rPr>
          <w:rFonts w:ascii="Times New Roman" w:eastAsia="仿宋_GB2312" w:hAnsi="Times New Roman" w:cs="Times New Roman"/>
          <w:sz w:val="30"/>
          <w:szCs w:val="30"/>
          <w:lang w:eastAsia="zh-CN"/>
        </w:rPr>
      </w:pPr>
      <w:r>
        <w:rPr>
          <w:rFonts w:ascii="Times New Roman" w:eastAsia="仿宋_GB2312" w:hAnsi="Times New Roman" w:cs="Times New Roman" w:hint="eastAsia"/>
          <w:sz w:val="30"/>
          <w:szCs w:val="30"/>
          <w:lang w:eastAsia="zh-CN"/>
        </w:rPr>
        <w:t>表</w:t>
      </w:r>
      <w:r>
        <w:rPr>
          <w:rFonts w:ascii="Times New Roman" w:eastAsia="仿宋_GB2312" w:hAnsi="Times New Roman" w:cs="Times New Roman" w:hint="eastAsia"/>
          <w:sz w:val="30"/>
          <w:szCs w:val="30"/>
          <w:lang w:eastAsia="zh-CN"/>
        </w:rPr>
        <w:t xml:space="preserve">4.1 </w:t>
      </w:r>
      <w:r>
        <w:rPr>
          <w:rFonts w:ascii="Times New Roman" w:eastAsia="仿宋_GB2312" w:hAnsi="Times New Roman" w:cs="Times New Roman" w:hint="eastAsia"/>
          <w:sz w:val="30"/>
          <w:szCs w:val="30"/>
          <w:lang w:eastAsia="zh-CN"/>
        </w:rPr>
        <w:t>绩效目标及指标值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600"/>
        <w:gridCol w:w="2850"/>
        <w:gridCol w:w="3168"/>
      </w:tblGrid>
      <w:tr w:rsidR="00CE5C26" w14:paraId="4EC0AD13" w14:textId="77777777" w:rsidTr="00C01D27">
        <w:trPr>
          <w:tblHeader/>
          <w:jc w:val="center"/>
        </w:trPr>
        <w:tc>
          <w:tcPr>
            <w:tcW w:w="530" w:type="pct"/>
            <w:vAlign w:val="center"/>
          </w:tcPr>
          <w:p w14:paraId="6F8DBCBA" w14:textId="77777777" w:rsidR="00CE5C26" w:rsidRPr="00274F38" w:rsidRDefault="00CE5C26" w:rsidP="00C01D27">
            <w:pPr>
              <w:spacing w:line="440" w:lineRule="exact"/>
              <w:jc w:val="center"/>
              <w:rPr>
                <w:rFonts w:ascii="Times New Roman" w:eastAsia="仿宋_GB2312" w:hAnsi="Times New Roman"/>
                <w:sz w:val="30"/>
                <w:szCs w:val="30"/>
              </w:rPr>
            </w:pPr>
            <w:r w:rsidRPr="00274F38">
              <w:rPr>
                <w:rFonts w:ascii="Times New Roman" w:eastAsia="仿宋_GB2312" w:hAnsi="Times New Roman"/>
                <w:sz w:val="30"/>
                <w:szCs w:val="30"/>
              </w:rPr>
              <w:t>序号</w:t>
            </w:r>
          </w:p>
        </w:tc>
        <w:tc>
          <w:tcPr>
            <w:tcW w:w="939" w:type="pct"/>
            <w:vAlign w:val="center"/>
          </w:tcPr>
          <w:p w14:paraId="2B8E1EBD" w14:textId="77777777" w:rsidR="00CE5C26" w:rsidRPr="00274F38" w:rsidRDefault="00CE5C26" w:rsidP="00C01D27">
            <w:pPr>
              <w:spacing w:line="440" w:lineRule="exact"/>
              <w:jc w:val="center"/>
              <w:rPr>
                <w:rFonts w:ascii="Times New Roman" w:eastAsia="仿宋_GB2312" w:hAnsi="Times New Roman"/>
                <w:sz w:val="30"/>
                <w:szCs w:val="30"/>
              </w:rPr>
            </w:pPr>
            <w:r w:rsidRPr="00274F38">
              <w:rPr>
                <w:rFonts w:ascii="Times New Roman" w:eastAsia="仿宋_GB2312" w:hAnsi="Times New Roman" w:hint="eastAsia"/>
                <w:sz w:val="30"/>
                <w:szCs w:val="30"/>
                <w:lang w:eastAsia="zh-CN"/>
              </w:rPr>
              <w:t>二级</w:t>
            </w:r>
            <w:r w:rsidRPr="00274F38">
              <w:rPr>
                <w:rFonts w:ascii="Times New Roman" w:eastAsia="仿宋_GB2312" w:hAnsi="Times New Roman"/>
                <w:sz w:val="30"/>
                <w:szCs w:val="30"/>
              </w:rPr>
              <w:t>指标</w:t>
            </w:r>
          </w:p>
        </w:tc>
        <w:tc>
          <w:tcPr>
            <w:tcW w:w="1672" w:type="pct"/>
            <w:vAlign w:val="center"/>
          </w:tcPr>
          <w:p w14:paraId="063DF32F" w14:textId="77777777" w:rsidR="00CE5C26" w:rsidRPr="00274F38" w:rsidRDefault="00CE5C26" w:rsidP="00C01D27">
            <w:pPr>
              <w:spacing w:line="440" w:lineRule="exact"/>
              <w:jc w:val="center"/>
              <w:rPr>
                <w:rFonts w:ascii="Times New Roman" w:eastAsia="仿宋_GB2312" w:hAnsi="Times New Roman"/>
                <w:sz w:val="30"/>
                <w:szCs w:val="30"/>
              </w:rPr>
            </w:pPr>
            <w:r w:rsidRPr="00274F38">
              <w:rPr>
                <w:rFonts w:ascii="Times New Roman" w:eastAsia="仿宋_GB2312" w:hAnsi="Times New Roman"/>
                <w:sz w:val="30"/>
                <w:szCs w:val="30"/>
              </w:rPr>
              <w:t>三级指标</w:t>
            </w:r>
          </w:p>
        </w:tc>
        <w:tc>
          <w:tcPr>
            <w:tcW w:w="1859" w:type="pct"/>
            <w:vAlign w:val="center"/>
          </w:tcPr>
          <w:p w14:paraId="11A7003C" w14:textId="77777777" w:rsidR="00CE5C26" w:rsidRPr="00274F38" w:rsidRDefault="00CE5C26" w:rsidP="00C01D27">
            <w:pPr>
              <w:spacing w:line="440" w:lineRule="exact"/>
              <w:jc w:val="center"/>
              <w:rPr>
                <w:rFonts w:ascii="Times New Roman" w:eastAsia="仿宋_GB2312" w:hAnsi="Times New Roman"/>
                <w:sz w:val="30"/>
                <w:szCs w:val="30"/>
              </w:rPr>
            </w:pPr>
            <w:r w:rsidRPr="00274F38">
              <w:rPr>
                <w:rFonts w:ascii="Times New Roman" w:eastAsia="仿宋_GB2312" w:hAnsi="Times New Roman" w:hint="eastAsia"/>
                <w:sz w:val="30"/>
                <w:szCs w:val="30"/>
                <w:lang w:eastAsia="zh-CN"/>
              </w:rPr>
              <w:t>指标值</w:t>
            </w:r>
          </w:p>
        </w:tc>
      </w:tr>
      <w:tr w:rsidR="00CE5C26" w14:paraId="3524D80D" w14:textId="77777777" w:rsidTr="00C01D27">
        <w:trPr>
          <w:jc w:val="center"/>
        </w:trPr>
        <w:tc>
          <w:tcPr>
            <w:tcW w:w="530" w:type="pct"/>
            <w:vAlign w:val="center"/>
          </w:tcPr>
          <w:p w14:paraId="50BCA358" w14:textId="77777777" w:rsidR="00CE5C26" w:rsidRPr="00274F38" w:rsidRDefault="00CE5C26" w:rsidP="00CE5C26">
            <w:pPr>
              <w:spacing w:line="440" w:lineRule="exact"/>
              <w:jc w:val="center"/>
              <w:rPr>
                <w:rFonts w:ascii="Times New Roman" w:eastAsia="仿宋_GB2312" w:hAnsi="Times New Roman"/>
                <w:sz w:val="30"/>
                <w:szCs w:val="30"/>
              </w:rPr>
            </w:pPr>
            <w:r w:rsidRPr="00274F38">
              <w:rPr>
                <w:rFonts w:ascii="Times New Roman" w:eastAsia="仿宋_GB2312" w:hAnsi="Times New Roman"/>
                <w:sz w:val="30"/>
                <w:szCs w:val="30"/>
              </w:rPr>
              <w:t>1</w:t>
            </w:r>
          </w:p>
        </w:tc>
        <w:tc>
          <w:tcPr>
            <w:tcW w:w="939" w:type="pct"/>
            <w:vAlign w:val="center"/>
          </w:tcPr>
          <w:p w14:paraId="6FD340F4" w14:textId="77777777" w:rsidR="00CE5C26" w:rsidRPr="00274F38" w:rsidRDefault="00CE5C26" w:rsidP="00CE5C26">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数量指标</w:t>
            </w:r>
          </w:p>
        </w:tc>
        <w:tc>
          <w:tcPr>
            <w:tcW w:w="1672" w:type="pct"/>
            <w:vAlign w:val="center"/>
          </w:tcPr>
          <w:p w14:paraId="166FD69E" w14:textId="77777777" w:rsidR="00CE5C26" w:rsidRPr="00274F38" w:rsidRDefault="00CE5C26" w:rsidP="00CE5C26">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2020</w:t>
            </w:r>
            <w:r w:rsidRPr="00274F38">
              <w:rPr>
                <w:rFonts w:ascii="Times New Roman" w:eastAsia="仿宋_GB2312" w:hAnsi="Times New Roman" w:cs="宋体" w:hint="eastAsia"/>
                <w:color w:val="000000"/>
                <w:sz w:val="30"/>
                <w:szCs w:val="30"/>
                <w:lang w:eastAsia="zh-CN"/>
              </w:rPr>
              <w:t>年天津市智能制造专项资金项目</w:t>
            </w:r>
          </w:p>
        </w:tc>
        <w:tc>
          <w:tcPr>
            <w:tcW w:w="1859" w:type="pct"/>
            <w:vAlign w:val="center"/>
          </w:tcPr>
          <w:p w14:paraId="5B89162E" w14:textId="77777777" w:rsidR="00CE5C26" w:rsidRPr="00274F38" w:rsidRDefault="00CE5C26" w:rsidP="00CE5C26">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2</w:t>
            </w:r>
            <w:r w:rsidRPr="00274F38">
              <w:rPr>
                <w:rFonts w:ascii="Times New Roman" w:eastAsia="仿宋_GB2312" w:hAnsi="Times New Roman" w:cs="宋体" w:hint="eastAsia"/>
                <w:color w:val="000000"/>
                <w:sz w:val="30"/>
                <w:szCs w:val="30"/>
                <w:lang w:eastAsia="zh-CN"/>
              </w:rPr>
              <w:t>个</w:t>
            </w:r>
          </w:p>
        </w:tc>
      </w:tr>
      <w:tr w:rsidR="00274F38" w14:paraId="4A45FA34" w14:textId="77777777" w:rsidTr="00C01D27">
        <w:trPr>
          <w:jc w:val="center"/>
        </w:trPr>
        <w:tc>
          <w:tcPr>
            <w:tcW w:w="530" w:type="pct"/>
            <w:vMerge w:val="restart"/>
            <w:vAlign w:val="center"/>
          </w:tcPr>
          <w:p w14:paraId="61812F6E" w14:textId="77777777" w:rsidR="00274F38" w:rsidRPr="00274F38" w:rsidRDefault="00274F38" w:rsidP="00274F38">
            <w:pPr>
              <w:spacing w:line="440" w:lineRule="exact"/>
              <w:jc w:val="center"/>
              <w:rPr>
                <w:rFonts w:ascii="Times New Roman" w:eastAsia="仿宋_GB2312" w:hAnsi="Times New Roman"/>
                <w:sz w:val="30"/>
                <w:szCs w:val="30"/>
              </w:rPr>
            </w:pPr>
            <w:r w:rsidRPr="00274F38">
              <w:rPr>
                <w:rFonts w:ascii="Times New Roman" w:eastAsia="仿宋_GB2312" w:hAnsi="Times New Roman"/>
                <w:sz w:val="30"/>
                <w:szCs w:val="30"/>
              </w:rPr>
              <w:t>2</w:t>
            </w:r>
          </w:p>
        </w:tc>
        <w:tc>
          <w:tcPr>
            <w:tcW w:w="939" w:type="pct"/>
            <w:vMerge w:val="restart"/>
            <w:vAlign w:val="center"/>
          </w:tcPr>
          <w:p w14:paraId="34057E75" w14:textId="77777777" w:rsidR="00274F38" w:rsidRPr="00274F38" w:rsidRDefault="00274F38" w:rsidP="00274F38">
            <w:pPr>
              <w:spacing w:line="440" w:lineRule="exact"/>
              <w:jc w:val="center"/>
              <w:rPr>
                <w:rFonts w:ascii="Times New Roman" w:eastAsia="仿宋_GB2312" w:hAnsi="Times New Roman"/>
                <w:sz w:val="30"/>
                <w:szCs w:val="30"/>
              </w:rPr>
            </w:pPr>
            <w:r w:rsidRPr="00274F38">
              <w:rPr>
                <w:rFonts w:ascii="Times New Roman" w:eastAsia="仿宋_GB2312" w:hAnsi="Times New Roman" w:hint="eastAsia"/>
                <w:sz w:val="30"/>
                <w:szCs w:val="30"/>
              </w:rPr>
              <w:t>质量指标</w:t>
            </w:r>
          </w:p>
        </w:tc>
        <w:tc>
          <w:tcPr>
            <w:tcW w:w="1672" w:type="pct"/>
            <w:vAlign w:val="center"/>
          </w:tcPr>
          <w:p w14:paraId="51D10CC5"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对最终获批项目</w:t>
            </w:r>
            <w:r w:rsidRPr="00274F38">
              <w:rPr>
                <w:rFonts w:ascii="Times New Roman" w:eastAsia="仿宋_GB2312" w:hAnsi="Times New Roman" w:cs="宋体" w:hint="eastAsia"/>
                <w:color w:val="000000"/>
                <w:sz w:val="30"/>
                <w:szCs w:val="30"/>
                <w:lang w:eastAsia="zh-CN"/>
              </w:rPr>
              <w:t>1:1</w:t>
            </w:r>
            <w:r w:rsidRPr="00274F38">
              <w:rPr>
                <w:rFonts w:ascii="Times New Roman" w:eastAsia="仿宋_GB2312" w:hAnsi="Times New Roman" w:cs="宋体" w:hint="eastAsia"/>
                <w:color w:val="000000"/>
                <w:sz w:val="30"/>
                <w:szCs w:val="30"/>
                <w:lang w:eastAsia="zh-CN"/>
              </w:rPr>
              <w:t>进行资金配套</w:t>
            </w:r>
          </w:p>
        </w:tc>
        <w:tc>
          <w:tcPr>
            <w:tcW w:w="1859" w:type="pct"/>
            <w:vAlign w:val="center"/>
          </w:tcPr>
          <w:p w14:paraId="5BE3B93B"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完成资金配套</w:t>
            </w:r>
          </w:p>
        </w:tc>
      </w:tr>
      <w:tr w:rsidR="00274F38" w14:paraId="674991D0" w14:textId="77777777" w:rsidTr="00C01D27">
        <w:trPr>
          <w:jc w:val="center"/>
        </w:trPr>
        <w:tc>
          <w:tcPr>
            <w:tcW w:w="530" w:type="pct"/>
            <w:vMerge/>
            <w:vAlign w:val="center"/>
          </w:tcPr>
          <w:p w14:paraId="799C7AB3" w14:textId="77777777" w:rsidR="00274F38" w:rsidRPr="00274F38" w:rsidRDefault="00274F38" w:rsidP="00274F38">
            <w:pPr>
              <w:spacing w:line="440" w:lineRule="exact"/>
              <w:jc w:val="center"/>
              <w:rPr>
                <w:rFonts w:ascii="Times New Roman" w:eastAsia="仿宋_GB2312" w:hAnsi="Times New Roman"/>
                <w:sz w:val="30"/>
                <w:szCs w:val="30"/>
              </w:rPr>
            </w:pPr>
          </w:p>
        </w:tc>
        <w:tc>
          <w:tcPr>
            <w:tcW w:w="939" w:type="pct"/>
            <w:vMerge/>
            <w:vAlign w:val="center"/>
          </w:tcPr>
          <w:p w14:paraId="031C0EC1" w14:textId="77777777" w:rsidR="00274F38" w:rsidRPr="00274F38" w:rsidRDefault="00274F38" w:rsidP="00274F38">
            <w:pPr>
              <w:spacing w:line="440" w:lineRule="exact"/>
              <w:jc w:val="center"/>
              <w:rPr>
                <w:rFonts w:ascii="Times New Roman" w:eastAsia="仿宋_GB2312" w:hAnsi="Times New Roman"/>
                <w:sz w:val="30"/>
                <w:szCs w:val="30"/>
              </w:rPr>
            </w:pPr>
          </w:p>
        </w:tc>
        <w:tc>
          <w:tcPr>
            <w:tcW w:w="1672" w:type="pct"/>
            <w:vAlign w:val="center"/>
          </w:tcPr>
          <w:p w14:paraId="666EC0FA"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sz w:val="30"/>
                <w:szCs w:val="30"/>
                <w:lang w:eastAsia="zh-CN"/>
              </w:rPr>
            </w:pPr>
            <w:r w:rsidRPr="00274F38">
              <w:rPr>
                <w:rFonts w:ascii="Times New Roman" w:eastAsia="仿宋_GB2312" w:hAnsi="Times New Roman" w:cs="宋体" w:hint="eastAsia"/>
                <w:color w:val="000000"/>
                <w:sz w:val="30"/>
                <w:szCs w:val="30"/>
                <w:lang w:eastAsia="zh-CN"/>
              </w:rPr>
              <w:t>经费少发、错发、漏发发生率</w:t>
            </w:r>
          </w:p>
        </w:tc>
        <w:tc>
          <w:tcPr>
            <w:tcW w:w="1859" w:type="pct"/>
            <w:vAlign w:val="center"/>
          </w:tcPr>
          <w:p w14:paraId="41EE1FDF"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sz w:val="30"/>
                <w:szCs w:val="30"/>
                <w:lang w:eastAsia="zh-CN"/>
              </w:rPr>
            </w:pPr>
            <w:r w:rsidRPr="00274F38">
              <w:rPr>
                <w:rFonts w:ascii="Times New Roman" w:eastAsia="仿宋_GB2312" w:hAnsi="Times New Roman" w:cs="宋体"/>
                <w:color w:val="000000"/>
                <w:sz w:val="30"/>
                <w:szCs w:val="30"/>
                <w:lang w:eastAsia="zh-CN"/>
              </w:rPr>
              <w:t>0%</w:t>
            </w:r>
          </w:p>
        </w:tc>
      </w:tr>
      <w:tr w:rsidR="00274F38" w14:paraId="497F9462" w14:textId="77777777" w:rsidTr="00C01D27">
        <w:trPr>
          <w:jc w:val="center"/>
        </w:trPr>
        <w:tc>
          <w:tcPr>
            <w:tcW w:w="530" w:type="pct"/>
            <w:vAlign w:val="center"/>
          </w:tcPr>
          <w:p w14:paraId="0C6BD6AC" w14:textId="77777777" w:rsidR="00274F38" w:rsidRPr="00274F38" w:rsidRDefault="00274F38" w:rsidP="00274F38">
            <w:pPr>
              <w:spacing w:line="440" w:lineRule="exact"/>
              <w:jc w:val="center"/>
              <w:rPr>
                <w:rFonts w:ascii="Times New Roman" w:eastAsia="仿宋_GB2312" w:hAnsi="Times New Roman"/>
                <w:sz w:val="30"/>
                <w:szCs w:val="30"/>
              </w:rPr>
            </w:pPr>
            <w:r w:rsidRPr="00274F38">
              <w:rPr>
                <w:rFonts w:ascii="Times New Roman" w:eastAsia="仿宋_GB2312" w:hAnsi="Times New Roman"/>
                <w:sz w:val="30"/>
                <w:szCs w:val="30"/>
              </w:rPr>
              <w:t>3</w:t>
            </w:r>
          </w:p>
        </w:tc>
        <w:tc>
          <w:tcPr>
            <w:tcW w:w="939" w:type="pct"/>
            <w:vAlign w:val="center"/>
          </w:tcPr>
          <w:p w14:paraId="20172C80" w14:textId="77777777" w:rsidR="00274F38" w:rsidRPr="00274F38" w:rsidRDefault="00274F38" w:rsidP="00274F38">
            <w:pPr>
              <w:spacing w:line="440" w:lineRule="exact"/>
              <w:jc w:val="center"/>
              <w:rPr>
                <w:rFonts w:ascii="Times New Roman" w:eastAsia="仿宋_GB2312" w:hAnsi="Times New Roman"/>
                <w:sz w:val="30"/>
                <w:szCs w:val="30"/>
              </w:rPr>
            </w:pPr>
            <w:r w:rsidRPr="00274F38">
              <w:rPr>
                <w:rFonts w:ascii="Times New Roman" w:eastAsia="仿宋_GB2312" w:hAnsi="Times New Roman" w:hint="eastAsia"/>
                <w:sz w:val="30"/>
                <w:szCs w:val="30"/>
              </w:rPr>
              <w:t>时效指标</w:t>
            </w:r>
          </w:p>
        </w:tc>
        <w:tc>
          <w:tcPr>
            <w:tcW w:w="1672" w:type="pct"/>
            <w:vAlign w:val="center"/>
          </w:tcPr>
          <w:p w14:paraId="3412DDD4"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专项资金拨付到位</w:t>
            </w:r>
          </w:p>
        </w:tc>
        <w:tc>
          <w:tcPr>
            <w:tcW w:w="1859" w:type="pct"/>
            <w:vAlign w:val="center"/>
          </w:tcPr>
          <w:p w14:paraId="52D4D1C0"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2021</w:t>
            </w:r>
            <w:r w:rsidRPr="00274F38">
              <w:rPr>
                <w:rFonts w:ascii="Times New Roman" w:eastAsia="仿宋_GB2312" w:hAnsi="Times New Roman" w:cs="宋体" w:hint="eastAsia"/>
                <w:color w:val="000000"/>
                <w:sz w:val="30"/>
                <w:szCs w:val="30"/>
                <w:lang w:eastAsia="zh-CN"/>
              </w:rPr>
              <w:t>年内拨付到位</w:t>
            </w:r>
          </w:p>
        </w:tc>
      </w:tr>
      <w:tr w:rsidR="00274F38" w14:paraId="62DD2F11" w14:textId="77777777" w:rsidTr="00C01D27">
        <w:trPr>
          <w:jc w:val="center"/>
        </w:trPr>
        <w:tc>
          <w:tcPr>
            <w:tcW w:w="530" w:type="pct"/>
            <w:vMerge w:val="restart"/>
            <w:vAlign w:val="center"/>
          </w:tcPr>
          <w:p w14:paraId="3E6C4114" w14:textId="77777777" w:rsidR="00274F38" w:rsidRPr="00274F38" w:rsidRDefault="00274F38" w:rsidP="00274F38">
            <w:pPr>
              <w:spacing w:line="440" w:lineRule="exact"/>
              <w:jc w:val="center"/>
              <w:rPr>
                <w:rFonts w:ascii="Times New Roman" w:eastAsia="仿宋_GB2312" w:hAnsi="Times New Roman"/>
                <w:sz w:val="30"/>
                <w:szCs w:val="30"/>
                <w:lang w:eastAsia="zh-CN"/>
              </w:rPr>
            </w:pPr>
            <w:r w:rsidRPr="00274F38">
              <w:rPr>
                <w:rFonts w:ascii="Times New Roman" w:eastAsia="仿宋_GB2312" w:hAnsi="Times New Roman" w:hint="eastAsia"/>
                <w:sz w:val="30"/>
                <w:szCs w:val="30"/>
                <w:lang w:eastAsia="zh-CN"/>
              </w:rPr>
              <w:t>4</w:t>
            </w:r>
          </w:p>
        </w:tc>
        <w:tc>
          <w:tcPr>
            <w:tcW w:w="939" w:type="pct"/>
            <w:vMerge w:val="restart"/>
            <w:vAlign w:val="center"/>
          </w:tcPr>
          <w:p w14:paraId="5A096F0F" w14:textId="77777777" w:rsidR="00274F38" w:rsidRPr="00274F38" w:rsidRDefault="00274F38" w:rsidP="00274F38">
            <w:pPr>
              <w:spacing w:line="440" w:lineRule="exact"/>
              <w:jc w:val="center"/>
              <w:rPr>
                <w:rFonts w:ascii="Times New Roman" w:eastAsia="仿宋_GB2312" w:hAnsi="Times New Roman"/>
                <w:sz w:val="30"/>
                <w:szCs w:val="30"/>
              </w:rPr>
            </w:pPr>
            <w:r w:rsidRPr="00274F38">
              <w:rPr>
                <w:rFonts w:ascii="Times New Roman" w:eastAsia="仿宋_GB2312" w:hAnsi="Times New Roman" w:hint="eastAsia"/>
                <w:sz w:val="30"/>
                <w:szCs w:val="30"/>
              </w:rPr>
              <w:t>成本指标</w:t>
            </w:r>
          </w:p>
        </w:tc>
        <w:tc>
          <w:tcPr>
            <w:tcW w:w="1672" w:type="pct"/>
            <w:vAlign w:val="center"/>
          </w:tcPr>
          <w:p w14:paraId="36F687A3"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经费发放及时率</w:t>
            </w:r>
          </w:p>
        </w:tc>
        <w:tc>
          <w:tcPr>
            <w:tcW w:w="1859" w:type="pct"/>
            <w:vAlign w:val="center"/>
          </w:tcPr>
          <w:p w14:paraId="2ABE555A"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color w:val="000000"/>
                <w:sz w:val="30"/>
                <w:szCs w:val="30"/>
                <w:lang w:eastAsia="zh-CN"/>
              </w:rPr>
              <w:t>100%</w:t>
            </w:r>
          </w:p>
        </w:tc>
      </w:tr>
      <w:tr w:rsidR="00274F38" w14:paraId="6BEB7268" w14:textId="77777777" w:rsidTr="00C01D27">
        <w:trPr>
          <w:jc w:val="center"/>
        </w:trPr>
        <w:tc>
          <w:tcPr>
            <w:tcW w:w="530" w:type="pct"/>
            <w:vMerge/>
            <w:vAlign w:val="center"/>
          </w:tcPr>
          <w:p w14:paraId="5A63830E" w14:textId="77777777" w:rsidR="00274F38" w:rsidRPr="00274F38" w:rsidRDefault="00274F38" w:rsidP="00274F38">
            <w:pPr>
              <w:spacing w:line="440" w:lineRule="exact"/>
              <w:jc w:val="center"/>
              <w:rPr>
                <w:rFonts w:ascii="Times New Roman" w:eastAsia="仿宋_GB2312" w:hAnsi="Times New Roman"/>
                <w:sz w:val="30"/>
                <w:szCs w:val="30"/>
                <w:lang w:eastAsia="zh-CN"/>
              </w:rPr>
            </w:pPr>
          </w:p>
        </w:tc>
        <w:tc>
          <w:tcPr>
            <w:tcW w:w="939" w:type="pct"/>
            <w:vMerge/>
            <w:vAlign w:val="center"/>
          </w:tcPr>
          <w:p w14:paraId="36A78ECC" w14:textId="77777777" w:rsidR="00274F38" w:rsidRPr="00274F38" w:rsidRDefault="00274F38" w:rsidP="00274F38">
            <w:pPr>
              <w:spacing w:line="440" w:lineRule="exact"/>
              <w:jc w:val="center"/>
              <w:rPr>
                <w:rFonts w:ascii="Times New Roman" w:eastAsia="仿宋_GB2312" w:hAnsi="Times New Roman"/>
                <w:sz w:val="30"/>
                <w:szCs w:val="30"/>
              </w:rPr>
            </w:pPr>
          </w:p>
        </w:tc>
        <w:tc>
          <w:tcPr>
            <w:tcW w:w="1672" w:type="pct"/>
            <w:vAlign w:val="center"/>
          </w:tcPr>
          <w:p w14:paraId="551DF25D"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sz w:val="30"/>
                <w:szCs w:val="30"/>
                <w:lang w:eastAsia="zh-CN"/>
              </w:rPr>
            </w:pPr>
            <w:r w:rsidRPr="00274F38">
              <w:rPr>
                <w:rFonts w:ascii="Times New Roman" w:eastAsia="仿宋_GB2312" w:hAnsi="Times New Roman" w:cs="宋体" w:hint="eastAsia"/>
                <w:color w:val="000000"/>
                <w:sz w:val="30"/>
                <w:szCs w:val="30"/>
                <w:lang w:eastAsia="zh-CN"/>
              </w:rPr>
              <w:t>专项资金拨付总额</w:t>
            </w:r>
          </w:p>
        </w:tc>
        <w:tc>
          <w:tcPr>
            <w:tcW w:w="1859" w:type="pct"/>
            <w:vAlign w:val="center"/>
          </w:tcPr>
          <w:p w14:paraId="78E7B3D9"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sz w:val="30"/>
                <w:szCs w:val="30"/>
                <w:lang w:eastAsia="zh-CN"/>
              </w:rPr>
            </w:pPr>
            <w:r w:rsidRPr="00274F38">
              <w:rPr>
                <w:rFonts w:ascii="Times New Roman" w:eastAsia="仿宋_GB2312" w:hAnsi="Times New Roman" w:cs="宋体" w:hint="eastAsia"/>
                <w:color w:val="000000"/>
                <w:sz w:val="30"/>
                <w:szCs w:val="30"/>
                <w:lang w:eastAsia="zh-CN"/>
              </w:rPr>
              <w:t>200</w:t>
            </w:r>
            <w:r w:rsidRPr="00274F38">
              <w:rPr>
                <w:rFonts w:ascii="Times New Roman" w:eastAsia="仿宋_GB2312" w:hAnsi="Times New Roman" w:cs="宋体" w:hint="eastAsia"/>
                <w:color w:val="000000"/>
                <w:sz w:val="30"/>
                <w:szCs w:val="30"/>
                <w:lang w:eastAsia="zh-CN"/>
              </w:rPr>
              <w:t>万元</w:t>
            </w:r>
          </w:p>
        </w:tc>
      </w:tr>
      <w:tr w:rsidR="00274F38" w14:paraId="09B0FAE9" w14:textId="77777777" w:rsidTr="00C01D27">
        <w:trPr>
          <w:jc w:val="center"/>
        </w:trPr>
        <w:tc>
          <w:tcPr>
            <w:tcW w:w="530" w:type="pct"/>
            <w:vAlign w:val="center"/>
          </w:tcPr>
          <w:p w14:paraId="4290F33F" w14:textId="77777777" w:rsidR="00274F38" w:rsidRPr="00274F38" w:rsidRDefault="00274F38" w:rsidP="00274F38">
            <w:pPr>
              <w:spacing w:line="440" w:lineRule="exact"/>
              <w:jc w:val="center"/>
              <w:rPr>
                <w:rFonts w:ascii="Times New Roman" w:eastAsia="仿宋_GB2312" w:hAnsi="Times New Roman"/>
                <w:sz w:val="30"/>
                <w:szCs w:val="30"/>
                <w:lang w:eastAsia="zh-CN"/>
              </w:rPr>
            </w:pPr>
            <w:r w:rsidRPr="00274F38">
              <w:rPr>
                <w:rFonts w:ascii="Times New Roman" w:eastAsia="仿宋_GB2312" w:hAnsi="Times New Roman" w:hint="eastAsia"/>
                <w:sz w:val="30"/>
                <w:szCs w:val="30"/>
                <w:lang w:eastAsia="zh-CN"/>
              </w:rPr>
              <w:t>5</w:t>
            </w:r>
          </w:p>
        </w:tc>
        <w:tc>
          <w:tcPr>
            <w:tcW w:w="939" w:type="pct"/>
            <w:vAlign w:val="center"/>
          </w:tcPr>
          <w:p w14:paraId="4DD08E47" w14:textId="77777777" w:rsidR="00274F38" w:rsidRPr="00274F38" w:rsidRDefault="00274F38" w:rsidP="00274F38">
            <w:pPr>
              <w:spacing w:line="440" w:lineRule="exact"/>
              <w:jc w:val="center"/>
              <w:rPr>
                <w:rFonts w:ascii="Times New Roman" w:eastAsia="仿宋_GB2312" w:hAnsi="Times New Roman"/>
                <w:sz w:val="30"/>
                <w:szCs w:val="30"/>
                <w:lang w:eastAsia="zh-CN"/>
              </w:rPr>
            </w:pPr>
            <w:r w:rsidRPr="00274F38">
              <w:rPr>
                <w:rFonts w:ascii="Times New Roman" w:eastAsia="仿宋_GB2312" w:hAnsi="Times New Roman" w:hint="eastAsia"/>
                <w:sz w:val="30"/>
                <w:szCs w:val="30"/>
                <w:lang w:eastAsia="zh-CN"/>
              </w:rPr>
              <w:t>社会效益指标</w:t>
            </w:r>
          </w:p>
        </w:tc>
        <w:tc>
          <w:tcPr>
            <w:tcW w:w="1672" w:type="pct"/>
            <w:vAlign w:val="center"/>
          </w:tcPr>
          <w:p w14:paraId="54EF2431"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支持获批企业发展</w:t>
            </w:r>
          </w:p>
        </w:tc>
        <w:tc>
          <w:tcPr>
            <w:tcW w:w="1859" w:type="pct"/>
            <w:vAlign w:val="center"/>
          </w:tcPr>
          <w:p w14:paraId="754C42F1"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kern w:val="2"/>
                <w:sz w:val="30"/>
                <w:szCs w:val="30"/>
                <w:lang w:eastAsia="zh-CN"/>
              </w:rPr>
              <w:t>企业智能制造、创新发展能力和水平得到有效提升</w:t>
            </w:r>
          </w:p>
        </w:tc>
      </w:tr>
      <w:tr w:rsidR="00274F38" w:rsidRPr="00274F38" w14:paraId="3565BE71" w14:textId="77777777" w:rsidTr="00C01D27">
        <w:trPr>
          <w:jc w:val="center"/>
        </w:trPr>
        <w:tc>
          <w:tcPr>
            <w:tcW w:w="530" w:type="pct"/>
            <w:vAlign w:val="center"/>
          </w:tcPr>
          <w:p w14:paraId="65966AB9" w14:textId="77777777" w:rsidR="00274F38" w:rsidRPr="00274F38" w:rsidRDefault="00274F38" w:rsidP="00274F38">
            <w:pPr>
              <w:spacing w:line="440" w:lineRule="exact"/>
              <w:jc w:val="center"/>
              <w:rPr>
                <w:rFonts w:ascii="Times New Roman" w:eastAsia="仿宋_GB2312" w:hAnsi="Times New Roman"/>
                <w:sz w:val="30"/>
                <w:szCs w:val="30"/>
                <w:lang w:eastAsia="zh-CN"/>
              </w:rPr>
            </w:pPr>
            <w:r w:rsidRPr="00274F38">
              <w:rPr>
                <w:rFonts w:ascii="Times New Roman" w:eastAsia="仿宋_GB2312" w:hAnsi="Times New Roman" w:hint="eastAsia"/>
                <w:sz w:val="30"/>
                <w:szCs w:val="30"/>
                <w:lang w:eastAsia="zh-CN"/>
              </w:rPr>
              <w:t>6</w:t>
            </w:r>
          </w:p>
        </w:tc>
        <w:tc>
          <w:tcPr>
            <w:tcW w:w="939" w:type="pct"/>
            <w:vAlign w:val="center"/>
          </w:tcPr>
          <w:p w14:paraId="5689303E" w14:textId="77777777" w:rsidR="00274F38" w:rsidRPr="00274F38" w:rsidRDefault="00274F38" w:rsidP="00274F38">
            <w:pPr>
              <w:spacing w:line="440" w:lineRule="exact"/>
              <w:jc w:val="center"/>
              <w:rPr>
                <w:rFonts w:ascii="Times New Roman" w:eastAsia="仿宋_GB2312" w:hAnsi="Times New Roman"/>
                <w:sz w:val="30"/>
                <w:szCs w:val="30"/>
                <w:lang w:eastAsia="zh-CN"/>
              </w:rPr>
            </w:pPr>
            <w:r w:rsidRPr="00274F38">
              <w:rPr>
                <w:rFonts w:ascii="Times New Roman" w:eastAsia="仿宋_GB2312" w:hAnsi="Times New Roman" w:hint="eastAsia"/>
                <w:sz w:val="30"/>
                <w:szCs w:val="30"/>
                <w:lang w:eastAsia="zh-CN"/>
              </w:rPr>
              <w:t>服务对象满意度指标</w:t>
            </w:r>
          </w:p>
        </w:tc>
        <w:tc>
          <w:tcPr>
            <w:tcW w:w="1672" w:type="pct"/>
            <w:vAlign w:val="center"/>
          </w:tcPr>
          <w:p w14:paraId="680CB015"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企业满意度</w:t>
            </w:r>
          </w:p>
        </w:tc>
        <w:tc>
          <w:tcPr>
            <w:tcW w:w="1859" w:type="pct"/>
            <w:vAlign w:val="center"/>
          </w:tcPr>
          <w:p w14:paraId="49CC159B" w14:textId="77777777" w:rsidR="00274F38" w:rsidRPr="00274F38" w:rsidRDefault="00274F38" w:rsidP="00274F38">
            <w:pPr>
              <w:widowControl/>
              <w:spacing w:line="440" w:lineRule="exact"/>
              <w:jc w:val="center"/>
              <w:textAlignment w:val="center"/>
              <w:rPr>
                <w:rFonts w:ascii="Times New Roman" w:eastAsia="仿宋_GB2312" w:hAnsi="Times New Roman" w:cs="宋体"/>
                <w:color w:val="000000"/>
                <w:kern w:val="2"/>
                <w:sz w:val="30"/>
                <w:szCs w:val="30"/>
                <w:lang w:eastAsia="zh-CN"/>
              </w:rPr>
            </w:pPr>
            <w:r w:rsidRPr="00274F38">
              <w:rPr>
                <w:rFonts w:ascii="Times New Roman" w:eastAsia="仿宋_GB2312" w:hAnsi="Times New Roman" w:cs="宋体" w:hint="eastAsia"/>
                <w:color w:val="000000"/>
                <w:sz w:val="30"/>
                <w:szCs w:val="30"/>
                <w:lang w:eastAsia="zh-CN"/>
              </w:rPr>
              <w:t>≥</w:t>
            </w:r>
            <w:r w:rsidRPr="00274F38">
              <w:rPr>
                <w:rFonts w:ascii="Times New Roman" w:eastAsia="仿宋_GB2312" w:hAnsi="Times New Roman" w:cs="宋体" w:hint="eastAsia"/>
                <w:color w:val="000000"/>
                <w:sz w:val="30"/>
                <w:szCs w:val="30"/>
                <w:lang w:eastAsia="zh-CN"/>
              </w:rPr>
              <w:t>95%</w:t>
            </w:r>
          </w:p>
        </w:tc>
      </w:tr>
    </w:tbl>
    <w:p w14:paraId="1B47B471" w14:textId="77777777" w:rsidR="0004036F" w:rsidRDefault="0004036F">
      <w:pPr>
        <w:spacing w:line="300" w:lineRule="auto"/>
        <w:rPr>
          <w:rFonts w:ascii="Times New Roman" w:eastAsia="仿宋_GB2312" w:hAnsi="Times New Roman" w:cs="Times New Roman"/>
          <w:sz w:val="30"/>
          <w:szCs w:val="30"/>
          <w:lang w:eastAsia="zh-CN"/>
        </w:rPr>
      </w:pPr>
    </w:p>
    <w:p w14:paraId="28E22027"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05F84E7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本项目绩效</w:t>
      </w:r>
      <w:r>
        <w:rPr>
          <w:rFonts w:ascii="Times New Roman" w:eastAsia="仿宋_GB2312" w:hAnsi="Times New Roman"/>
          <w:sz w:val="32"/>
          <w:szCs w:val="32"/>
          <w:lang w:eastAsia="zh-CN"/>
        </w:rPr>
        <w:t>目标清晰</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细化</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可衡量</w:t>
      </w:r>
      <w:r>
        <w:rPr>
          <w:rFonts w:ascii="Times New Roman" w:eastAsia="仿宋_GB2312" w:hAnsi="Times New Roman" w:cs="Times New Roman" w:hint="eastAsia"/>
          <w:sz w:val="32"/>
          <w:szCs w:val="32"/>
          <w:lang w:eastAsia="zh-CN"/>
        </w:rPr>
        <w:t>。</w:t>
      </w:r>
      <w:r w:rsidRPr="00D62208">
        <w:rPr>
          <w:rFonts w:ascii="Times New Roman" w:eastAsia="仿宋_GB2312" w:hAnsi="Times New Roman" w:cs="Times New Roman" w:hint="eastAsia"/>
          <w:sz w:val="32"/>
          <w:szCs w:val="32"/>
          <w:lang w:eastAsia="zh-CN"/>
        </w:rPr>
        <w:t>标准分值</w:t>
      </w:r>
      <w:r w:rsidRPr="00D62208">
        <w:rPr>
          <w:rFonts w:ascii="Times New Roman" w:eastAsia="仿宋_GB2312" w:hAnsi="Times New Roman" w:cs="Times New Roman" w:hint="eastAsia"/>
          <w:sz w:val="32"/>
          <w:szCs w:val="32"/>
          <w:lang w:eastAsia="zh-CN"/>
        </w:rPr>
        <w:t>3</w:t>
      </w:r>
      <w:r w:rsidRPr="00D62208">
        <w:rPr>
          <w:rFonts w:ascii="Times New Roman" w:eastAsia="仿宋_GB2312" w:hAnsi="Times New Roman" w:cs="Times New Roman" w:hint="eastAsia"/>
          <w:sz w:val="32"/>
          <w:szCs w:val="32"/>
          <w:lang w:eastAsia="zh-CN"/>
        </w:rPr>
        <w:t>分，</w:t>
      </w:r>
      <w:r w:rsidRPr="00D62208">
        <w:rPr>
          <w:rFonts w:ascii="Times New Roman" w:eastAsia="仿宋_GB2312" w:hAnsi="Times New Roman" w:hint="eastAsia"/>
          <w:sz w:val="32"/>
          <w:szCs w:val="32"/>
          <w:lang w:eastAsia="zh-CN"/>
        </w:rPr>
        <w:t>得分</w:t>
      </w:r>
      <w:r w:rsidR="00274F38" w:rsidRPr="00D62208">
        <w:rPr>
          <w:rFonts w:ascii="Times New Roman" w:eastAsia="仿宋_GB2312" w:hAnsi="Times New Roman" w:hint="eastAsia"/>
          <w:sz w:val="32"/>
          <w:szCs w:val="32"/>
          <w:lang w:eastAsia="zh-CN"/>
        </w:rPr>
        <w:t>3</w:t>
      </w:r>
      <w:r w:rsidRPr="00D62208">
        <w:rPr>
          <w:rFonts w:ascii="Times New Roman" w:eastAsia="仿宋_GB2312" w:hAnsi="Times New Roman" w:hint="eastAsia"/>
          <w:sz w:val="32"/>
          <w:szCs w:val="32"/>
          <w:lang w:eastAsia="zh-CN"/>
        </w:rPr>
        <w:t>分</w:t>
      </w:r>
      <w:r w:rsidRPr="00D62208">
        <w:rPr>
          <w:rFonts w:ascii="Times New Roman" w:eastAsia="仿宋_GB2312" w:hAnsi="Times New Roman"/>
          <w:sz w:val="32"/>
          <w:szCs w:val="32"/>
          <w:lang w:eastAsia="zh-CN"/>
        </w:rPr>
        <w:t>。</w:t>
      </w:r>
    </w:p>
    <w:p w14:paraId="21E7CE7B"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预算编制科学性</w:t>
      </w:r>
    </w:p>
    <w:p w14:paraId="54E8F995"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08BBAC1D" w14:textId="77777777" w:rsidR="00E810CE" w:rsidRDefault="00CF146E" w:rsidP="00C121C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该项目根据《</w:t>
      </w:r>
      <w:r>
        <w:rPr>
          <w:rFonts w:ascii="Times New Roman" w:eastAsia="仿宋_GB2312" w:hAnsi="Times New Roman" w:hint="eastAsia"/>
          <w:color w:val="000000"/>
          <w:sz w:val="32"/>
          <w:szCs w:val="32"/>
          <w:lang w:eastAsia="zh-CN"/>
        </w:rPr>
        <w:t>关于发布</w:t>
      </w:r>
      <w:r>
        <w:rPr>
          <w:rFonts w:ascii="Times New Roman" w:eastAsia="仿宋_GB2312" w:hAnsi="Times New Roman" w:hint="eastAsia"/>
          <w:color w:val="000000"/>
          <w:sz w:val="32"/>
          <w:szCs w:val="32"/>
          <w:lang w:eastAsia="zh-CN"/>
        </w:rPr>
        <w:t>20</w:t>
      </w:r>
      <w:r w:rsidR="00A302C3">
        <w:rPr>
          <w:rFonts w:ascii="Times New Roman" w:eastAsia="仿宋_GB2312" w:hAnsi="Times New Roman" w:hint="eastAsia"/>
          <w:color w:val="000000"/>
          <w:sz w:val="32"/>
          <w:szCs w:val="32"/>
          <w:lang w:eastAsia="zh-CN"/>
        </w:rPr>
        <w:t>20</w:t>
      </w:r>
      <w:r>
        <w:rPr>
          <w:rFonts w:ascii="Times New Roman" w:eastAsia="仿宋_GB2312" w:hAnsi="Times New Roman" w:hint="eastAsia"/>
          <w:color w:val="000000"/>
          <w:sz w:val="32"/>
          <w:szCs w:val="32"/>
          <w:lang w:eastAsia="zh-CN"/>
        </w:rPr>
        <w:t>年天津市智能制造专项资金项目</w:t>
      </w:r>
      <w:r w:rsidR="00A302C3">
        <w:rPr>
          <w:rFonts w:ascii="Times New Roman" w:eastAsia="仿宋_GB2312" w:hAnsi="Times New Roman" w:hint="eastAsia"/>
          <w:color w:val="000000"/>
          <w:sz w:val="32"/>
          <w:szCs w:val="32"/>
          <w:lang w:eastAsia="zh-CN"/>
        </w:rPr>
        <w:t>申报指南</w:t>
      </w:r>
      <w:r>
        <w:rPr>
          <w:rFonts w:ascii="Times New Roman" w:eastAsia="仿宋_GB2312" w:hAnsi="Times New Roman" w:hint="eastAsia"/>
          <w:color w:val="000000"/>
          <w:sz w:val="32"/>
          <w:szCs w:val="32"/>
          <w:lang w:eastAsia="zh-CN"/>
        </w:rPr>
        <w:t>的通知</w:t>
      </w:r>
      <w:r>
        <w:rPr>
          <w:rFonts w:ascii="Times New Roman" w:eastAsia="仿宋_GB2312" w:hAnsi="Times New Roman" w:cs="Times New Roman" w:hint="eastAsia"/>
          <w:sz w:val="32"/>
          <w:szCs w:val="32"/>
          <w:lang w:eastAsia="zh-CN"/>
        </w:rPr>
        <w:t>》</w:t>
      </w:r>
      <w:r>
        <w:rPr>
          <w:rFonts w:ascii="Times New Roman" w:eastAsia="仿宋_GB2312" w:hAnsi="Times New Roman" w:hint="eastAsia"/>
          <w:color w:val="000000"/>
          <w:sz w:val="32"/>
          <w:szCs w:val="32"/>
          <w:lang w:eastAsia="zh-CN"/>
        </w:rPr>
        <w:t>（</w:t>
      </w:r>
      <w:r>
        <w:rPr>
          <w:rFonts w:ascii="Times New Roman" w:eastAsia="仿宋_GB2312" w:hAnsi="Times New Roman"/>
          <w:color w:val="000000"/>
          <w:sz w:val="32"/>
          <w:szCs w:val="32"/>
          <w:lang w:eastAsia="zh-CN"/>
        </w:rPr>
        <w:t>津工信财</w:t>
      </w:r>
      <w:r>
        <w:rPr>
          <w:rFonts w:ascii="Times New Roman" w:eastAsia="仿宋_GB2312" w:hAnsi="Times New Roman"/>
          <w:color w:val="000000"/>
          <w:sz w:val="32"/>
          <w:szCs w:val="32"/>
          <w:lang w:eastAsia="zh-CN"/>
        </w:rPr>
        <w:t>[20</w:t>
      </w:r>
      <w:r w:rsidR="00A302C3">
        <w:rPr>
          <w:rFonts w:ascii="Times New Roman" w:eastAsia="仿宋_GB2312" w:hAnsi="Times New Roman" w:hint="eastAsia"/>
          <w:color w:val="000000"/>
          <w:sz w:val="32"/>
          <w:szCs w:val="32"/>
          <w:lang w:eastAsia="zh-CN"/>
        </w:rPr>
        <w:t>20</w:t>
      </w:r>
      <w:r>
        <w:rPr>
          <w:rFonts w:ascii="Times New Roman" w:eastAsia="仿宋_GB2312" w:hAnsi="Times New Roman"/>
          <w:color w:val="000000"/>
          <w:sz w:val="32"/>
          <w:szCs w:val="32"/>
          <w:lang w:eastAsia="zh-CN"/>
        </w:rPr>
        <w:t>]</w:t>
      </w:r>
      <w:r w:rsidR="00A302C3">
        <w:rPr>
          <w:rFonts w:ascii="Times New Roman" w:eastAsia="仿宋_GB2312" w:hAnsi="Times New Roman" w:hint="eastAsia"/>
          <w:color w:val="000000"/>
          <w:sz w:val="32"/>
          <w:szCs w:val="32"/>
          <w:lang w:eastAsia="zh-CN"/>
        </w:rPr>
        <w:t>3</w:t>
      </w:r>
      <w:r>
        <w:rPr>
          <w:rFonts w:ascii="Times New Roman" w:eastAsia="仿宋_GB2312" w:hAnsi="Times New Roman"/>
          <w:color w:val="000000"/>
          <w:sz w:val="32"/>
          <w:szCs w:val="32"/>
          <w:lang w:eastAsia="zh-CN"/>
        </w:rPr>
        <w:t>号</w:t>
      </w:r>
      <w:r>
        <w:rPr>
          <w:rFonts w:ascii="Times New Roman" w:eastAsia="仿宋_GB2312" w:hAnsi="Times New Roman" w:hint="eastAsia"/>
          <w:color w:val="000000"/>
          <w:sz w:val="32"/>
          <w:szCs w:val="32"/>
          <w:lang w:eastAsia="zh-CN"/>
        </w:rPr>
        <w:t>），计划支持</w:t>
      </w:r>
      <w:r w:rsidR="00C121CF">
        <w:rPr>
          <w:rFonts w:ascii="Times New Roman" w:eastAsia="仿宋_GB2312" w:hAnsi="Times New Roman" w:cs="Times New Roman" w:hint="eastAsia"/>
          <w:sz w:val="32"/>
          <w:szCs w:val="32"/>
          <w:lang w:eastAsia="zh-CN"/>
        </w:rPr>
        <w:t>中铁</w:t>
      </w:r>
      <w:r w:rsidR="00CF4604">
        <w:rPr>
          <w:rFonts w:ascii="Times New Roman" w:eastAsia="仿宋_GB2312" w:hAnsi="Times New Roman" w:cs="Times New Roman" w:hint="eastAsia"/>
          <w:sz w:val="32"/>
          <w:szCs w:val="32"/>
          <w:lang w:eastAsia="zh-CN"/>
        </w:rPr>
        <w:t>装备</w:t>
      </w:r>
      <w:r w:rsidR="00C121CF">
        <w:rPr>
          <w:rFonts w:ascii="Times New Roman" w:eastAsia="仿宋_GB2312" w:hAnsi="Times New Roman" w:cs="Times New Roman" w:hint="eastAsia"/>
          <w:sz w:val="32"/>
          <w:szCs w:val="32"/>
          <w:lang w:eastAsia="zh-CN"/>
        </w:rPr>
        <w:t>“</w:t>
      </w:r>
      <w:r w:rsidR="00C121CF" w:rsidRPr="00A522AA">
        <w:rPr>
          <w:rFonts w:ascii="Times New Roman" w:eastAsia="仿宋_GB2312" w:hAnsi="Times New Roman" w:cs="Times New Roman" w:hint="eastAsia"/>
          <w:sz w:val="32"/>
          <w:szCs w:val="32"/>
          <w:lang w:eastAsia="zh-CN"/>
        </w:rPr>
        <w:t>2019</w:t>
      </w:r>
      <w:r w:rsidR="00C121CF" w:rsidRPr="00A522AA">
        <w:rPr>
          <w:rFonts w:ascii="Times New Roman" w:eastAsia="仿宋_GB2312" w:hAnsi="Times New Roman" w:cs="Times New Roman" w:hint="eastAsia"/>
          <w:sz w:val="32"/>
          <w:szCs w:val="32"/>
          <w:lang w:eastAsia="zh-CN"/>
        </w:rPr>
        <w:t>年绿色制造系统解决方案供应商</w:t>
      </w:r>
      <w:r w:rsidR="00C121CF">
        <w:rPr>
          <w:rFonts w:ascii="Times New Roman" w:eastAsia="仿宋_GB2312" w:hAnsi="Times New Roman" w:cs="Times New Roman" w:hint="eastAsia"/>
          <w:sz w:val="32"/>
          <w:szCs w:val="32"/>
          <w:lang w:eastAsia="zh-CN"/>
        </w:rPr>
        <w:t>项目”，</w:t>
      </w:r>
      <w:r w:rsidR="00C121CF" w:rsidRPr="00A522AA">
        <w:rPr>
          <w:rFonts w:ascii="Times New Roman" w:eastAsia="仿宋_GB2312" w:hAnsi="Times New Roman" w:cs="Times New Roman" w:hint="eastAsia"/>
          <w:sz w:val="32"/>
          <w:szCs w:val="32"/>
          <w:lang w:eastAsia="zh-CN"/>
        </w:rPr>
        <w:t>天津港太平洋国际集装箱码头有限公司“天津港</w:t>
      </w:r>
      <w:r w:rsidR="00C121CF" w:rsidRPr="00A522AA">
        <w:rPr>
          <w:rFonts w:ascii="Times New Roman" w:eastAsia="仿宋_GB2312" w:hAnsi="Times New Roman" w:cs="Times New Roman" w:hint="eastAsia"/>
          <w:sz w:val="32"/>
          <w:szCs w:val="32"/>
          <w:lang w:eastAsia="zh-CN"/>
        </w:rPr>
        <w:t>5G</w:t>
      </w:r>
      <w:r w:rsidR="00C121CF" w:rsidRPr="00A522AA">
        <w:rPr>
          <w:rFonts w:ascii="Times New Roman" w:eastAsia="仿宋_GB2312" w:hAnsi="Times New Roman" w:cs="Times New Roman" w:hint="eastAsia"/>
          <w:sz w:val="32"/>
          <w:szCs w:val="32"/>
          <w:lang w:eastAsia="zh-CN"/>
        </w:rPr>
        <w:t>智慧港口项目”</w:t>
      </w:r>
      <w:r w:rsidR="00C121CF">
        <w:rPr>
          <w:rFonts w:ascii="Times New Roman" w:eastAsia="仿宋_GB2312" w:hAnsi="Times New Roman" w:cs="Times New Roman" w:hint="eastAsia"/>
          <w:sz w:val="32"/>
          <w:szCs w:val="32"/>
          <w:lang w:eastAsia="zh-CN"/>
        </w:rPr>
        <w:t>，获批智能制造专项资金</w:t>
      </w:r>
      <w:r w:rsidR="00C121CF">
        <w:rPr>
          <w:rFonts w:ascii="Times New Roman" w:eastAsia="仿宋_GB2312" w:hAnsi="Times New Roman" w:cs="Times New Roman" w:hint="eastAsia"/>
          <w:sz w:val="32"/>
          <w:szCs w:val="32"/>
          <w:lang w:eastAsia="zh-CN"/>
        </w:rPr>
        <w:t>4000000</w:t>
      </w:r>
      <w:r w:rsidR="00C121CF">
        <w:rPr>
          <w:rFonts w:ascii="Times New Roman" w:eastAsia="仿宋_GB2312" w:hAnsi="Times New Roman" w:cs="Times New Roman" w:hint="eastAsia"/>
          <w:sz w:val="32"/>
          <w:szCs w:val="32"/>
          <w:lang w:eastAsia="zh-CN"/>
        </w:rPr>
        <w:t>元，该资金按照市、新区</w:t>
      </w:r>
      <w:r w:rsidR="00C121CF">
        <w:rPr>
          <w:rFonts w:ascii="Times New Roman" w:eastAsia="仿宋_GB2312" w:hAnsi="Times New Roman" w:cs="Times New Roman" w:hint="eastAsia"/>
          <w:sz w:val="32"/>
          <w:szCs w:val="32"/>
          <w:lang w:eastAsia="zh-CN"/>
        </w:rPr>
        <w:t>1:1</w:t>
      </w:r>
      <w:r w:rsidR="00C121CF">
        <w:rPr>
          <w:rFonts w:ascii="Times New Roman" w:eastAsia="仿宋_GB2312" w:hAnsi="Times New Roman" w:cs="Times New Roman" w:hint="eastAsia"/>
          <w:sz w:val="32"/>
          <w:szCs w:val="32"/>
          <w:lang w:eastAsia="zh-CN"/>
        </w:rPr>
        <w:t>进行资金配套，区级</w:t>
      </w:r>
      <w:r w:rsidR="00C121CF">
        <w:rPr>
          <w:rFonts w:ascii="Times New Roman" w:eastAsia="仿宋_GB2312" w:hAnsi="Times New Roman" w:hint="eastAsia"/>
          <w:color w:val="000000"/>
          <w:sz w:val="32"/>
          <w:szCs w:val="32"/>
          <w:lang w:eastAsia="zh-CN"/>
        </w:rPr>
        <w:t>支持资金</w:t>
      </w:r>
      <w:r w:rsidR="00C121CF">
        <w:rPr>
          <w:rFonts w:ascii="Times New Roman" w:eastAsia="仿宋_GB2312" w:hAnsi="Times New Roman" w:cs="Times New Roman" w:hint="eastAsia"/>
          <w:sz w:val="32"/>
          <w:szCs w:val="32"/>
          <w:lang w:eastAsia="zh-CN"/>
        </w:rPr>
        <w:t>2000000</w:t>
      </w:r>
      <w:r w:rsidR="00C121CF">
        <w:rPr>
          <w:rFonts w:ascii="Times New Roman" w:eastAsia="仿宋_GB2312" w:hAnsi="Times New Roman" w:cs="Times New Roman" w:hint="eastAsia"/>
          <w:sz w:val="32"/>
          <w:szCs w:val="32"/>
          <w:lang w:eastAsia="zh-CN"/>
        </w:rPr>
        <w:t>元。</w:t>
      </w:r>
    </w:p>
    <w:p w14:paraId="22C685FD"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350F104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sz w:val="32"/>
          <w:szCs w:val="32"/>
          <w:lang w:eastAsia="zh-CN"/>
        </w:rPr>
        <w:t>充分按照规定，</w:t>
      </w:r>
      <w:r>
        <w:rPr>
          <w:rFonts w:ascii="Times New Roman" w:eastAsia="仿宋_GB2312" w:hAnsi="Times New Roman" w:cs="Times New Roman" w:hint="eastAsia"/>
          <w:sz w:val="32"/>
          <w:szCs w:val="32"/>
          <w:lang w:eastAsia="zh-CN"/>
        </w:rPr>
        <w:t>科学编制项目预算，并聘请第三方专业机构进行评审。测算依据充分，与工作任务相匹配。标准分值</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14:paraId="1DEF632F"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6.</w:t>
      </w:r>
      <w:r>
        <w:rPr>
          <w:rFonts w:ascii="Times New Roman" w:eastAsia="仿宋_GB2312" w:hAnsi="Times New Roman" w:hint="eastAsia"/>
          <w:b/>
          <w:sz w:val="32"/>
          <w:szCs w:val="32"/>
          <w:lang w:eastAsia="zh-CN"/>
        </w:rPr>
        <w:t>资金分配合理性</w:t>
      </w:r>
    </w:p>
    <w:p w14:paraId="03BCC630"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7C0BD72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按照《滨海新区落实〈天津市加快推进智能科技产业发展的若干政策〉的实施细则》（津滨政办发</w:t>
      </w:r>
      <w:r>
        <w:rPr>
          <w:rFonts w:ascii="Times New Roman" w:eastAsia="仿宋_GB2312" w:hAnsi="Times New Roman" w:cs="Times New Roman" w:hint="eastAsia"/>
          <w:sz w:val="32"/>
          <w:szCs w:val="32"/>
          <w:lang w:eastAsia="zh-CN"/>
        </w:rPr>
        <w:t>[2018]59</w:t>
      </w:r>
      <w:r>
        <w:rPr>
          <w:rFonts w:ascii="Times New Roman" w:eastAsia="仿宋_GB2312" w:hAnsi="Times New Roman" w:cs="Times New Roman" w:hint="eastAsia"/>
          <w:sz w:val="32"/>
          <w:szCs w:val="32"/>
          <w:lang w:eastAsia="zh-CN"/>
        </w:rPr>
        <w:t>号）要求，市、新区按照</w:t>
      </w:r>
      <w:r>
        <w:rPr>
          <w:rFonts w:ascii="Times New Roman" w:eastAsia="仿宋_GB2312" w:hAnsi="Times New Roman" w:cs="Times New Roman" w:hint="eastAsia"/>
          <w:sz w:val="32"/>
          <w:szCs w:val="32"/>
          <w:lang w:eastAsia="zh-CN"/>
        </w:rPr>
        <w:t>1:1</w:t>
      </w:r>
      <w:r>
        <w:rPr>
          <w:rFonts w:ascii="Times New Roman" w:eastAsia="仿宋_GB2312" w:hAnsi="Times New Roman" w:cs="Times New Roman" w:hint="eastAsia"/>
          <w:sz w:val="32"/>
          <w:szCs w:val="32"/>
          <w:lang w:eastAsia="zh-CN"/>
        </w:rPr>
        <w:t>进行资金配套，各开发区自行承担区级配套资金，经改局将上述智能制造专项资金</w:t>
      </w:r>
      <w:r w:rsidR="00C121CF">
        <w:rPr>
          <w:rFonts w:ascii="Times New Roman" w:eastAsia="仿宋_GB2312" w:hAnsi="Times New Roman" w:cs="Times New Roman" w:hint="eastAsia"/>
          <w:sz w:val="32"/>
          <w:szCs w:val="32"/>
          <w:lang w:eastAsia="zh-CN"/>
        </w:rPr>
        <w:t>4000000</w:t>
      </w:r>
      <w:r>
        <w:rPr>
          <w:rFonts w:ascii="Times New Roman" w:eastAsia="仿宋_GB2312" w:hAnsi="Times New Roman" w:cs="Times New Roman" w:hint="eastAsia"/>
          <w:sz w:val="32"/>
          <w:szCs w:val="32"/>
          <w:lang w:eastAsia="zh-CN"/>
        </w:rPr>
        <w:t>元的</w:t>
      </w:r>
      <w:r>
        <w:rPr>
          <w:rFonts w:ascii="Times New Roman" w:eastAsia="仿宋_GB2312" w:hAnsi="Times New Roman" w:cs="Times New Roman" w:hint="eastAsia"/>
          <w:sz w:val="32"/>
          <w:szCs w:val="32"/>
          <w:lang w:eastAsia="zh-CN"/>
        </w:rPr>
        <w:t>50%</w:t>
      </w:r>
      <w:r>
        <w:rPr>
          <w:rFonts w:ascii="Times New Roman" w:eastAsia="仿宋_GB2312" w:hAnsi="Times New Roman" w:cs="Times New Roman" w:hint="eastAsia"/>
          <w:sz w:val="32"/>
          <w:szCs w:val="32"/>
          <w:lang w:eastAsia="zh-CN"/>
        </w:rPr>
        <w:t>，即</w:t>
      </w:r>
      <w:r w:rsidR="00C121CF">
        <w:rPr>
          <w:rFonts w:ascii="Times New Roman" w:eastAsia="仿宋_GB2312" w:hAnsi="Times New Roman" w:cs="Times New Roman" w:hint="eastAsia"/>
          <w:sz w:val="32"/>
          <w:szCs w:val="32"/>
          <w:lang w:eastAsia="zh-CN"/>
        </w:rPr>
        <w:t>2000000</w:t>
      </w:r>
      <w:r>
        <w:rPr>
          <w:rFonts w:ascii="Times New Roman" w:eastAsia="仿宋_GB2312" w:hAnsi="Times New Roman" w:cs="Times New Roman" w:hint="eastAsia"/>
          <w:sz w:val="32"/>
          <w:szCs w:val="32"/>
          <w:lang w:eastAsia="zh-CN"/>
        </w:rPr>
        <w:t>元列入</w:t>
      </w:r>
      <w:r>
        <w:rPr>
          <w:rFonts w:ascii="Times New Roman" w:eastAsia="仿宋_GB2312" w:hAnsi="Times New Roman" w:cs="Times New Roman" w:hint="eastAsia"/>
          <w:sz w:val="32"/>
          <w:szCs w:val="32"/>
          <w:lang w:eastAsia="zh-CN"/>
        </w:rPr>
        <w:t>202</w:t>
      </w:r>
      <w:r w:rsidR="00C121CF">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年度部门预算，用于东疆自行承担的区级配套资金匹配部分。</w:t>
      </w:r>
    </w:p>
    <w:p w14:paraId="6D4B054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经改局</w:t>
      </w:r>
      <w:r>
        <w:rPr>
          <w:rFonts w:ascii="Times New Roman" w:eastAsia="仿宋_GB2312" w:hAnsi="Times New Roman" w:cs="Times New Roman"/>
          <w:sz w:val="32"/>
          <w:szCs w:val="32"/>
          <w:lang w:eastAsia="zh-CN"/>
        </w:rPr>
        <w:t>作为财政局的全额拨款单位</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项目预算资金由财政局全额拨付</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w:t>
      </w:r>
      <w:r>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年度实际执行预算为</w:t>
      </w:r>
      <w:r w:rsidR="00C121CF">
        <w:rPr>
          <w:rFonts w:ascii="Times New Roman" w:eastAsia="仿宋_GB2312" w:hAnsi="Times New Roman" w:hint="eastAsia"/>
          <w:sz w:val="32"/>
          <w:szCs w:val="32"/>
          <w:lang w:eastAsia="zh-CN"/>
        </w:rPr>
        <w:t>200</w:t>
      </w:r>
      <w:r>
        <w:rPr>
          <w:rFonts w:ascii="Times New Roman" w:eastAsia="仿宋_GB2312" w:hAnsi="Times New Roman" w:hint="eastAsia"/>
          <w:sz w:val="32"/>
          <w:szCs w:val="32"/>
          <w:lang w:eastAsia="zh-CN"/>
        </w:rPr>
        <w:t>0000</w:t>
      </w:r>
      <w:r>
        <w:rPr>
          <w:rFonts w:ascii="Times New Roman" w:eastAsia="仿宋_GB2312" w:hAnsi="Times New Roman" w:cs="Times New Roman" w:hint="eastAsia"/>
          <w:sz w:val="32"/>
          <w:szCs w:val="32"/>
          <w:lang w:eastAsia="zh-CN"/>
        </w:rPr>
        <w:t>元，</w:t>
      </w:r>
      <w:r w:rsidRPr="008D0E41">
        <w:rPr>
          <w:rFonts w:ascii="Times New Roman" w:eastAsia="仿宋_GB2312" w:hAnsi="Times New Roman" w:cs="Times New Roman" w:hint="eastAsia"/>
          <w:sz w:val="32"/>
          <w:szCs w:val="32"/>
          <w:lang w:eastAsia="zh-CN"/>
        </w:rPr>
        <w:t>财政全年预算为</w:t>
      </w:r>
      <w:r w:rsidR="008D0E41" w:rsidRPr="00FF1433">
        <w:rPr>
          <w:rFonts w:ascii="Times New Roman" w:eastAsia="仿宋_GB2312" w:hAnsi="Times New Roman" w:cs="Times New Roman"/>
          <w:sz w:val="32"/>
          <w:szCs w:val="32"/>
          <w:lang w:eastAsia="zh-CN"/>
        </w:rPr>
        <w:t>13708580000</w:t>
      </w:r>
      <w:r w:rsidRPr="008D0E41">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在财政承受能力范围以内。</w:t>
      </w:r>
    </w:p>
    <w:p w14:paraId="72177C71"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0A0DE5A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本项目资金分配科学</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合理</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14:paraId="5230E39B"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22" w:name="_Toc87103965"/>
      <w:r>
        <w:rPr>
          <w:rFonts w:ascii="Times New Roman" w:eastAsia="仿宋_GB2312" w:hAnsi="Times New Roman" w:cs="Times New Roman" w:hint="eastAsia"/>
          <w:b/>
          <w:sz w:val="32"/>
          <w:szCs w:val="32"/>
          <w:lang w:eastAsia="zh-CN"/>
        </w:rPr>
        <w:t>（二）</w:t>
      </w:r>
      <w:r>
        <w:rPr>
          <w:rFonts w:ascii="Times New Roman" w:eastAsia="仿宋_GB2312" w:hAnsi="Times New Roman" w:cs="Times New Roman"/>
          <w:b/>
          <w:sz w:val="32"/>
          <w:szCs w:val="32"/>
          <w:lang w:eastAsia="zh-CN"/>
        </w:rPr>
        <w:t>项目过程情况</w:t>
      </w:r>
      <w:bookmarkEnd w:id="22"/>
    </w:p>
    <w:p w14:paraId="38988F45"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资金到位率</w:t>
      </w:r>
    </w:p>
    <w:p w14:paraId="4FBD1B5D"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24CF9BB3"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sz w:val="32"/>
          <w:szCs w:val="32"/>
          <w:lang w:eastAsia="zh-CN"/>
        </w:rPr>
        <w:t>财政局提供的数据</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本项目</w:t>
      </w:r>
      <w:r>
        <w:rPr>
          <w:rFonts w:ascii="Times New Roman" w:eastAsia="仿宋_GB2312" w:hAnsi="Times New Roman" w:cs="Times New Roman" w:hint="eastAsia"/>
          <w:sz w:val="32"/>
          <w:szCs w:val="32"/>
          <w:lang w:eastAsia="zh-CN"/>
        </w:rPr>
        <w:t>实际到位资金为</w:t>
      </w:r>
      <w:r w:rsidR="00CE2320" w:rsidRPr="00C4687B">
        <w:rPr>
          <w:rFonts w:ascii="Times New Roman" w:eastAsia="仿宋_GB2312" w:hAnsi="Times New Roman" w:cs="Times New Roman" w:hint="eastAsia"/>
          <w:sz w:val="32"/>
          <w:szCs w:val="32"/>
          <w:lang w:eastAsia="zh-CN"/>
        </w:rPr>
        <w:t>200</w:t>
      </w:r>
      <w:r w:rsidRPr="00C4687B">
        <w:rPr>
          <w:rFonts w:ascii="Times New Roman" w:eastAsia="仿宋_GB2312" w:hAnsi="Times New Roman" w:cs="Times New Roman" w:hint="eastAsia"/>
          <w:sz w:val="32"/>
          <w:szCs w:val="32"/>
          <w:lang w:eastAsia="zh-CN"/>
        </w:rPr>
        <w:t>0000</w:t>
      </w:r>
      <w:r w:rsidRPr="00C4687B">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根据拨付通知（津东疆财预</w:t>
      </w:r>
      <w:r>
        <w:rPr>
          <w:rFonts w:ascii="Times New Roman" w:eastAsia="仿宋_GB2312" w:hAnsi="Times New Roman" w:cs="Times New Roman" w:hint="eastAsia"/>
          <w:sz w:val="32"/>
          <w:szCs w:val="32"/>
          <w:lang w:eastAsia="zh-CN"/>
        </w:rPr>
        <w:t>[202</w:t>
      </w:r>
      <w:r w:rsidR="00CE2320">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CE2320">
        <w:rPr>
          <w:rFonts w:ascii="Times New Roman" w:eastAsia="仿宋_GB2312" w:hAnsi="Times New Roman" w:cs="Times New Roman" w:hint="eastAsia"/>
          <w:sz w:val="32"/>
          <w:szCs w:val="32"/>
          <w:lang w:eastAsia="zh-CN"/>
        </w:rPr>
        <w:t>219</w:t>
      </w:r>
      <w:r>
        <w:rPr>
          <w:rFonts w:ascii="Times New Roman" w:eastAsia="仿宋_GB2312" w:hAnsi="Times New Roman" w:cs="Times New Roman" w:hint="eastAsia"/>
          <w:sz w:val="32"/>
          <w:szCs w:val="32"/>
          <w:lang w:eastAsia="zh-CN"/>
        </w:rPr>
        <w:t>号），拨付预算资金为</w:t>
      </w:r>
      <w:r w:rsidR="00CE2320">
        <w:rPr>
          <w:rFonts w:ascii="Times New Roman" w:eastAsia="仿宋_GB2312" w:hAnsi="Times New Roman" w:cs="Times New Roman" w:hint="eastAsia"/>
          <w:sz w:val="32"/>
          <w:szCs w:val="32"/>
          <w:lang w:eastAsia="zh-CN"/>
        </w:rPr>
        <w:t>200</w:t>
      </w:r>
      <w:r>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14:paraId="4B94DE7E"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29287805"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14:paraId="10910F0B"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预算执行率</w:t>
      </w:r>
    </w:p>
    <w:p w14:paraId="27FAC774"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5AC2784B"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根据本项目资金支付凭证</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实际支出资金为</w:t>
      </w:r>
      <w:r w:rsidR="00CE2320">
        <w:rPr>
          <w:rFonts w:ascii="Times New Roman" w:eastAsia="仿宋_GB2312" w:hAnsi="Times New Roman" w:cs="Times New Roman" w:hint="eastAsia"/>
          <w:sz w:val="32"/>
          <w:szCs w:val="32"/>
          <w:lang w:eastAsia="zh-CN"/>
        </w:rPr>
        <w:t>200</w:t>
      </w:r>
      <w:r>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元，全年预算</w:t>
      </w:r>
      <w:r>
        <w:rPr>
          <w:rFonts w:ascii="Times New Roman" w:eastAsia="仿宋_GB2312" w:hAnsi="Times New Roman" w:cs="Times New Roman"/>
          <w:sz w:val="32"/>
          <w:szCs w:val="32"/>
          <w:lang w:eastAsia="zh-CN"/>
        </w:rPr>
        <w:t>资金为</w:t>
      </w:r>
      <w:r w:rsidR="00CE2320">
        <w:rPr>
          <w:rFonts w:ascii="Times New Roman" w:eastAsia="仿宋_GB2312" w:hAnsi="Times New Roman" w:hint="eastAsia"/>
          <w:sz w:val="32"/>
          <w:szCs w:val="32"/>
          <w:lang w:eastAsia="zh-CN"/>
        </w:rPr>
        <w:t>200</w:t>
      </w:r>
      <w:r>
        <w:rPr>
          <w:rFonts w:ascii="Times New Roman" w:eastAsia="仿宋_GB2312" w:hAnsi="Times New Roman" w:hint="eastAsia"/>
          <w:sz w:val="32"/>
          <w:szCs w:val="32"/>
          <w:lang w:eastAsia="zh-CN"/>
        </w:rPr>
        <w:t>0000</w:t>
      </w:r>
      <w:r>
        <w:rPr>
          <w:rFonts w:ascii="Times New Roman" w:eastAsia="仿宋_GB2312" w:hAnsi="Times New Roman" w:cs="Times New Roman" w:hint="eastAsia"/>
          <w:sz w:val="32"/>
          <w:szCs w:val="32"/>
          <w:lang w:eastAsia="zh-CN"/>
        </w:rPr>
        <w:t>元。</w:t>
      </w:r>
      <w:r>
        <w:rPr>
          <w:rFonts w:ascii="Times New Roman" w:eastAsia="仿宋_GB2312" w:hAnsi="Times New Roman" w:cs="Times New Roman"/>
          <w:sz w:val="32"/>
          <w:szCs w:val="32"/>
          <w:lang w:eastAsia="zh-CN"/>
        </w:rPr>
        <w:t>预算执行率为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14:paraId="718DB633"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6493C460"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本项目预算执行率为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14:paraId="13E18ED7"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资金使用合规性</w:t>
      </w:r>
    </w:p>
    <w:p w14:paraId="4F317A2A"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38286F9B" w14:textId="77777777" w:rsidR="00C01D27" w:rsidRPr="00C01D27" w:rsidRDefault="00CF146E" w:rsidP="00C01D27">
      <w:pPr>
        <w:spacing w:line="300" w:lineRule="auto"/>
        <w:ind w:firstLineChars="200" w:firstLine="640"/>
        <w:jc w:val="both"/>
        <w:rPr>
          <w:rFonts w:ascii="Times New Roman" w:eastAsia="仿宋_GB2312" w:hAnsi="Times New Roman" w:cs="Times New Roman"/>
          <w:color w:val="000000" w:themeColor="text1"/>
          <w:sz w:val="32"/>
          <w:szCs w:val="32"/>
          <w:lang w:eastAsia="zh-CN"/>
        </w:rPr>
      </w:pPr>
      <w:r w:rsidRPr="00C01D27">
        <w:rPr>
          <w:rFonts w:ascii="Times New Roman" w:eastAsia="仿宋_GB2312" w:hAnsi="Times New Roman" w:cs="Times New Roman" w:hint="eastAsia"/>
          <w:color w:val="000000" w:themeColor="text1"/>
          <w:sz w:val="32"/>
          <w:szCs w:val="32"/>
          <w:lang w:eastAsia="zh-CN"/>
        </w:rPr>
        <w:t>本项目资金使用按照《</w:t>
      </w:r>
      <w:r w:rsidR="00C01D27" w:rsidRPr="00C01D27">
        <w:rPr>
          <w:rFonts w:ascii="Times New Roman" w:eastAsia="仿宋_GB2312" w:hAnsi="Times New Roman" w:cs="Times New Roman" w:hint="eastAsia"/>
          <w:color w:val="000000" w:themeColor="text1"/>
          <w:sz w:val="32"/>
          <w:szCs w:val="32"/>
          <w:lang w:eastAsia="zh-CN"/>
        </w:rPr>
        <w:t>市财政局</w:t>
      </w:r>
      <w:r w:rsidRPr="00C01D27">
        <w:rPr>
          <w:rFonts w:ascii="Times New Roman" w:eastAsia="仿宋_GB2312" w:hAnsi="Times New Roman" w:cs="Times New Roman" w:hint="eastAsia"/>
          <w:color w:val="000000" w:themeColor="text1"/>
          <w:sz w:val="32"/>
          <w:szCs w:val="32"/>
          <w:lang w:eastAsia="zh-CN"/>
        </w:rPr>
        <w:t>市工业和信息化</w:t>
      </w:r>
      <w:r w:rsidR="00C01D27" w:rsidRPr="00C01D27">
        <w:rPr>
          <w:rFonts w:ascii="Times New Roman" w:eastAsia="仿宋_GB2312" w:hAnsi="Times New Roman" w:cs="Times New Roman" w:hint="eastAsia"/>
          <w:color w:val="000000" w:themeColor="text1"/>
          <w:sz w:val="32"/>
          <w:szCs w:val="32"/>
          <w:lang w:eastAsia="zh-CN"/>
        </w:rPr>
        <w:t>委</w:t>
      </w:r>
      <w:r w:rsidRPr="00C01D27">
        <w:rPr>
          <w:rFonts w:ascii="Times New Roman" w:eastAsia="仿宋_GB2312" w:hAnsi="Times New Roman" w:cs="Times New Roman" w:hint="eastAsia"/>
          <w:color w:val="000000" w:themeColor="text1"/>
          <w:sz w:val="32"/>
          <w:szCs w:val="32"/>
          <w:lang w:eastAsia="zh-CN"/>
        </w:rPr>
        <w:t>市委网信办</w:t>
      </w:r>
      <w:r w:rsidR="00C01D27" w:rsidRPr="00C01D27">
        <w:rPr>
          <w:rFonts w:ascii="Times New Roman" w:eastAsia="仿宋_GB2312" w:hAnsi="Times New Roman" w:cs="Times New Roman" w:hint="eastAsia"/>
          <w:color w:val="000000" w:themeColor="text1"/>
          <w:sz w:val="32"/>
          <w:szCs w:val="32"/>
          <w:lang w:eastAsia="zh-CN"/>
        </w:rPr>
        <w:t>市科委</w:t>
      </w:r>
      <w:r w:rsidRPr="00C01D27">
        <w:rPr>
          <w:rFonts w:ascii="Times New Roman" w:eastAsia="仿宋_GB2312" w:hAnsi="Times New Roman" w:cs="Times New Roman" w:hint="eastAsia"/>
          <w:color w:val="000000" w:themeColor="text1"/>
          <w:sz w:val="32"/>
          <w:szCs w:val="32"/>
          <w:lang w:eastAsia="zh-CN"/>
        </w:rPr>
        <w:t>市发展改革委关于</w:t>
      </w:r>
      <w:r w:rsidR="00C01D27" w:rsidRPr="00C01D27">
        <w:rPr>
          <w:rFonts w:ascii="Times New Roman" w:eastAsia="仿宋_GB2312" w:hAnsi="Times New Roman" w:cs="Times New Roman" w:hint="eastAsia"/>
          <w:color w:val="000000" w:themeColor="text1"/>
          <w:sz w:val="32"/>
          <w:szCs w:val="32"/>
          <w:lang w:eastAsia="zh-CN"/>
        </w:rPr>
        <w:t>印发</w:t>
      </w:r>
      <w:r w:rsidRPr="00C01D27">
        <w:rPr>
          <w:rFonts w:ascii="Times New Roman" w:eastAsia="仿宋_GB2312" w:hAnsi="Times New Roman" w:cs="Times New Roman" w:hint="eastAsia"/>
          <w:color w:val="000000" w:themeColor="text1"/>
          <w:sz w:val="32"/>
          <w:szCs w:val="32"/>
          <w:lang w:eastAsia="zh-CN"/>
        </w:rPr>
        <w:t>天津市智能制造专项资金</w:t>
      </w:r>
      <w:r w:rsidR="00C01D27" w:rsidRPr="00C01D27">
        <w:rPr>
          <w:rFonts w:ascii="Times New Roman" w:eastAsia="仿宋_GB2312" w:hAnsi="Times New Roman" w:cs="Times New Roman" w:hint="eastAsia"/>
          <w:color w:val="000000" w:themeColor="text1"/>
          <w:sz w:val="32"/>
          <w:szCs w:val="32"/>
          <w:lang w:eastAsia="zh-CN"/>
        </w:rPr>
        <w:t>管理暂行办法</w:t>
      </w:r>
      <w:r w:rsidRPr="00C01D27">
        <w:rPr>
          <w:rFonts w:ascii="Times New Roman" w:eastAsia="仿宋_GB2312" w:hAnsi="Times New Roman" w:cs="Times New Roman" w:hint="eastAsia"/>
          <w:color w:val="000000" w:themeColor="text1"/>
          <w:sz w:val="32"/>
          <w:szCs w:val="32"/>
          <w:lang w:eastAsia="zh-CN"/>
        </w:rPr>
        <w:t>》（津</w:t>
      </w:r>
      <w:r w:rsidR="00C01D27" w:rsidRPr="00C01D27">
        <w:rPr>
          <w:rFonts w:ascii="Times New Roman" w:eastAsia="仿宋_GB2312" w:hAnsi="Times New Roman" w:cs="Times New Roman" w:hint="eastAsia"/>
          <w:color w:val="000000" w:themeColor="text1"/>
          <w:sz w:val="32"/>
          <w:szCs w:val="32"/>
          <w:lang w:eastAsia="zh-CN"/>
        </w:rPr>
        <w:t>财规</w:t>
      </w:r>
      <w:r w:rsidRPr="00C01D27">
        <w:rPr>
          <w:rFonts w:ascii="Times New Roman" w:eastAsia="仿宋_GB2312" w:hAnsi="Times New Roman" w:cs="Times New Roman" w:hint="eastAsia"/>
          <w:color w:val="000000" w:themeColor="text1"/>
          <w:sz w:val="32"/>
          <w:szCs w:val="32"/>
          <w:lang w:eastAsia="zh-CN"/>
        </w:rPr>
        <w:t>[20</w:t>
      </w:r>
      <w:r w:rsidR="00C01D27" w:rsidRPr="00C01D27">
        <w:rPr>
          <w:rFonts w:ascii="Times New Roman" w:eastAsia="仿宋_GB2312" w:hAnsi="Times New Roman" w:cs="Times New Roman" w:hint="eastAsia"/>
          <w:color w:val="000000" w:themeColor="text1"/>
          <w:sz w:val="32"/>
          <w:szCs w:val="32"/>
          <w:lang w:eastAsia="zh-CN"/>
        </w:rPr>
        <w:t>18</w:t>
      </w:r>
      <w:r w:rsidRPr="00C01D27">
        <w:rPr>
          <w:rFonts w:ascii="Times New Roman" w:eastAsia="仿宋_GB2312" w:hAnsi="Times New Roman" w:cs="Times New Roman" w:hint="eastAsia"/>
          <w:color w:val="000000" w:themeColor="text1"/>
          <w:sz w:val="32"/>
          <w:szCs w:val="32"/>
          <w:lang w:eastAsia="zh-CN"/>
        </w:rPr>
        <w:t>]</w:t>
      </w:r>
      <w:r w:rsidR="00C01D27" w:rsidRPr="00C01D27">
        <w:rPr>
          <w:rFonts w:ascii="Times New Roman" w:eastAsia="仿宋_GB2312" w:hAnsi="Times New Roman" w:cs="Times New Roman" w:hint="eastAsia"/>
          <w:color w:val="000000" w:themeColor="text1"/>
          <w:sz w:val="32"/>
          <w:szCs w:val="32"/>
          <w:lang w:eastAsia="zh-CN"/>
        </w:rPr>
        <w:t>9</w:t>
      </w:r>
      <w:r w:rsidRPr="00C01D27">
        <w:rPr>
          <w:rFonts w:ascii="Times New Roman" w:eastAsia="仿宋_GB2312" w:hAnsi="Times New Roman" w:cs="Times New Roman" w:hint="eastAsia"/>
          <w:color w:val="000000" w:themeColor="text1"/>
          <w:sz w:val="32"/>
          <w:szCs w:val="32"/>
          <w:lang w:eastAsia="zh-CN"/>
        </w:rPr>
        <w:t>号）中有关资金拨付的要求：</w:t>
      </w:r>
      <w:r w:rsidR="00C01D27" w:rsidRPr="00C01D27">
        <w:rPr>
          <w:rFonts w:ascii="Times New Roman" w:eastAsia="仿宋_GB2312" w:hAnsi="Times New Roman" w:cs="Times New Roman" w:hint="eastAsia"/>
          <w:color w:val="000000" w:themeColor="text1"/>
          <w:sz w:val="32"/>
          <w:szCs w:val="32"/>
          <w:lang w:eastAsia="zh-CN"/>
        </w:rPr>
        <w:t>市工业和信息化委会同市委网信办、市科委、市发展改革委、市财政局根据评审结果下达项目资金计划。市财政局通过转移支付方式将市级专项资金预算下达项目所在区，由相关区财政局连同区级专项资金一并拨付至项目单位。</w:t>
      </w:r>
    </w:p>
    <w:p w14:paraId="024E58B1" w14:textId="77777777" w:rsidR="00E810CE" w:rsidRDefault="00C01D27" w:rsidP="00C01D27">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经改局根据《关于天津东疆港区经济改革和运行局（统计局）</w:t>
      </w:r>
      <w:r w:rsidR="00CF146E">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00CF146E">
        <w:rPr>
          <w:rFonts w:ascii="Times New Roman" w:eastAsia="仿宋_GB2312" w:hAnsi="Times New Roman" w:cs="Times New Roman" w:hint="eastAsia"/>
          <w:sz w:val="32"/>
          <w:szCs w:val="32"/>
          <w:lang w:eastAsia="zh-CN"/>
        </w:rPr>
        <w:t>年度部门</w:t>
      </w:r>
      <w:r>
        <w:rPr>
          <w:rFonts w:ascii="Times New Roman" w:eastAsia="仿宋_GB2312" w:hAnsi="Times New Roman" w:cs="Times New Roman" w:hint="eastAsia"/>
          <w:sz w:val="32"/>
          <w:szCs w:val="32"/>
          <w:lang w:eastAsia="zh-CN"/>
        </w:rPr>
        <w:t>中期调整</w:t>
      </w:r>
      <w:r w:rsidR="00CF146E">
        <w:rPr>
          <w:rFonts w:ascii="Times New Roman" w:eastAsia="仿宋_GB2312" w:hAnsi="Times New Roman" w:cs="Times New Roman" w:hint="eastAsia"/>
          <w:sz w:val="32"/>
          <w:szCs w:val="32"/>
          <w:lang w:eastAsia="zh-CN"/>
        </w:rPr>
        <w:t>预算的批复》（津东疆财预指</w:t>
      </w:r>
      <w:r w:rsidR="00CF146E">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00CF146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41</w:t>
      </w:r>
      <w:r w:rsidR="00CF146E">
        <w:rPr>
          <w:rFonts w:ascii="Times New Roman" w:eastAsia="仿宋_GB2312" w:hAnsi="Times New Roman" w:cs="Times New Roman" w:hint="eastAsia"/>
          <w:sz w:val="32"/>
          <w:szCs w:val="32"/>
          <w:lang w:eastAsia="zh-CN"/>
        </w:rPr>
        <w:t>号）及《关于拨付经济改革和运行局“智能制造专项资金”项目支出预算资金的通知》（津东疆财预</w:t>
      </w:r>
      <w:r w:rsidR="00CF146E">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00CF146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219</w:t>
      </w:r>
      <w:r w:rsidR="00CF146E">
        <w:rPr>
          <w:rFonts w:ascii="Times New Roman" w:eastAsia="仿宋_GB2312" w:hAnsi="Times New Roman" w:cs="Times New Roman" w:hint="eastAsia"/>
          <w:sz w:val="32"/>
          <w:szCs w:val="32"/>
          <w:lang w:eastAsia="zh-CN"/>
        </w:rPr>
        <w:t>号）的规定，及时拨付资金。</w:t>
      </w:r>
      <w:r w:rsidR="00CF146E">
        <w:rPr>
          <w:rFonts w:ascii="Times New Roman" w:eastAsia="仿宋_GB2312" w:hAnsi="Times New Roman" w:hint="eastAsia"/>
          <w:sz w:val="32"/>
          <w:szCs w:val="32"/>
          <w:lang w:eastAsia="zh-CN"/>
        </w:rPr>
        <w:t>资金的拨付有完整的审批程序和手续。资金使用符合国家法律法规和财务管理制度。</w:t>
      </w:r>
    </w:p>
    <w:p w14:paraId="12AD2771" w14:textId="77777777" w:rsidR="00E810CE" w:rsidRDefault="00CF146E">
      <w:pPr>
        <w:spacing w:line="300" w:lineRule="auto"/>
        <w:ind w:firstLineChars="200" w:firstLine="640"/>
        <w:jc w:val="both"/>
        <w:rPr>
          <w:rFonts w:ascii="Times New Roman" w:eastAsia="仿宋_GB2312" w:hAnsi="Times New Roman"/>
          <w:sz w:val="32"/>
          <w:szCs w:val="32"/>
          <w:lang w:eastAsia="zh-CN"/>
        </w:rPr>
      </w:pPr>
      <w:r w:rsidRPr="00D27C16">
        <w:rPr>
          <w:rFonts w:ascii="Times New Roman" w:eastAsia="仿宋_GB2312" w:hAnsi="Times New Roman" w:cs="Times New Roman" w:hint="eastAsia"/>
          <w:sz w:val="32"/>
          <w:szCs w:val="32"/>
          <w:lang w:eastAsia="zh-CN"/>
        </w:rPr>
        <w:t>本项目预算批复与</w:t>
      </w:r>
      <w:r w:rsidR="006736A1" w:rsidRPr="00D27C16">
        <w:rPr>
          <w:rFonts w:ascii="Times New Roman" w:eastAsia="仿宋_GB2312" w:hAnsi="Times New Roman" w:cs="Times New Roman" w:hint="eastAsia"/>
          <w:sz w:val="32"/>
          <w:szCs w:val="32"/>
          <w:lang w:eastAsia="zh-CN"/>
        </w:rPr>
        <w:t>项目</w:t>
      </w:r>
      <w:r w:rsidRPr="00D27C16">
        <w:rPr>
          <w:rFonts w:ascii="Times New Roman" w:eastAsia="仿宋_GB2312" w:hAnsi="Times New Roman" w:cs="Times New Roman" w:hint="eastAsia"/>
          <w:sz w:val="32"/>
          <w:szCs w:val="32"/>
          <w:lang w:eastAsia="zh-CN"/>
        </w:rPr>
        <w:t>的用途一致，</w:t>
      </w:r>
      <w:r>
        <w:rPr>
          <w:rFonts w:ascii="Times New Roman" w:eastAsia="仿宋_GB2312" w:hAnsi="Times New Roman" w:cs="Times New Roman" w:hint="eastAsia"/>
          <w:sz w:val="32"/>
          <w:szCs w:val="32"/>
          <w:lang w:eastAsia="zh-CN"/>
        </w:rPr>
        <w:t>项目资金由财政局统一支付，不存在截留、挤占、挪用、虚列支出的情况。</w:t>
      </w:r>
    </w:p>
    <w:p w14:paraId="17CEC2D1"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72148F35"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本项目资金使用符合相关的财务管理制度</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资金的拨付有完整的审批程序和手续，</w:t>
      </w:r>
      <w:r w:rsidRPr="00D27C16">
        <w:rPr>
          <w:rFonts w:ascii="Times New Roman" w:eastAsia="仿宋_GB2312" w:hAnsi="Times New Roman" w:hint="eastAsia"/>
          <w:sz w:val="32"/>
          <w:szCs w:val="32"/>
          <w:lang w:eastAsia="zh-CN"/>
        </w:rPr>
        <w:t>项目预算批复与</w:t>
      </w:r>
      <w:r w:rsidR="006736A1" w:rsidRPr="00D27C16">
        <w:rPr>
          <w:rFonts w:ascii="Times New Roman" w:eastAsia="仿宋_GB2312" w:hAnsi="Times New Roman" w:hint="eastAsia"/>
          <w:sz w:val="32"/>
          <w:szCs w:val="32"/>
          <w:lang w:eastAsia="zh-CN"/>
        </w:rPr>
        <w:t>项目</w:t>
      </w:r>
      <w:r w:rsidRPr="00D27C16">
        <w:rPr>
          <w:rFonts w:ascii="Times New Roman" w:eastAsia="仿宋_GB2312" w:hAnsi="Times New Roman" w:hint="eastAsia"/>
          <w:sz w:val="32"/>
          <w:szCs w:val="32"/>
          <w:lang w:eastAsia="zh-CN"/>
        </w:rPr>
        <w:t>用途一致，</w:t>
      </w:r>
      <w:r>
        <w:rPr>
          <w:rFonts w:ascii="Times New Roman" w:eastAsia="仿宋_GB2312" w:hAnsi="Times New Roman" w:hint="eastAsia"/>
          <w:sz w:val="32"/>
          <w:szCs w:val="32"/>
          <w:lang w:eastAsia="zh-CN"/>
        </w:rPr>
        <w:t>不存在截留、挤占、挪用、虚列支出的情况，</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19C6E8CE"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管理制度健全性</w:t>
      </w:r>
    </w:p>
    <w:p w14:paraId="7EDDE6BF"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21EA2B45" w14:textId="77777777" w:rsidR="00E810CE" w:rsidRDefault="00CF146E" w:rsidP="00C01D2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该项目根据《市工业和信息化局市委网信办市发展改革委市科技局市财政局关于发布</w:t>
      </w:r>
      <w:r>
        <w:rPr>
          <w:rFonts w:ascii="Times New Roman" w:eastAsia="仿宋_GB2312" w:hAnsi="Times New Roman" w:cs="Times New Roman" w:hint="eastAsia"/>
          <w:sz w:val="32"/>
          <w:szCs w:val="32"/>
          <w:lang w:eastAsia="zh-CN"/>
        </w:rPr>
        <w:t>20</w:t>
      </w:r>
      <w:r w:rsidR="00C01D27">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年天津市智能制造专项资金项目申报指南的通知》（津工信财</w:t>
      </w:r>
      <w:r>
        <w:rPr>
          <w:rFonts w:ascii="Times New Roman" w:eastAsia="仿宋_GB2312" w:hAnsi="Times New Roman" w:cs="Times New Roman" w:hint="eastAsia"/>
          <w:sz w:val="32"/>
          <w:szCs w:val="32"/>
          <w:lang w:eastAsia="zh-CN"/>
        </w:rPr>
        <w:t>[20</w:t>
      </w:r>
      <w:r w:rsidR="00C01D27">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w:t>
      </w:r>
      <w:r w:rsidR="00C01D27">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号），对</w:t>
      </w:r>
      <w:r w:rsidR="00C01D27">
        <w:rPr>
          <w:rFonts w:ascii="Times New Roman" w:eastAsia="仿宋_GB2312" w:hAnsi="Times New Roman" w:cs="Times New Roman" w:hint="eastAsia"/>
          <w:sz w:val="32"/>
          <w:szCs w:val="32"/>
          <w:lang w:eastAsia="zh-CN"/>
        </w:rPr>
        <w:t>中铁</w:t>
      </w:r>
      <w:r w:rsidR="00CF4604">
        <w:rPr>
          <w:rFonts w:ascii="Times New Roman" w:eastAsia="仿宋_GB2312" w:hAnsi="Times New Roman" w:cs="Times New Roman" w:hint="eastAsia"/>
          <w:sz w:val="32"/>
          <w:szCs w:val="32"/>
          <w:lang w:eastAsia="zh-CN"/>
        </w:rPr>
        <w:t>装备</w:t>
      </w:r>
      <w:r w:rsidR="00C01D27">
        <w:rPr>
          <w:rFonts w:ascii="Times New Roman" w:eastAsia="仿宋_GB2312" w:hAnsi="Times New Roman" w:cs="Times New Roman" w:hint="eastAsia"/>
          <w:sz w:val="32"/>
          <w:szCs w:val="32"/>
          <w:lang w:eastAsia="zh-CN"/>
        </w:rPr>
        <w:t>、</w:t>
      </w:r>
      <w:r w:rsidR="00C01D27" w:rsidRPr="00A522AA">
        <w:rPr>
          <w:rFonts w:ascii="Times New Roman" w:eastAsia="仿宋_GB2312" w:hAnsi="Times New Roman" w:cs="Times New Roman" w:hint="eastAsia"/>
          <w:sz w:val="32"/>
          <w:szCs w:val="32"/>
          <w:lang w:eastAsia="zh-CN"/>
        </w:rPr>
        <w:t>天津港太平洋国际集装箱码头有限公司</w:t>
      </w:r>
      <w:r>
        <w:rPr>
          <w:rFonts w:ascii="Times New Roman" w:eastAsia="仿宋_GB2312" w:hAnsi="Times New Roman" w:cs="Times New Roman" w:hint="eastAsia"/>
          <w:sz w:val="32"/>
          <w:szCs w:val="32"/>
          <w:lang w:eastAsia="zh-CN"/>
        </w:rPr>
        <w:t>经市工信局审批后的项目给予资金补贴，相关工作的开展参照市工信局的相关要求及安排执行。</w:t>
      </w:r>
    </w:p>
    <w:p w14:paraId="2F8AAF8A"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767D00D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项目实施单位</w:t>
      </w:r>
      <w:r>
        <w:rPr>
          <w:rFonts w:ascii="Times New Roman" w:eastAsia="仿宋_GB2312" w:hAnsi="Times New Roman" w:cs="Times New Roman" w:hint="eastAsia"/>
          <w:sz w:val="32"/>
          <w:szCs w:val="32"/>
          <w:lang w:eastAsia="zh-CN"/>
        </w:rPr>
        <w:t>按照相关规定执行工作安排合法、合规、完整。标准分值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34956144"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制度执行有效性</w:t>
      </w:r>
    </w:p>
    <w:p w14:paraId="61C1339C"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4BE5D39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项目实施遵守相关法律法规和管理规定</w:t>
      </w:r>
      <w:r>
        <w:rPr>
          <w:rFonts w:ascii="Times New Roman" w:eastAsia="仿宋_GB2312" w:hAnsi="Times New Roman" w:cs="Times New Roman" w:hint="eastAsia"/>
          <w:sz w:val="32"/>
          <w:szCs w:val="32"/>
          <w:lang w:eastAsia="zh-CN"/>
        </w:rPr>
        <w:t>，项目调整及支出调整均通过财政局审核并取得批复，</w:t>
      </w:r>
      <w:r w:rsidRPr="00114FC0">
        <w:rPr>
          <w:rFonts w:ascii="Times New Roman" w:eastAsia="仿宋_GB2312" w:hAnsi="Times New Roman" w:cs="Times New Roman" w:hint="eastAsia"/>
          <w:sz w:val="32"/>
          <w:szCs w:val="32"/>
          <w:lang w:eastAsia="zh-CN"/>
        </w:rPr>
        <w:t>按</w:t>
      </w:r>
      <w:r w:rsidR="00114FC0" w:rsidRPr="00114FC0">
        <w:rPr>
          <w:rFonts w:ascii="Times New Roman" w:eastAsia="仿宋_GB2312" w:hAnsi="Times New Roman" w:cs="Times New Roman" w:hint="eastAsia"/>
          <w:sz w:val="32"/>
          <w:szCs w:val="32"/>
          <w:lang w:eastAsia="zh-CN"/>
        </w:rPr>
        <w:t>要求定期向</w:t>
      </w:r>
      <w:r w:rsidRPr="00114FC0">
        <w:rPr>
          <w:rFonts w:ascii="Times New Roman" w:eastAsia="仿宋_GB2312" w:hAnsi="Times New Roman" w:cs="Times New Roman" w:hint="eastAsia"/>
          <w:sz w:val="32"/>
          <w:szCs w:val="32"/>
          <w:lang w:eastAsia="zh-CN"/>
        </w:rPr>
        <w:t>新区工信局</w:t>
      </w:r>
      <w:r w:rsidR="00114FC0" w:rsidRPr="00114FC0">
        <w:rPr>
          <w:rFonts w:ascii="Times New Roman" w:eastAsia="仿宋_GB2312" w:hAnsi="Times New Roman" w:cs="Times New Roman" w:hint="eastAsia"/>
          <w:sz w:val="32"/>
          <w:szCs w:val="32"/>
          <w:lang w:eastAsia="zh-CN"/>
        </w:rPr>
        <w:t>报送项目进展情况，确保智能制造专项资金专款专用，发挥实效</w:t>
      </w:r>
      <w:r w:rsidRPr="00114FC0">
        <w:rPr>
          <w:rFonts w:ascii="Times New Roman" w:eastAsia="仿宋_GB2312" w:hAnsi="Times New Roman" w:cs="Times New Roman" w:hint="eastAsia"/>
          <w:sz w:val="32"/>
          <w:szCs w:val="32"/>
          <w:lang w:eastAsia="zh-CN"/>
        </w:rPr>
        <w:t>。</w:t>
      </w:r>
    </w:p>
    <w:p w14:paraId="4AF25118"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4D1DE361"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本项目实施遵守法律法规和相关管理规定</w:t>
      </w:r>
      <w:r>
        <w:rPr>
          <w:rFonts w:ascii="Times New Roman" w:eastAsia="仿宋_GB2312" w:hAnsi="Times New Roman" w:cs="Times New Roman" w:hint="eastAsia"/>
          <w:sz w:val="32"/>
          <w:szCs w:val="32"/>
          <w:lang w:eastAsia="zh-CN"/>
        </w:rPr>
        <w:t>，</w:t>
      </w:r>
      <w:r w:rsidR="00556B2B">
        <w:rPr>
          <w:rFonts w:ascii="Times New Roman" w:eastAsia="仿宋_GB2312" w:hAnsi="Times New Roman" w:cs="Times New Roman"/>
          <w:sz w:val="32"/>
          <w:szCs w:val="32"/>
          <w:lang w:eastAsia="zh-CN"/>
        </w:rPr>
        <w:t>项目</w:t>
      </w:r>
      <w:r w:rsidR="00556B2B">
        <w:rPr>
          <w:rFonts w:ascii="Times New Roman" w:eastAsia="仿宋_GB2312" w:hAnsi="Times New Roman" w:cs="Times New Roman" w:hint="eastAsia"/>
          <w:sz w:val="32"/>
          <w:szCs w:val="32"/>
          <w:lang w:eastAsia="zh-CN"/>
        </w:rPr>
        <w:t>存档资料完整，</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sidR="00556B2B">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0EA8DC07" w14:textId="77777777" w:rsidR="00E810CE" w:rsidRPr="00C4687B" w:rsidRDefault="00CF146E">
      <w:pPr>
        <w:spacing w:line="300" w:lineRule="auto"/>
        <w:jc w:val="both"/>
        <w:outlineLvl w:val="1"/>
        <w:rPr>
          <w:rFonts w:ascii="Times New Roman" w:eastAsia="仿宋_GB2312" w:hAnsi="Times New Roman" w:cs="Times New Roman"/>
          <w:b/>
          <w:sz w:val="32"/>
          <w:szCs w:val="32"/>
          <w:highlight w:val="green"/>
          <w:lang w:eastAsia="zh-CN"/>
        </w:rPr>
      </w:pPr>
      <w:bookmarkStart w:id="23" w:name="_Toc87103966"/>
      <w:r w:rsidRPr="00A87CFC">
        <w:rPr>
          <w:rFonts w:ascii="Times New Roman" w:eastAsia="仿宋_GB2312" w:hAnsi="Times New Roman" w:cs="Times New Roman" w:hint="eastAsia"/>
          <w:b/>
          <w:sz w:val="32"/>
          <w:szCs w:val="32"/>
          <w:lang w:eastAsia="zh-CN"/>
        </w:rPr>
        <w:t>（三）</w:t>
      </w:r>
      <w:r w:rsidRPr="00A87CFC">
        <w:rPr>
          <w:rFonts w:ascii="Times New Roman" w:eastAsia="仿宋_GB2312" w:hAnsi="Times New Roman" w:cs="Times New Roman"/>
          <w:b/>
          <w:sz w:val="32"/>
          <w:szCs w:val="32"/>
          <w:lang w:eastAsia="zh-CN"/>
        </w:rPr>
        <w:t>项目产出情况</w:t>
      </w:r>
      <w:bookmarkEnd w:id="23"/>
    </w:p>
    <w:p w14:paraId="7F0DBF92" w14:textId="77777777" w:rsidR="00E810CE" w:rsidRDefault="00CF146E" w:rsidP="00C4687B">
      <w:pPr>
        <w:tabs>
          <w:tab w:val="left" w:pos="3480"/>
        </w:tabs>
        <w:spacing w:line="300" w:lineRule="auto"/>
        <w:outlineLvl w:val="2"/>
        <w:rPr>
          <w:rFonts w:ascii="Times New Roman" w:eastAsia="仿宋_GB2312" w:hAnsi="Times New Roman"/>
          <w:b/>
          <w:sz w:val="32"/>
          <w:szCs w:val="32"/>
          <w:lang w:eastAsia="zh-CN"/>
        </w:rPr>
      </w:pPr>
      <w:r w:rsidRPr="00A87CFC">
        <w:rPr>
          <w:rFonts w:ascii="Times New Roman" w:eastAsia="仿宋_GB2312" w:hAnsi="Times New Roman" w:hint="eastAsia"/>
          <w:b/>
          <w:sz w:val="32"/>
          <w:szCs w:val="32"/>
          <w:lang w:eastAsia="zh-CN"/>
        </w:rPr>
        <w:t>1.</w:t>
      </w:r>
      <w:r w:rsidR="00A87CFC" w:rsidRPr="00A87CFC">
        <w:rPr>
          <w:rFonts w:ascii="Times New Roman" w:eastAsia="仿宋_GB2312" w:hAnsi="Times New Roman" w:hint="eastAsia"/>
          <w:b/>
          <w:sz w:val="32"/>
          <w:szCs w:val="32"/>
          <w:lang w:eastAsia="zh-CN"/>
        </w:rPr>
        <w:t>补贴企业数量</w:t>
      </w:r>
    </w:p>
    <w:p w14:paraId="4D7B4BBC"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0E154357" w14:textId="77777777" w:rsidR="006B702E" w:rsidRDefault="00A87CFC" w:rsidP="00A87CFC">
      <w:pPr>
        <w:spacing w:line="300" w:lineRule="auto"/>
        <w:ind w:firstLineChars="200" w:firstLine="640"/>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经改局按照管委会资金支付流程，向东疆财政局提报付款手续，财政局向</w:t>
      </w:r>
      <w:r w:rsidR="006B702E" w:rsidRPr="00A522AA">
        <w:rPr>
          <w:rFonts w:ascii="Times New Roman" w:eastAsia="仿宋_GB2312" w:hAnsi="Times New Roman" w:cs="Times New Roman" w:hint="eastAsia"/>
          <w:sz w:val="32"/>
          <w:szCs w:val="32"/>
          <w:lang w:eastAsia="zh-CN"/>
        </w:rPr>
        <w:t>中铁</w:t>
      </w:r>
      <w:r w:rsidR="00CF4604">
        <w:rPr>
          <w:rFonts w:ascii="Times New Roman" w:eastAsia="仿宋_GB2312" w:hAnsi="Times New Roman" w:cs="Times New Roman" w:hint="eastAsia"/>
          <w:sz w:val="32"/>
          <w:szCs w:val="32"/>
          <w:lang w:eastAsia="zh-CN"/>
        </w:rPr>
        <w:t>装备</w:t>
      </w:r>
      <w:r w:rsidR="006B702E" w:rsidRPr="00A522AA">
        <w:rPr>
          <w:rFonts w:ascii="Times New Roman" w:eastAsia="仿宋_GB2312" w:hAnsi="Times New Roman" w:cs="Times New Roman" w:hint="eastAsia"/>
          <w:sz w:val="32"/>
          <w:szCs w:val="32"/>
          <w:lang w:eastAsia="zh-CN"/>
        </w:rPr>
        <w:t>、天津港太平洋国际集装箱码头有限公司</w:t>
      </w:r>
      <w:r>
        <w:rPr>
          <w:rFonts w:ascii="仿宋_GB2312" w:eastAsia="仿宋_GB2312" w:hAnsi="仿宋_GB2312" w:cs="仿宋_GB2312" w:hint="eastAsia"/>
          <w:color w:val="000000"/>
          <w:sz w:val="32"/>
          <w:szCs w:val="32"/>
          <w:lang w:eastAsia="zh-CN"/>
        </w:rPr>
        <w:t>共</w:t>
      </w:r>
      <w:r w:rsidR="006B702E">
        <w:rPr>
          <w:rFonts w:ascii="仿宋_GB2312" w:eastAsia="仿宋_GB2312" w:hAnsi="仿宋_GB2312" w:cs="仿宋_GB2312" w:hint="eastAsia"/>
          <w:color w:val="000000"/>
          <w:sz w:val="32"/>
          <w:szCs w:val="32"/>
          <w:lang w:eastAsia="zh-CN"/>
        </w:rPr>
        <w:t>2</w:t>
      </w:r>
      <w:r>
        <w:rPr>
          <w:rFonts w:ascii="仿宋_GB2312" w:eastAsia="仿宋_GB2312" w:hAnsi="仿宋_GB2312" w:cs="仿宋_GB2312" w:hint="eastAsia"/>
          <w:color w:val="000000"/>
          <w:sz w:val="32"/>
          <w:szCs w:val="32"/>
          <w:lang w:eastAsia="zh-CN"/>
        </w:rPr>
        <w:t>家企业通过电汇支付了补贴资金。</w:t>
      </w:r>
    </w:p>
    <w:p w14:paraId="60C5247D" w14:textId="77777777" w:rsidR="00E810CE" w:rsidRPr="006B702E" w:rsidRDefault="00CF146E" w:rsidP="006B702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0615BEFB" w14:textId="77777777" w:rsidR="00E810CE" w:rsidRDefault="006B702E">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w:t>
      </w:r>
      <w:r>
        <w:rPr>
          <w:rFonts w:ascii="Times New Roman" w:eastAsia="仿宋_GB2312" w:hAnsi="Times New Roman" w:cs="Times New Roman"/>
          <w:sz w:val="32"/>
          <w:szCs w:val="32"/>
          <w:lang w:eastAsia="zh-CN"/>
        </w:rPr>
        <w:t>补贴企业数量满足目标要求</w:t>
      </w:r>
      <w:r w:rsidRPr="00AB2B3A">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w:t>
      </w:r>
    </w:p>
    <w:p w14:paraId="0B4C686C"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006B702E">
        <w:rPr>
          <w:rFonts w:ascii="Times New Roman" w:eastAsia="仿宋_GB2312" w:hAnsi="Times New Roman" w:hint="eastAsia"/>
          <w:b/>
          <w:sz w:val="32"/>
          <w:szCs w:val="32"/>
          <w:lang w:eastAsia="zh-CN"/>
        </w:rPr>
        <w:t>经费漏发发生率</w:t>
      </w:r>
    </w:p>
    <w:p w14:paraId="0D4EA46B"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1D0664A8" w14:textId="77777777" w:rsidR="00E810CE" w:rsidRDefault="006B702E">
      <w:pPr>
        <w:spacing w:line="300" w:lineRule="auto"/>
        <w:ind w:firstLineChars="200" w:firstLine="640"/>
        <w:jc w:val="both"/>
        <w:rPr>
          <w:rFonts w:ascii="Times New Roman" w:eastAsia="仿宋_GB2312" w:hAnsi="Times New Roman" w:cs="Times New Roman"/>
          <w:sz w:val="32"/>
          <w:szCs w:val="32"/>
          <w:lang w:eastAsia="zh-CN"/>
        </w:rPr>
      </w:pPr>
      <w:r w:rsidRPr="00254E8B">
        <w:rPr>
          <w:rFonts w:ascii="Times New Roman" w:eastAsia="仿宋_GB2312" w:hAnsi="Times New Roman" w:cs="Times New Roman" w:hint="eastAsia"/>
          <w:sz w:val="32"/>
          <w:szCs w:val="32"/>
          <w:lang w:eastAsia="zh-CN"/>
        </w:rPr>
        <w:t>截止</w:t>
      </w:r>
      <w:r w:rsidRPr="00254E8B">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254E8B">
        <w:rPr>
          <w:rFonts w:ascii="Times New Roman" w:eastAsia="仿宋_GB2312" w:hAnsi="Times New Roman" w:cs="Times New Roman" w:hint="eastAsia"/>
          <w:sz w:val="32"/>
          <w:szCs w:val="32"/>
          <w:lang w:eastAsia="zh-CN"/>
        </w:rPr>
        <w:t>年底，</w:t>
      </w:r>
      <w:r>
        <w:rPr>
          <w:rFonts w:ascii="Times New Roman" w:eastAsia="仿宋_GB2312" w:hAnsi="Times New Roman" w:cs="Times New Roman" w:hint="eastAsia"/>
          <w:sz w:val="32"/>
          <w:szCs w:val="32"/>
          <w:lang w:eastAsia="zh-CN"/>
        </w:rPr>
        <w:t>项目未发生</w:t>
      </w:r>
      <w:r w:rsidRPr="00DB14E9">
        <w:rPr>
          <w:rFonts w:ascii="Times New Roman" w:eastAsia="仿宋_GB2312" w:hAnsi="Times New Roman" w:cs="Times New Roman" w:hint="eastAsia"/>
          <w:sz w:val="32"/>
          <w:szCs w:val="32"/>
          <w:lang w:eastAsia="zh-CN"/>
        </w:rPr>
        <w:t>经费少发、错发、漏发</w:t>
      </w:r>
      <w:r>
        <w:rPr>
          <w:rFonts w:ascii="Times New Roman" w:eastAsia="仿宋_GB2312" w:hAnsi="Times New Roman" w:cs="Times New Roman" w:hint="eastAsia"/>
          <w:sz w:val="32"/>
          <w:szCs w:val="32"/>
          <w:lang w:eastAsia="zh-CN"/>
        </w:rPr>
        <w:t>。漏发发生率为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14:paraId="195034F6"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350C7020" w14:textId="77777777" w:rsidR="00E810CE" w:rsidRDefault="006B702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经费漏发发生率</w:t>
      </w:r>
      <w:r w:rsidRPr="00AB2B3A">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0</w:t>
      </w:r>
      <w:r w:rsidRPr="00AB2B3A">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w:t>
      </w:r>
    </w:p>
    <w:p w14:paraId="39363C4A"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sidR="006B702E">
        <w:rPr>
          <w:rFonts w:ascii="Times New Roman" w:eastAsia="仿宋_GB2312" w:hAnsi="Times New Roman" w:hint="eastAsia"/>
          <w:b/>
          <w:sz w:val="32"/>
          <w:szCs w:val="32"/>
          <w:lang w:eastAsia="zh-CN"/>
        </w:rPr>
        <w:t>完成及时性</w:t>
      </w:r>
    </w:p>
    <w:p w14:paraId="70B3B35A"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38F4870C" w14:textId="77777777" w:rsidR="00E810CE" w:rsidRDefault="006B702E">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hint="eastAsia"/>
          <w:sz w:val="32"/>
          <w:szCs w:val="32"/>
          <w:lang w:eastAsia="zh-CN"/>
        </w:rPr>
        <w:t>专项资金计划在</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年度内拨付到位，</w:t>
      </w:r>
      <w:r>
        <w:rPr>
          <w:rFonts w:ascii="仿宋_GB2312" w:eastAsia="仿宋_GB2312" w:hAnsi="仿宋_GB2312" w:cs="仿宋_GB2312" w:hint="eastAsia"/>
          <w:sz w:val="32"/>
          <w:szCs w:val="32"/>
          <w:lang w:eastAsia="zh-CN"/>
        </w:rPr>
        <w:t>经改局严格按照及时、足额使用专项资金项目预算的要求，切实做到了及时拨付专项资金，确保专款专用。</w:t>
      </w:r>
      <w:r w:rsidRPr="00AB2B3A">
        <w:rPr>
          <w:rFonts w:ascii="Times New Roman" w:eastAsia="仿宋_GB2312" w:hAnsi="Times New Roman" w:cs="Times New Roman" w:hint="eastAsia"/>
          <w:sz w:val="32"/>
          <w:szCs w:val="32"/>
          <w:lang w:eastAsia="zh-CN"/>
        </w:rPr>
        <w:t>项目进度偏差率为</w:t>
      </w:r>
      <w:r w:rsidRPr="00AB2B3A">
        <w:rPr>
          <w:rFonts w:ascii="Times New Roman" w:eastAsia="仿宋_GB2312" w:hAnsi="Times New Roman" w:cs="Times New Roman" w:hint="eastAsia"/>
          <w:sz w:val="32"/>
          <w:szCs w:val="32"/>
          <w:lang w:eastAsia="zh-CN"/>
        </w:rPr>
        <w:t>0</w:t>
      </w:r>
      <w:r w:rsidRPr="00AB2B3A">
        <w:rPr>
          <w:rFonts w:ascii="Times New Roman" w:eastAsia="仿宋_GB2312" w:hAnsi="Times New Roman" w:cs="Times New Roman" w:hint="eastAsia"/>
          <w:sz w:val="32"/>
          <w:szCs w:val="32"/>
          <w:lang w:eastAsia="zh-CN"/>
        </w:rPr>
        <w:t>。</w:t>
      </w:r>
    </w:p>
    <w:p w14:paraId="17ED9ADF"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115B29BE"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项目进度偏差率为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，标准分值</w:t>
      </w:r>
      <w:r w:rsidR="006B702E">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分，得分</w:t>
      </w:r>
      <w:r w:rsidR="006B702E">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w:t>
      </w:r>
    </w:p>
    <w:p w14:paraId="715D117F" w14:textId="77777777" w:rsidR="00E810CE" w:rsidRDefault="00CF146E">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成本偏差率</w:t>
      </w:r>
    </w:p>
    <w:p w14:paraId="1A752D2D"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1C52CA87" w14:textId="77777777" w:rsidR="006B702E" w:rsidRDefault="006B702E" w:rsidP="006B702E">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2021</w:t>
      </w:r>
      <w:r w:rsidRPr="00AB2B3A">
        <w:rPr>
          <w:rFonts w:ascii="Times New Roman" w:eastAsia="仿宋_GB2312" w:hAnsi="Times New Roman" w:cs="Times New Roman" w:hint="eastAsia"/>
          <w:sz w:val="32"/>
          <w:szCs w:val="32"/>
          <w:lang w:eastAsia="zh-CN"/>
        </w:rPr>
        <w:t>年度，本项目计划成本为</w:t>
      </w:r>
      <w:r>
        <w:rPr>
          <w:rFonts w:ascii="Times New Roman" w:eastAsia="仿宋_GB2312" w:hAnsi="Times New Roman" w:hint="eastAsia"/>
          <w:sz w:val="32"/>
          <w:szCs w:val="32"/>
          <w:lang w:eastAsia="zh-CN"/>
        </w:rPr>
        <w:t>20</w:t>
      </w:r>
      <w:r w:rsidR="001172B7">
        <w:rPr>
          <w:rFonts w:ascii="Times New Roman" w:eastAsia="仿宋_GB2312" w:hAnsi="Times New Roman" w:hint="eastAsia"/>
          <w:sz w:val="32"/>
          <w:szCs w:val="32"/>
          <w:lang w:eastAsia="zh-CN"/>
        </w:rPr>
        <w:t>000</w:t>
      </w:r>
      <w:r>
        <w:rPr>
          <w:rFonts w:ascii="Times New Roman" w:eastAsia="仿宋_GB2312" w:hAnsi="Times New Roman" w:hint="eastAsia"/>
          <w:sz w:val="32"/>
          <w:szCs w:val="32"/>
          <w:lang w:eastAsia="zh-CN"/>
        </w:rPr>
        <w:t>00</w:t>
      </w:r>
      <w:r w:rsidRPr="00AB2B3A">
        <w:rPr>
          <w:rFonts w:ascii="Times New Roman" w:eastAsia="仿宋_GB2312" w:hAnsi="Times New Roman" w:cs="Times New Roman" w:hint="eastAsia"/>
          <w:sz w:val="32"/>
          <w:szCs w:val="32"/>
          <w:lang w:eastAsia="zh-CN"/>
        </w:rPr>
        <w:t>元，实际</w:t>
      </w:r>
      <w:r>
        <w:rPr>
          <w:rFonts w:ascii="Times New Roman" w:eastAsia="仿宋_GB2312" w:hAnsi="Times New Roman" w:cs="Times New Roman" w:hint="eastAsia"/>
          <w:sz w:val="32"/>
          <w:szCs w:val="32"/>
          <w:lang w:eastAsia="zh-CN"/>
        </w:rPr>
        <w:t>成本</w:t>
      </w:r>
      <w:r w:rsidRPr="00AB2B3A">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20</w:t>
      </w:r>
      <w:r w:rsidR="001172B7">
        <w:rPr>
          <w:rFonts w:ascii="Times New Roman" w:eastAsia="仿宋_GB2312" w:hAnsi="Times New Roman" w:cs="Times New Roman" w:hint="eastAsia"/>
          <w:sz w:val="32"/>
          <w:szCs w:val="32"/>
          <w:lang w:eastAsia="zh-CN"/>
        </w:rPr>
        <w:t>000</w:t>
      </w:r>
      <w:r>
        <w:rPr>
          <w:rFonts w:ascii="Times New Roman" w:eastAsia="仿宋_GB2312" w:hAnsi="Times New Roman" w:cs="Times New Roman" w:hint="eastAsia"/>
          <w:sz w:val="32"/>
          <w:szCs w:val="32"/>
          <w:lang w:eastAsia="zh-CN"/>
        </w:rPr>
        <w:t>00</w:t>
      </w:r>
      <w:r w:rsidRPr="00AB2B3A">
        <w:rPr>
          <w:rFonts w:ascii="Times New Roman" w:eastAsia="仿宋_GB2312" w:hAnsi="Times New Roman" w:cs="Times New Roman" w:hint="eastAsia"/>
          <w:sz w:val="32"/>
          <w:szCs w:val="32"/>
          <w:lang w:eastAsia="zh-CN"/>
        </w:rPr>
        <w:t>元，成本偏差率为</w:t>
      </w:r>
      <w:r>
        <w:rPr>
          <w:rFonts w:ascii="Times New Roman" w:eastAsia="仿宋_GB2312" w:hAnsi="Times New Roman" w:cs="Times New Roman" w:hint="eastAsia"/>
          <w:sz w:val="32"/>
          <w:szCs w:val="32"/>
          <w:lang w:eastAsia="zh-CN"/>
        </w:rPr>
        <w:t>0</w:t>
      </w:r>
      <w:r w:rsidRPr="00AB2B3A">
        <w:rPr>
          <w:rFonts w:ascii="Times New Roman" w:eastAsia="仿宋_GB2312" w:hAnsi="Times New Roman" w:cs="Times New Roman" w:hint="eastAsia"/>
          <w:sz w:val="32"/>
          <w:szCs w:val="32"/>
          <w:lang w:eastAsia="zh-CN"/>
        </w:rPr>
        <w:t>。</w:t>
      </w:r>
    </w:p>
    <w:p w14:paraId="2F3052D8"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6BE6EBFA"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成本</w:t>
      </w:r>
      <w:r>
        <w:rPr>
          <w:rFonts w:ascii="Times New Roman" w:eastAsia="仿宋_GB2312" w:hAnsi="Times New Roman" w:cs="Times New Roman" w:hint="eastAsia"/>
          <w:sz w:val="32"/>
          <w:szCs w:val="32"/>
          <w:lang w:eastAsia="zh-CN"/>
        </w:rPr>
        <w:t>偏差</w:t>
      </w:r>
      <w:r>
        <w:rPr>
          <w:rFonts w:ascii="Times New Roman" w:eastAsia="仿宋_GB2312" w:hAnsi="Times New Roman" w:cs="Times New Roman"/>
          <w:sz w:val="32"/>
          <w:szCs w:val="32"/>
          <w:lang w:eastAsia="zh-CN"/>
        </w:rPr>
        <w:t>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，标准分值</w:t>
      </w:r>
      <w:r w:rsidR="000B2134">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分，得分</w:t>
      </w:r>
      <w:r w:rsidR="000B2134">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w:t>
      </w:r>
    </w:p>
    <w:p w14:paraId="14F7C8EA"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24" w:name="_Toc87103967"/>
      <w:r>
        <w:rPr>
          <w:rFonts w:ascii="Times New Roman" w:eastAsia="仿宋_GB2312" w:hAnsi="Times New Roman" w:cs="Times New Roman" w:hint="eastAsia"/>
          <w:b/>
          <w:sz w:val="32"/>
          <w:szCs w:val="32"/>
          <w:lang w:eastAsia="zh-CN"/>
        </w:rPr>
        <w:t>（四）</w:t>
      </w:r>
      <w:r>
        <w:rPr>
          <w:rFonts w:ascii="Times New Roman" w:eastAsia="仿宋_GB2312" w:hAnsi="Times New Roman" w:cs="Times New Roman"/>
          <w:b/>
          <w:sz w:val="32"/>
          <w:szCs w:val="32"/>
          <w:lang w:eastAsia="zh-CN"/>
        </w:rPr>
        <w:t>项目效益情况</w:t>
      </w:r>
      <w:bookmarkEnd w:id="24"/>
    </w:p>
    <w:p w14:paraId="00E36C7D" w14:textId="77777777" w:rsidR="00E810CE" w:rsidRDefault="0049157C">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sidR="00CF146E">
        <w:rPr>
          <w:rFonts w:ascii="Times New Roman" w:eastAsia="仿宋_GB2312" w:hAnsi="Times New Roman" w:hint="eastAsia"/>
          <w:b/>
          <w:sz w:val="32"/>
          <w:szCs w:val="32"/>
          <w:lang w:eastAsia="zh-CN"/>
        </w:rPr>
        <w:t>.</w:t>
      </w:r>
      <w:r w:rsidR="00CF146E">
        <w:rPr>
          <w:rFonts w:ascii="Times New Roman" w:eastAsia="仿宋_GB2312" w:hAnsi="Times New Roman" w:hint="eastAsia"/>
          <w:b/>
          <w:sz w:val="32"/>
          <w:szCs w:val="32"/>
          <w:lang w:eastAsia="zh-CN"/>
        </w:rPr>
        <w:t>社会效益</w:t>
      </w:r>
    </w:p>
    <w:p w14:paraId="2FC5A2B8"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4C00463C" w14:textId="77777777" w:rsidR="0049157C" w:rsidRDefault="00F20DD1" w:rsidP="00F20DD1">
      <w:pPr>
        <w:spacing w:line="300" w:lineRule="auto"/>
        <w:ind w:firstLineChars="200" w:firstLine="640"/>
        <w:jc w:val="both"/>
        <w:rPr>
          <w:rFonts w:ascii="Times New Roman" w:eastAsia="仿宋_GB2312" w:hAnsi="Times New Roman" w:cs="Times New Roman"/>
          <w:sz w:val="32"/>
          <w:szCs w:val="32"/>
          <w:lang w:eastAsia="zh-CN"/>
        </w:rPr>
      </w:pPr>
      <w:r w:rsidRPr="00F20DD1">
        <w:rPr>
          <w:rFonts w:ascii="Times New Roman" w:eastAsia="仿宋_GB2312" w:hAnsi="Times New Roman" w:cs="Times New Roman" w:hint="eastAsia"/>
          <w:sz w:val="32"/>
          <w:szCs w:val="32"/>
          <w:lang w:eastAsia="zh-CN"/>
        </w:rPr>
        <w:t>天津港太平洋国际集装箱码头有限公司与中国移动通信集团天津有限公司联合申报“天津港</w:t>
      </w:r>
      <w:r w:rsidRPr="00F20DD1">
        <w:rPr>
          <w:rFonts w:ascii="Times New Roman" w:eastAsia="仿宋_GB2312" w:hAnsi="Times New Roman" w:cs="Times New Roman" w:hint="eastAsia"/>
          <w:sz w:val="32"/>
          <w:szCs w:val="32"/>
          <w:lang w:eastAsia="zh-CN"/>
        </w:rPr>
        <w:t>5G</w:t>
      </w:r>
      <w:r w:rsidRPr="00F20DD1">
        <w:rPr>
          <w:rFonts w:ascii="Times New Roman" w:eastAsia="仿宋_GB2312" w:hAnsi="Times New Roman" w:cs="Times New Roman" w:hint="eastAsia"/>
          <w:sz w:val="32"/>
          <w:szCs w:val="32"/>
          <w:lang w:eastAsia="zh-CN"/>
        </w:rPr>
        <w:t>智慧港口”项目。天津港太平洋国际集装箱码头有限公司负责项目整体管理及场桥等硬件设施自动化改造，双方共同完成项目建设。</w:t>
      </w:r>
    </w:p>
    <w:p w14:paraId="41934586" w14:textId="77777777" w:rsidR="00F20DD1" w:rsidRPr="00F20DD1" w:rsidRDefault="00F20DD1" w:rsidP="00F20DD1">
      <w:pPr>
        <w:spacing w:line="300" w:lineRule="auto"/>
        <w:ind w:firstLineChars="200" w:firstLine="640"/>
        <w:jc w:val="both"/>
        <w:rPr>
          <w:rFonts w:ascii="Times New Roman" w:eastAsia="仿宋_GB2312" w:hAnsi="Times New Roman" w:cs="Times New Roman"/>
          <w:sz w:val="32"/>
          <w:szCs w:val="32"/>
          <w:lang w:eastAsia="zh-CN"/>
        </w:rPr>
      </w:pPr>
      <w:r w:rsidRPr="00F20DD1">
        <w:rPr>
          <w:rFonts w:ascii="Times New Roman" w:eastAsia="仿宋_GB2312" w:hAnsi="Times New Roman" w:cs="Times New Roman" w:hint="eastAsia"/>
          <w:sz w:val="32"/>
          <w:szCs w:val="32"/>
          <w:lang w:eastAsia="zh-CN"/>
        </w:rPr>
        <w:t>中铁</w:t>
      </w:r>
      <w:r w:rsidR="00CF4604">
        <w:rPr>
          <w:rFonts w:ascii="Times New Roman" w:eastAsia="仿宋_GB2312" w:hAnsi="Times New Roman" w:cs="Times New Roman" w:hint="eastAsia"/>
          <w:sz w:val="32"/>
          <w:szCs w:val="32"/>
          <w:lang w:eastAsia="zh-CN"/>
        </w:rPr>
        <w:t>装备</w:t>
      </w:r>
      <w:r w:rsidRPr="00F20DD1">
        <w:rPr>
          <w:rFonts w:ascii="Times New Roman" w:eastAsia="仿宋_GB2312" w:hAnsi="Times New Roman" w:cs="Times New Roman" w:hint="eastAsia"/>
          <w:sz w:val="32"/>
          <w:szCs w:val="32"/>
          <w:lang w:eastAsia="zh-CN"/>
        </w:rPr>
        <w:t>申报的“</w:t>
      </w:r>
      <w:r w:rsidRPr="00F20DD1">
        <w:rPr>
          <w:rFonts w:ascii="Times New Roman" w:eastAsia="仿宋_GB2312" w:hAnsi="Times New Roman" w:cs="Times New Roman" w:hint="eastAsia"/>
          <w:sz w:val="32"/>
          <w:szCs w:val="32"/>
          <w:lang w:eastAsia="zh-CN"/>
        </w:rPr>
        <w:t>2019</w:t>
      </w:r>
      <w:r w:rsidRPr="00F20DD1">
        <w:rPr>
          <w:rFonts w:ascii="Times New Roman" w:eastAsia="仿宋_GB2312" w:hAnsi="Times New Roman" w:cs="Times New Roman" w:hint="eastAsia"/>
          <w:sz w:val="32"/>
          <w:szCs w:val="32"/>
          <w:lang w:eastAsia="zh-CN"/>
        </w:rPr>
        <w:t>年绿色制造系统解决方案供应商项目”，共计为</w:t>
      </w:r>
      <w:r w:rsidRPr="00F20DD1">
        <w:rPr>
          <w:rFonts w:ascii="Times New Roman" w:eastAsia="仿宋_GB2312" w:hAnsi="Times New Roman" w:cs="Times New Roman" w:hint="eastAsia"/>
          <w:sz w:val="32"/>
          <w:szCs w:val="32"/>
          <w:lang w:eastAsia="zh-CN"/>
        </w:rPr>
        <w:t>25</w:t>
      </w:r>
      <w:r w:rsidRPr="00F20DD1">
        <w:rPr>
          <w:rFonts w:ascii="Times New Roman" w:eastAsia="仿宋_GB2312" w:hAnsi="Times New Roman" w:cs="Times New Roman" w:hint="eastAsia"/>
          <w:sz w:val="32"/>
          <w:szCs w:val="32"/>
          <w:lang w:eastAsia="zh-CN"/>
        </w:rPr>
        <w:t>家客户提供了盾构机再制造系统解决方案并签订合同</w:t>
      </w:r>
      <w:r>
        <w:rPr>
          <w:rFonts w:ascii="Times New Roman" w:eastAsia="仿宋_GB2312" w:hAnsi="Times New Roman" w:cs="Times New Roman" w:hint="eastAsia"/>
          <w:sz w:val="32"/>
          <w:szCs w:val="32"/>
          <w:lang w:eastAsia="zh-CN"/>
        </w:rPr>
        <w:t>，</w:t>
      </w:r>
      <w:r w:rsidRPr="00F20DD1">
        <w:rPr>
          <w:rFonts w:ascii="Times New Roman" w:eastAsia="仿宋_GB2312" w:hAnsi="Times New Roman" w:cs="Times New Roman" w:hint="eastAsia"/>
          <w:sz w:val="32"/>
          <w:szCs w:val="32"/>
          <w:lang w:eastAsia="zh-CN"/>
        </w:rPr>
        <w:t>参与绿色制造相关国家或行业况标准</w:t>
      </w:r>
      <w:r w:rsidRPr="00F20DD1">
        <w:rPr>
          <w:rFonts w:ascii="Times New Roman" w:eastAsia="仿宋_GB2312" w:hAnsi="Times New Roman" w:cs="Times New Roman" w:hint="eastAsia"/>
          <w:sz w:val="32"/>
          <w:szCs w:val="32"/>
          <w:lang w:eastAsia="zh-CN"/>
        </w:rPr>
        <w:t>11</w:t>
      </w:r>
      <w:r w:rsidRPr="00F20DD1">
        <w:rPr>
          <w:rFonts w:ascii="Times New Roman" w:eastAsia="仿宋_GB2312" w:hAnsi="Times New Roman" w:cs="Times New Roman" w:hint="eastAsia"/>
          <w:sz w:val="32"/>
          <w:szCs w:val="32"/>
          <w:lang w:eastAsia="zh-CN"/>
        </w:rPr>
        <w:t>项；为</w:t>
      </w:r>
      <w:r w:rsidRPr="00F20DD1">
        <w:rPr>
          <w:rFonts w:ascii="Times New Roman" w:eastAsia="仿宋_GB2312" w:hAnsi="Times New Roman" w:cs="Times New Roman" w:hint="eastAsia"/>
          <w:sz w:val="32"/>
          <w:szCs w:val="32"/>
          <w:lang w:eastAsia="zh-CN"/>
        </w:rPr>
        <w:t>16</w:t>
      </w:r>
      <w:r w:rsidRPr="00F20DD1">
        <w:rPr>
          <w:rFonts w:ascii="Times New Roman" w:eastAsia="仿宋_GB2312" w:hAnsi="Times New Roman" w:cs="Times New Roman" w:hint="eastAsia"/>
          <w:sz w:val="32"/>
          <w:szCs w:val="32"/>
          <w:lang w:eastAsia="zh-CN"/>
        </w:rPr>
        <w:t>家客户开展绿色产品检验检测</w:t>
      </w:r>
      <w:r w:rsidRPr="00F20DD1">
        <w:rPr>
          <w:rFonts w:ascii="Times New Roman" w:eastAsia="仿宋_GB2312" w:hAnsi="Times New Roman" w:cs="Times New Roman" w:hint="eastAsia"/>
          <w:sz w:val="32"/>
          <w:szCs w:val="32"/>
          <w:lang w:eastAsia="zh-CN"/>
        </w:rPr>
        <w:t>29</w:t>
      </w:r>
      <w:r w:rsidRPr="00F20DD1">
        <w:rPr>
          <w:rFonts w:ascii="Times New Roman" w:eastAsia="仿宋_GB2312" w:hAnsi="Times New Roman" w:cs="Times New Roman" w:hint="eastAsia"/>
          <w:sz w:val="32"/>
          <w:szCs w:val="32"/>
          <w:lang w:eastAsia="zh-CN"/>
        </w:rPr>
        <w:t>次；召开（参加）</w:t>
      </w:r>
      <w:r w:rsidRPr="00F20DD1">
        <w:rPr>
          <w:rFonts w:ascii="Times New Roman" w:eastAsia="仿宋_GB2312" w:hAnsi="Times New Roman" w:cs="Times New Roman" w:hint="eastAsia"/>
          <w:sz w:val="32"/>
          <w:szCs w:val="32"/>
          <w:lang w:eastAsia="zh-CN"/>
        </w:rPr>
        <w:t>21</w:t>
      </w:r>
      <w:r w:rsidRPr="00F20DD1">
        <w:rPr>
          <w:rFonts w:ascii="Times New Roman" w:eastAsia="仿宋_GB2312" w:hAnsi="Times New Roman" w:cs="Times New Roman" w:hint="eastAsia"/>
          <w:sz w:val="32"/>
          <w:szCs w:val="32"/>
          <w:lang w:eastAsia="zh-CN"/>
        </w:rPr>
        <w:t>场客户数量不少于</w:t>
      </w:r>
      <w:r w:rsidRPr="00F20DD1">
        <w:rPr>
          <w:rFonts w:ascii="Times New Roman" w:eastAsia="仿宋_GB2312" w:hAnsi="Times New Roman" w:cs="Times New Roman" w:hint="eastAsia"/>
          <w:sz w:val="32"/>
          <w:szCs w:val="32"/>
          <w:lang w:eastAsia="zh-CN"/>
        </w:rPr>
        <w:t>10</w:t>
      </w:r>
      <w:r w:rsidRPr="00F20DD1">
        <w:rPr>
          <w:rFonts w:ascii="Times New Roman" w:eastAsia="仿宋_GB2312" w:hAnsi="Times New Roman" w:cs="Times New Roman" w:hint="eastAsia"/>
          <w:sz w:val="32"/>
          <w:szCs w:val="32"/>
          <w:lang w:eastAsia="zh-CN"/>
        </w:rPr>
        <w:t>家的经验交流会；为</w:t>
      </w:r>
      <w:r w:rsidRPr="00F20DD1">
        <w:rPr>
          <w:rFonts w:ascii="Times New Roman" w:eastAsia="仿宋_GB2312" w:hAnsi="Times New Roman" w:cs="Times New Roman" w:hint="eastAsia"/>
          <w:sz w:val="32"/>
          <w:szCs w:val="32"/>
          <w:lang w:eastAsia="zh-CN"/>
        </w:rPr>
        <w:t>33</w:t>
      </w:r>
      <w:r w:rsidRPr="00F20DD1">
        <w:rPr>
          <w:rFonts w:ascii="Times New Roman" w:eastAsia="仿宋_GB2312" w:hAnsi="Times New Roman" w:cs="Times New Roman" w:hint="eastAsia"/>
          <w:sz w:val="32"/>
          <w:szCs w:val="32"/>
          <w:lang w:eastAsia="zh-CN"/>
        </w:rPr>
        <w:t>家客户进行免费诊断</w:t>
      </w:r>
      <w:r w:rsidRPr="00F20DD1">
        <w:rPr>
          <w:rFonts w:ascii="Times New Roman" w:eastAsia="仿宋_GB2312" w:hAnsi="Times New Roman" w:cs="Times New Roman" w:hint="eastAsia"/>
          <w:sz w:val="32"/>
          <w:szCs w:val="32"/>
          <w:lang w:eastAsia="zh-CN"/>
        </w:rPr>
        <w:t>73</w:t>
      </w:r>
      <w:r w:rsidRPr="00F20DD1">
        <w:rPr>
          <w:rFonts w:ascii="Times New Roman" w:eastAsia="仿宋_GB2312" w:hAnsi="Times New Roman" w:cs="Times New Roman" w:hint="eastAsia"/>
          <w:sz w:val="32"/>
          <w:szCs w:val="32"/>
          <w:lang w:eastAsia="zh-CN"/>
        </w:rPr>
        <w:t>次，并为客户提供相应的绿色制造系统解决方案</w:t>
      </w:r>
      <w:r>
        <w:rPr>
          <w:rFonts w:ascii="Times New Roman" w:eastAsia="仿宋_GB2312" w:hAnsi="Times New Roman" w:cs="Times New Roman" w:hint="eastAsia"/>
          <w:sz w:val="32"/>
          <w:szCs w:val="32"/>
          <w:lang w:eastAsia="zh-CN"/>
        </w:rPr>
        <w:t>。</w:t>
      </w:r>
    </w:p>
    <w:p w14:paraId="49DF000B" w14:textId="77777777" w:rsidR="0049157C" w:rsidRDefault="00081C2A" w:rsidP="00F20DD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本项目的实施使</w:t>
      </w:r>
      <w:r w:rsidR="00F20DD1" w:rsidRPr="00F20DD1">
        <w:rPr>
          <w:rFonts w:ascii="Times New Roman" w:eastAsia="仿宋_GB2312" w:hAnsi="Times New Roman" w:cs="Times New Roman" w:hint="eastAsia"/>
          <w:sz w:val="32"/>
          <w:szCs w:val="32"/>
          <w:lang w:eastAsia="zh-CN"/>
        </w:rPr>
        <w:t>企业智能制造、创新发展能力和水平得到有效提升</w:t>
      </w:r>
      <w:r w:rsidR="00F20DD1">
        <w:rPr>
          <w:rFonts w:ascii="Times New Roman" w:eastAsia="仿宋_GB2312" w:hAnsi="Times New Roman" w:cs="Times New Roman" w:hint="eastAsia"/>
          <w:sz w:val="32"/>
          <w:szCs w:val="32"/>
          <w:lang w:eastAsia="zh-CN"/>
        </w:rPr>
        <w:t>。</w:t>
      </w:r>
    </w:p>
    <w:p w14:paraId="0B118216"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39B84289"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该项目达到了预期社会效益，标准分值</w:t>
      </w:r>
      <w:r w:rsidR="00081C2A">
        <w:rPr>
          <w:rFonts w:ascii="Times New Roman" w:eastAsia="仿宋_GB2312" w:hAnsi="Times New Roman" w:hint="eastAsia"/>
          <w:sz w:val="32"/>
          <w:szCs w:val="32"/>
          <w:lang w:eastAsia="zh-CN"/>
        </w:rPr>
        <w:t>10</w:t>
      </w:r>
      <w:r>
        <w:rPr>
          <w:rFonts w:ascii="Times New Roman" w:eastAsia="仿宋_GB2312" w:hAnsi="Times New Roman" w:hint="eastAsia"/>
          <w:sz w:val="32"/>
          <w:szCs w:val="32"/>
          <w:lang w:eastAsia="zh-CN"/>
        </w:rPr>
        <w:t>分，得分</w:t>
      </w:r>
      <w:r w:rsidR="00081C2A">
        <w:rPr>
          <w:rFonts w:ascii="Times New Roman" w:eastAsia="仿宋_GB2312" w:hAnsi="Times New Roman" w:hint="eastAsia"/>
          <w:sz w:val="32"/>
          <w:szCs w:val="32"/>
          <w:lang w:eastAsia="zh-CN"/>
        </w:rPr>
        <w:t>10</w:t>
      </w:r>
      <w:r>
        <w:rPr>
          <w:rFonts w:ascii="Times New Roman" w:eastAsia="仿宋_GB2312" w:hAnsi="Times New Roman" w:hint="eastAsia"/>
          <w:sz w:val="32"/>
          <w:szCs w:val="32"/>
          <w:lang w:eastAsia="zh-CN"/>
        </w:rPr>
        <w:t>分</w:t>
      </w:r>
      <w:r>
        <w:rPr>
          <w:rFonts w:ascii="Times New Roman" w:eastAsia="仿宋_GB2312" w:hAnsi="Times New Roman" w:cs="Times New Roman" w:hint="eastAsia"/>
          <w:sz w:val="32"/>
          <w:szCs w:val="32"/>
          <w:lang w:eastAsia="zh-CN"/>
        </w:rPr>
        <w:t>。</w:t>
      </w:r>
    </w:p>
    <w:p w14:paraId="6CDD529D" w14:textId="77777777" w:rsidR="00E810CE" w:rsidRDefault="0049157C">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00CF146E">
        <w:rPr>
          <w:rFonts w:ascii="Times New Roman" w:eastAsia="仿宋_GB2312" w:hAnsi="Times New Roman" w:hint="eastAsia"/>
          <w:b/>
          <w:sz w:val="32"/>
          <w:szCs w:val="32"/>
          <w:lang w:eastAsia="zh-CN"/>
        </w:rPr>
        <w:t>.</w:t>
      </w:r>
      <w:r w:rsidR="00CF146E">
        <w:rPr>
          <w:rFonts w:ascii="Times New Roman" w:eastAsia="仿宋_GB2312" w:hAnsi="Times New Roman" w:hint="eastAsia"/>
          <w:b/>
          <w:sz w:val="32"/>
          <w:szCs w:val="32"/>
          <w:lang w:eastAsia="zh-CN"/>
        </w:rPr>
        <w:t>服务满意度</w:t>
      </w:r>
    </w:p>
    <w:p w14:paraId="01B750DE"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70A603A0"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本指标评价采用调查问卷法，</w:t>
      </w:r>
      <w:r>
        <w:rPr>
          <w:rFonts w:ascii="Times New Roman" w:eastAsia="仿宋_GB2312" w:hAnsi="Times New Roman" w:cs="Times New Roman"/>
          <w:sz w:val="32"/>
          <w:szCs w:val="32"/>
          <w:lang w:eastAsia="zh-CN"/>
        </w:rPr>
        <w:t>共发放问卷</w:t>
      </w:r>
      <w:r w:rsidR="00081C2A">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份，收回问卷</w:t>
      </w:r>
      <w:r w:rsidR="00081C2A">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份。</w:t>
      </w:r>
      <w:r>
        <w:rPr>
          <w:rFonts w:ascii="Times New Roman" w:eastAsia="仿宋_GB2312" w:hAnsi="Times New Roman" w:cs="Times New Roman" w:hint="eastAsia"/>
          <w:sz w:val="32"/>
          <w:szCs w:val="32"/>
          <w:lang w:eastAsia="zh-CN"/>
        </w:rPr>
        <w:t>问卷内容包括对智能制造专项资金项目的了解情况、是否申请过智能制造专项资金项目的资助、资金是否及时到账、对制造专项资金是否进行独立账套管理等工作满意情况、线上服务工作满意情况。经调查，满意度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14:paraId="2BE60D0F"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338FD3A3"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bookmarkStart w:id="25" w:name="_Toc87091692"/>
      <w:r>
        <w:rPr>
          <w:rFonts w:ascii="Times New Roman" w:eastAsia="仿宋_GB2312" w:hAnsi="Times New Roman" w:cs="Times New Roman" w:hint="eastAsia"/>
          <w:sz w:val="32"/>
          <w:szCs w:val="32"/>
          <w:lang w:eastAsia="zh-CN"/>
        </w:rPr>
        <w:t>综上分析，本项目服务对象满意度为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。本指标标准分值</w:t>
      </w:r>
      <w:r w:rsidR="001B4F01">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分，根据评分标准及规则，实际得分为</w:t>
      </w:r>
      <w:r w:rsidR="001B4F01">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w:t>
      </w:r>
      <w:bookmarkEnd w:id="25"/>
    </w:p>
    <w:p w14:paraId="2FB6F03A"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26" w:name="_Toc87103968"/>
      <w:r>
        <w:rPr>
          <w:rFonts w:ascii="Times New Roman" w:eastAsia="仿宋_GB2312" w:hAnsi="Times New Roman" w:cs="Times New Roman" w:hint="eastAsia"/>
          <w:b/>
          <w:sz w:val="32"/>
          <w:szCs w:val="32"/>
          <w:lang w:eastAsia="zh-CN"/>
        </w:rPr>
        <w:t>（五）</w:t>
      </w:r>
      <w:r>
        <w:rPr>
          <w:rFonts w:ascii="Times New Roman" w:eastAsia="仿宋_GB2312" w:hAnsi="Times New Roman" w:cs="Times New Roman"/>
          <w:b/>
          <w:sz w:val="32"/>
          <w:szCs w:val="32"/>
          <w:lang w:eastAsia="zh-CN"/>
        </w:rPr>
        <w:t>项目自评情况</w:t>
      </w:r>
      <w:bookmarkEnd w:id="26"/>
    </w:p>
    <w:p w14:paraId="182ABD03" w14:textId="77777777" w:rsidR="00E810CE" w:rsidRDefault="00CF146E">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14:paraId="3AA1CAB2"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经改局按照规定报送了绩效自评表及绩效自评报告，报告撰写、填写质量基本满足要求。</w:t>
      </w:r>
      <w:r>
        <w:rPr>
          <w:rFonts w:ascii="Times New Roman" w:eastAsia="仿宋_GB2312" w:hAnsi="Times New Roman" w:cs="Times New Roman"/>
          <w:sz w:val="32"/>
          <w:szCs w:val="32"/>
          <w:lang w:eastAsia="zh-CN"/>
        </w:rPr>
        <w:t xml:space="preserve"> </w:t>
      </w:r>
    </w:p>
    <w:p w14:paraId="6BE9E7C0" w14:textId="77777777" w:rsidR="00E810CE" w:rsidRDefault="00CF146E">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14:paraId="076CAFD5"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项目自评指标标准分值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14:paraId="6FA23440" w14:textId="77777777" w:rsidR="00E810CE" w:rsidRDefault="00E810CE" w:rsidP="006736A1">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E810CE">
          <w:pgSz w:w="11906" w:h="16838"/>
          <w:pgMar w:top="1440" w:right="1800" w:bottom="1440" w:left="1800" w:header="851" w:footer="992" w:gutter="0"/>
          <w:cols w:space="425"/>
          <w:docGrid w:type="lines" w:linePitch="312"/>
        </w:sectPr>
      </w:pPr>
    </w:p>
    <w:p w14:paraId="3CBB6C18" w14:textId="77777777" w:rsidR="00E810CE" w:rsidRDefault="00CF146E">
      <w:pPr>
        <w:spacing w:line="300" w:lineRule="auto"/>
        <w:jc w:val="center"/>
        <w:outlineLvl w:val="0"/>
        <w:rPr>
          <w:rFonts w:ascii="Times New Roman" w:eastAsia="黑体" w:hAnsi="Times New Roman" w:cs="Times New Roman"/>
          <w:spacing w:val="-4"/>
          <w:w w:val="105"/>
          <w:sz w:val="32"/>
          <w:szCs w:val="32"/>
          <w:lang w:eastAsia="zh-CN"/>
        </w:rPr>
      </w:pPr>
      <w:bookmarkStart w:id="27" w:name="_Toc87103969"/>
      <w:r>
        <w:rPr>
          <w:rFonts w:ascii="Times New Roman" w:eastAsia="黑体" w:hAnsi="Times New Roman" w:cs="Times New Roman"/>
          <w:spacing w:val="-4"/>
          <w:w w:val="105"/>
          <w:sz w:val="32"/>
          <w:szCs w:val="32"/>
          <w:lang w:eastAsia="zh-CN"/>
        </w:rPr>
        <w:t>五、主要经验及做法</w:t>
      </w:r>
      <w:r>
        <w:rPr>
          <w:rFonts w:ascii="Times New Roman" w:eastAsia="黑体" w:hAnsi="Times New Roman" w:cs="Times New Roman" w:hint="eastAsia"/>
          <w:spacing w:val="-4"/>
          <w:w w:val="105"/>
          <w:sz w:val="32"/>
          <w:szCs w:val="32"/>
          <w:lang w:eastAsia="zh-CN"/>
        </w:rPr>
        <w:t>、</w:t>
      </w:r>
      <w:r>
        <w:rPr>
          <w:rFonts w:ascii="Times New Roman" w:eastAsia="黑体" w:hAnsi="Times New Roman" w:cs="Times New Roman"/>
          <w:spacing w:val="-4"/>
          <w:w w:val="105"/>
          <w:sz w:val="32"/>
          <w:szCs w:val="32"/>
          <w:lang w:eastAsia="zh-CN"/>
        </w:rPr>
        <w:t>存在的问题及原因分析</w:t>
      </w:r>
      <w:bookmarkEnd w:id="27"/>
    </w:p>
    <w:p w14:paraId="7D2E9D79" w14:textId="77777777" w:rsidR="00E810CE" w:rsidRPr="00D27C16" w:rsidRDefault="00CF146E">
      <w:pPr>
        <w:spacing w:line="300" w:lineRule="auto"/>
        <w:jc w:val="both"/>
        <w:outlineLvl w:val="1"/>
        <w:rPr>
          <w:rFonts w:ascii="Times New Roman" w:eastAsia="仿宋_GB2312" w:hAnsi="Times New Roman" w:cs="Times New Roman"/>
          <w:b/>
          <w:sz w:val="32"/>
          <w:szCs w:val="32"/>
          <w:lang w:eastAsia="zh-CN"/>
        </w:rPr>
      </w:pPr>
      <w:bookmarkStart w:id="28" w:name="_Toc87103970"/>
      <w:bookmarkStart w:id="29" w:name="_Toc63626221"/>
      <w:bookmarkStart w:id="30" w:name="_Toc460413906"/>
      <w:r w:rsidRPr="00D27C16">
        <w:rPr>
          <w:rFonts w:ascii="Times New Roman" w:eastAsia="仿宋_GB2312" w:hAnsi="Times New Roman" w:cs="Times New Roman"/>
          <w:b/>
          <w:sz w:val="32"/>
          <w:szCs w:val="32"/>
          <w:lang w:eastAsia="zh-CN"/>
        </w:rPr>
        <w:t>（一）项目经验</w:t>
      </w:r>
      <w:bookmarkEnd w:id="28"/>
      <w:bookmarkEnd w:id="29"/>
      <w:bookmarkEnd w:id="30"/>
    </w:p>
    <w:p w14:paraId="005C131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sidRPr="00D27C16">
        <w:rPr>
          <w:rFonts w:ascii="Times New Roman" w:eastAsia="仿宋_GB2312" w:hAnsi="Times New Roman" w:cs="Times New Roman" w:hint="eastAsia"/>
          <w:sz w:val="32"/>
          <w:szCs w:val="32"/>
          <w:lang w:eastAsia="zh-CN"/>
        </w:rPr>
        <w:t>本项目符合《天津市关于加快推进智能科技产业发展的若干政策》（津政办发</w:t>
      </w:r>
      <w:r w:rsidRPr="00D27C16">
        <w:rPr>
          <w:rFonts w:ascii="Times New Roman" w:eastAsia="仿宋_GB2312" w:hAnsi="Times New Roman" w:cs="Times New Roman" w:hint="eastAsia"/>
          <w:sz w:val="32"/>
          <w:szCs w:val="32"/>
          <w:lang w:eastAsia="zh-CN"/>
        </w:rPr>
        <w:t>[2018]9</w:t>
      </w:r>
      <w:r w:rsidRPr="00D27C16">
        <w:rPr>
          <w:rFonts w:ascii="Times New Roman" w:eastAsia="仿宋_GB2312" w:hAnsi="Times New Roman" w:cs="Times New Roman" w:hint="eastAsia"/>
          <w:sz w:val="32"/>
          <w:szCs w:val="32"/>
          <w:lang w:eastAsia="zh-CN"/>
        </w:rPr>
        <w:t>号）、《天津市智能制造专项资金管理暂行办法》（津财规</w:t>
      </w:r>
      <w:r w:rsidRPr="00D27C16">
        <w:rPr>
          <w:rFonts w:ascii="Times New Roman" w:eastAsia="仿宋_GB2312" w:hAnsi="Times New Roman" w:cs="Times New Roman" w:hint="eastAsia"/>
          <w:sz w:val="32"/>
          <w:szCs w:val="32"/>
          <w:lang w:eastAsia="zh-CN"/>
        </w:rPr>
        <w:t>[2018]9</w:t>
      </w:r>
      <w:r w:rsidRPr="00D27C16">
        <w:rPr>
          <w:rFonts w:ascii="Times New Roman" w:eastAsia="仿宋_GB2312" w:hAnsi="Times New Roman" w:cs="Times New Roman" w:hint="eastAsia"/>
          <w:sz w:val="32"/>
          <w:szCs w:val="32"/>
          <w:lang w:eastAsia="zh-CN"/>
        </w:rPr>
        <w:t>号）、《天津市智能制造专项资金项目管理暂行办法》（津工信规</w:t>
      </w:r>
      <w:r w:rsidRPr="00D27C16">
        <w:rPr>
          <w:rFonts w:ascii="Times New Roman" w:eastAsia="仿宋_GB2312" w:hAnsi="Times New Roman" w:cs="Times New Roman" w:hint="eastAsia"/>
          <w:sz w:val="32"/>
          <w:szCs w:val="32"/>
          <w:lang w:eastAsia="zh-CN"/>
        </w:rPr>
        <w:t>[2018]1</w:t>
      </w:r>
      <w:r w:rsidRPr="00D27C16">
        <w:rPr>
          <w:rFonts w:ascii="Times New Roman" w:eastAsia="仿宋_GB2312" w:hAnsi="Times New Roman" w:cs="Times New Roman" w:hint="eastAsia"/>
          <w:sz w:val="32"/>
          <w:szCs w:val="32"/>
          <w:lang w:eastAsia="zh-CN"/>
        </w:rPr>
        <w:t>号）的有关规定。</w:t>
      </w:r>
    </w:p>
    <w:p w14:paraId="6755DF3A" w14:textId="77777777" w:rsidR="00432534" w:rsidRDefault="00FB31AC" w:rsidP="00432534">
      <w:pPr>
        <w:spacing w:line="300" w:lineRule="auto"/>
        <w:ind w:firstLineChars="200" w:firstLine="640"/>
        <w:rPr>
          <w:rFonts w:ascii="Times New Roman" w:eastAsia="仿宋_GB2312" w:hAnsi="Times New Roman"/>
          <w:sz w:val="32"/>
          <w:szCs w:val="32"/>
          <w:lang w:eastAsia="zh-CN"/>
        </w:rPr>
      </w:pPr>
      <w:r w:rsidRPr="00FB31AC">
        <w:rPr>
          <w:rFonts w:ascii="Times New Roman" w:eastAsia="仿宋_GB2312" w:hAnsi="Times New Roman" w:cs="Times New Roman" w:hint="eastAsia"/>
          <w:sz w:val="32"/>
          <w:szCs w:val="32"/>
          <w:lang w:eastAsia="zh-CN"/>
        </w:rPr>
        <w:t>依据</w:t>
      </w:r>
      <w:r>
        <w:rPr>
          <w:rFonts w:ascii="Times New Roman" w:eastAsia="仿宋_GB2312" w:hAnsi="Times New Roman" w:hint="eastAsia"/>
          <w:sz w:val="32"/>
          <w:szCs w:val="32"/>
          <w:lang w:eastAsia="zh-CN"/>
        </w:rPr>
        <w:t>经改局向管委会提出《关于支持企业申报</w:t>
      </w:r>
      <w:r>
        <w:rPr>
          <w:rFonts w:ascii="Times New Roman" w:eastAsia="仿宋_GB2312" w:hAnsi="Times New Roman" w:hint="eastAsia"/>
          <w:sz w:val="32"/>
          <w:szCs w:val="32"/>
          <w:lang w:eastAsia="zh-CN"/>
        </w:rPr>
        <w:t>2020</w:t>
      </w:r>
      <w:r>
        <w:rPr>
          <w:rFonts w:ascii="Times New Roman" w:eastAsia="仿宋_GB2312" w:hAnsi="Times New Roman" w:hint="eastAsia"/>
          <w:sz w:val="32"/>
          <w:szCs w:val="32"/>
          <w:lang w:eastAsia="zh-CN"/>
        </w:rPr>
        <w:t>年天津市智能制造专项资金项目的请示》（津东疆经改报</w:t>
      </w:r>
      <w:r>
        <w:rPr>
          <w:rFonts w:ascii="Times New Roman" w:eastAsia="仿宋_GB2312" w:hAnsi="Times New Roman" w:hint="eastAsia"/>
          <w:sz w:val="32"/>
          <w:szCs w:val="32"/>
          <w:lang w:eastAsia="zh-CN"/>
        </w:rPr>
        <w:t>[2020]24</w:t>
      </w:r>
      <w:r>
        <w:rPr>
          <w:rFonts w:ascii="Times New Roman" w:eastAsia="仿宋_GB2312" w:hAnsi="Times New Roman" w:hint="eastAsia"/>
          <w:sz w:val="32"/>
          <w:szCs w:val="32"/>
          <w:lang w:eastAsia="zh-CN"/>
        </w:rPr>
        <w:t>号）</w:t>
      </w:r>
      <w:r w:rsidRPr="00FB31AC">
        <w:rPr>
          <w:rFonts w:ascii="Times New Roman" w:eastAsia="仿宋_GB2312" w:hAnsi="Times New Roman" w:cs="Times New Roman" w:hint="eastAsia"/>
          <w:sz w:val="32"/>
          <w:szCs w:val="32"/>
          <w:lang w:eastAsia="zh-CN"/>
        </w:rPr>
        <w:t>及东疆财政局《关于天津东疆保税港区经济改革和运行局（统计局）</w:t>
      </w:r>
      <w:r w:rsidRPr="00FB31AC">
        <w:rPr>
          <w:rFonts w:ascii="Times New Roman" w:eastAsia="仿宋_GB2312" w:hAnsi="Times New Roman" w:cs="Times New Roman" w:hint="eastAsia"/>
          <w:sz w:val="32"/>
          <w:szCs w:val="32"/>
          <w:lang w:eastAsia="zh-CN"/>
        </w:rPr>
        <w:t>2020</w:t>
      </w:r>
      <w:r w:rsidRPr="00FB31AC">
        <w:rPr>
          <w:rFonts w:ascii="Times New Roman" w:eastAsia="仿宋_GB2312" w:hAnsi="Times New Roman" w:cs="Times New Roman" w:hint="eastAsia"/>
          <w:sz w:val="32"/>
          <w:szCs w:val="32"/>
          <w:lang w:eastAsia="zh-CN"/>
        </w:rPr>
        <w:t>年度部门预算的批复》</w:t>
      </w:r>
      <w:r>
        <w:rPr>
          <w:rFonts w:ascii="Times New Roman" w:eastAsia="仿宋_GB2312" w:hAnsi="Times New Roman" w:hint="eastAsia"/>
          <w:sz w:val="32"/>
          <w:szCs w:val="32"/>
          <w:lang w:eastAsia="zh-CN"/>
        </w:rPr>
        <w:t>（津东疆财预指</w:t>
      </w:r>
      <w:r>
        <w:rPr>
          <w:rFonts w:ascii="Times New Roman" w:eastAsia="仿宋_GB2312" w:hAnsi="Times New Roman" w:hint="eastAsia"/>
          <w:sz w:val="32"/>
          <w:szCs w:val="32"/>
          <w:lang w:eastAsia="zh-CN"/>
        </w:rPr>
        <w:t>[2021]12</w:t>
      </w:r>
      <w:r>
        <w:rPr>
          <w:rFonts w:ascii="Times New Roman" w:eastAsia="仿宋_GB2312" w:hAnsi="Times New Roman" w:hint="eastAsia"/>
          <w:sz w:val="32"/>
          <w:szCs w:val="32"/>
          <w:lang w:eastAsia="zh-CN"/>
        </w:rPr>
        <w:t>号）</w:t>
      </w:r>
      <w:r w:rsidR="00432534">
        <w:rPr>
          <w:rFonts w:ascii="Times New Roman" w:eastAsia="仿宋_GB2312" w:hAnsi="Times New Roman" w:hint="eastAsia"/>
          <w:sz w:val="32"/>
          <w:szCs w:val="32"/>
          <w:lang w:eastAsia="zh-CN"/>
        </w:rPr>
        <w:t>，</w:t>
      </w:r>
      <w:r w:rsidR="00432534" w:rsidRPr="00432534">
        <w:rPr>
          <w:rFonts w:ascii="Times New Roman" w:eastAsia="仿宋_GB2312" w:hAnsi="Times New Roman" w:cs="Times New Roman" w:hint="eastAsia"/>
          <w:sz w:val="32"/>
          <w:szCs w:val="32"/>
          <w:lang w:eastAsia="zh-CN"/>
        </w:rPr>
        <w:t>“智能制造专项资金”</w:t>
      </w:r>
      <w:r w:rsidR="00432534">
        <w:rPr>
          <w:rFonts w:ascii="Times New Roman" w:eastAsia="仿宋_GB2312" w:hAnsi="Times New Roman" w:cs="Times New Roman" w:hint="eastAsia"/>
          <w:sz w:val="32"/>
          <w:szCs w:val="32"/>
          <w:lang w:eastAsia="zh-CN"/>
        </w:rPr>
        <w:t>2000000</w:t>
      </w:r>
      <w:r w:rsidR="00432534" w:rsidRPr="00432534">
        <w:rPr>
          <w:rFonts w:ascii="Times New Roman" w:eastAsia="仿宋_GB2312" w:hAnsi="Times New Roman" w:cs="Times New Roman" w:hint="eastAsia"/>
          <w:sz w:val="32"/>
          <w:szCs w:val="32"/>
          <w:lang w:eastAsia="zh-CN"/>
        </w:rPr>
        <w:t>元列入经改局</w:t>
      </w:r>
      <w:r w:rsidR="00432534">
        <w:rPr>
          <w:rFonts w:ascii="Times New Roman" w:eastAsia="仿宋_GB2312" w:hAnsi="Times New Roman" w:cs="Times New Roman" w:hint="eastAsia"/>
          <w:sz w:val="32"/>
          <w:szCs w:val="32"/>
          <w:lang w:eastAsia="zh-CN"/>
        </w:rPr>
        <w:t>2021</w:t>
      </w:r>
      <w:r w:rsidR="00432534" w:rsidRPr="00432534">
        <w:rPr>
          <w:rFonts w:ascii="Times New Roman" w:eastAsia="仿宋_GB2312" w:hAnsi="Times New Roman" w:cs="Times New Roman" w:hint="eastAsia"/>
          <w:sz w:val="32"/>
          <w:szCs w:val="32"/>
          <w:lang w:eastAsia="zh-CN"/>
        </w:rPr>
        <w:t>年度部门预算</w:t>
      </w:r>
      <w:r w:rsidR="00432534">
        <w:rPr>
          <w:rFonts w:ascii="Times New Roman" w:eastAsia="仿宋_GB2312" w:hAnsi="Times New Roman" w:cs="Times New Roman" w:hint="eastAsia"/>
          <w:sz w:val="32"/>
          <w:szCs w:val="32"/>
          <w:lang w:eastAsia="zh-CN"/>
        </w:rPr>
        <w:t>，</w:t>
      </w:r>
      <w:r w:rsidR="00432534" w:rsidRPr="00432534">
        <w:rPr>
          <w:rFonts w:ascii="Times New Roman" w:eastAsia="仿宋_GB2312" w:hAnsi="Times New Roman" w:cs="Times New Roman" w:hint="eastAsia"/>
          <w:sz w:val="32"/>
          <w:szCs w:val="32"/>
          <w:lang w:eastAsia="zh-CN"/>
        </w:rPr>
        <w:t>用于东疆自行承担的区级配套资金匹配部分。资金到位及时，到位资金全部投入到项目的实施中。</w:t>
      </w:r>
    </w:p>
    <w:p w14:paraId="6461ADE7" w14:textId="77777777" w:rsidR="00E810CE" w:rsidRDefault="00CF146E">
      <w:pPr>
        <w:spacing w:line="300" w:lineRule="auto"/>
        <w:jc w:val="both"/>
        <w:outlineLvl w:val="1"/>
        <w:rPr>
          <w:rFonts w:ascii="Times New Roman" w:eastAsia="仿宋_GB2312" w:hAnsi="Times New Roman" w:cs="Times New Roman"/>
          <w:b/>
          <w:sz w:val="32"/>
          <w:szCs w:val="32"/>
          <w:lang w:eastAsia="zh-CN"/>
        </w:rPr>
      </w:pPr>
      <w:bookmarkStart w:id="31" w:name="_Toc87103971"/>
      <w:r>
        <w:rPr>
          <w:rFonts w:ascii="Times New Roman" w:eastAsia="仿宋_GB2312" w:hAnsi="Times New Roman" w:cs="Times New Roman"/>
          <w:b/>
          <w:sz w:val="32"/>
          <w:szCs w:val="32"/>
          <w:lang w:eastAsia="zh-CN"/>
        </w:rPr>
        <w:t>（二）存在问题及原因</w:t>
      </w:r>
      <w:bookmarkEnd w:id="31"/>
    </w:p>
    <w:p w14:paraId="12596C7C" w14:textId="77777777" w:rsidR="00E810CE" w:rsidRDefault="001B4F01" w:rsidP="001B4F01">
      <w:pPr>
        <w:spacing w:line="300" w:lineRule="auto"/>
        <w:ind w:firstLineChars="200" w:firstLine="640"/>
        <w:jc w:val="both"/>
        <w:rPr>
          <w:rFonts w:ascii="Times New Roman" w:eastAsia="仿宋_GB2312" w:hAnsi="Times New Roman"/>
          <w:b/>
          <w:sz w:val="32"/>
          <w:szCs w:val="32"/>
          <w:lang w:eastAsia="zh-CN"/>
        </w:rPr>
      </w:pPr>
      <w:r w:rsidRPr="00773CEE">
        <w:rPr>
          <w:rFonts w:ascii="Times New Roman" w:eastAsia="仿宋_GB2312" w:hAnsi="Times New Roman" w:hint="eastAsia"/>
          <w:sz w:val="32"/>
          <w:szCs w:val="32"/>
          <w:lang w:eastAsia="zh-CN"/>
        </w:rPr>
        <w:t>（</w:t>
      </w:r>
      <w:r w:rsidRPr="00773CEE">
        <w:rPr>
          <w:rFonts w:ascii="Times New Roman" w:eastAsia="仿宋_GB2312" w:hAnsi="Times New Roman" w:hint="eastAsia"/>
          <w:sz w:val="32"/>
          <w:szCs w:val="32"/>
          <w:lang w:eastAsia="zh-CN"/>
        </w:rPr>
        <w:t>1</w:t>
      </w:r>
      <w:r w:rsidRPr="00773CEE">
        <w:rPr>
          <w:rFonts w:ascii="Times New Roman" w:eastAsia="仿宋_GB2312" w:hAnsi="Times New Roman" w:hint="eastAsia"/>
          <w:sz w:val="32"/>
          <w:szCs w:val="32"/>
          <w:lang w:eastAsia="zh-CN"/>
        </w:rPr>
        <w:t>）</w:t>
      </w:r>
      <w:r w:rsidRPr="00F335FF">
        <w:rPr>
          <w:rFonts w:ascii="Times New Roman" w:eastAsia="仿宋_GB2312" w:hAnsi="Times New Roman" w:hint="eastAsia"/>
          <w:sz w:val="32"/>
          <w:szCs w:val="32"/>
          <w:lang w:eastAsia="zh-CN"/>
        </w:rPr>
        <w:t>未提供企业申报</w:t>
      </w:r>
      <w:r>
        <w:rPr>
          <w:rFonts w:ascii="Times New Roman" w:eastAsia="仿宋_GB2312" w:hAnsi="Times New Roman" w:hint="eastAsia"/>
          <w:sz w:val="32"/>
          <w:szCs w:val="32"/>
          <w:lang w:eastAsia="zh-CN"/>
        </w:rPr>
        <w:t>的</w:t>
      </w:r>
      <w:r w:rsidRPr="00F335FF">
        <w:rPr>
          <w:rFonts w:ascii="Times New Roman" w:eastAsia="仿宋_GB2312" w:hAnsi="Times New Roman" w:hint="eastAsia"/>
          <w:sz w:val="32"/>
          <w:szCs w:val="32"/>
          <w:lang w:eastAsia="zh-CN"/>
        </w:rPr>
        <w:t>有关材料，资料归档不及时</w:t>
      </w:r>
      <w:r>
        <w:rPr>
          <w:rFonts w:ascii="Times New Roman" w:eastAsia="仿宋_GB2312" w:hAnsi="Times New Roman" w:hint="eastAsia"/>
          <w:sz w:val="32"/>
          <w:szCs w:val="32"/>
          <w:lang w:eastAsia="zh-CN"/>
        </w:rPr>
        <w:t>。</w:t>
      </w:r>
    </w:p>
    <w:p w14:paraId="0BA3844D" w14:textId="77777777" w:rsidR="00E810CE" w:rsidRDefault="00E810CE">
      <w:pPr>
        <w:spacing w:line="600" w:lineRule="exact"/>
        <w:ind w:firstLineChars="200" w:firstLine="640"/>
        <w:jc w:val="both"/>
        <w:rPr>
          <w:rFonts w:ascii="Times New Roman" w:eastAsia="仿宋_GB2312" w:hAnsi="Times New Roman" w:cs="Times New Roman"/>
          <w:sz w:val="32"/>
          <w:szCs w:val="32"/>
          <w:lang w:eastAsia="zh-CN"/>
        </w:rPr>
      </w:pPr>
    </w:p>
    <w:p w14:paraId="1B173ABE" w14:textId="77777777" w:rsidR="00E810CE" w:rsidRDefault="00E810CE">
      <w:pPr>
        <w:spacing w:line="600" w:lineRule="exact"/>
        <w:ind w:firstLineChars="200" w:firstLine="640"/>
        <w:jc w:val="both"/>
        <w:rPr>
          <w:rFonts w:ascii="Times New Roman" w:eastAsia="仿宋_GB2312" w:hAnsi="Times New Roman" w:cs="Times New Roman"/>
          <w:sz w:val="32"/>
          <w:szCs w:val="32"/>
          <w:lang w:eastAsia="zh-CN"/>
        </w:rPr>
        <w:sectPr w:rsidR="00E810CE">
          <w:pgSz w:w="11906" w:h="16838"/>
          <w:pgMar w:top="1440" w:right="1800" w:bottom="1440" w:left="1800" w:header="851" w:footer="992" w:gutter="0"/>
          <w:cols w:space="425"/>
          <w:docGrid w:type="lines" w:linePitch="312"/>
        </w:sectPr>
      </w:pPr>
    </w:p>
    <w:p w14:paraId="65354A69" w14:textId="77777777" w:rsidR="00E810CE" w:rsidRDefault="00CF146E">
      <w:pPr>
        <w:spacing w:line="300" w:lineRule="auto"/>
        <w:jc w:val="center"/>
        <w:outlineLvl w:val="0"/>
        <w:rPr>
          <w:rFonts w:ascii="Times New Roman" w:eastAsia="黑体" w:hAnsi="Times New Roman" w:cs="Times New Roman"/>
          <w:spacing w:val="-4"/>
          <w:w w:val="105"/>
          <w:sz w:val="32"/>
          <w:szCs w:val="32"/>
          <w:lang w:eastAsia="zh-CN"/>
        </w:rPr>
      </w:pPr>
      <w:bookmarkStart w:id="32" w:name="_Toc87103972"/>
      <w:r>
        <w:rPr>
          <w:rFonts w:ascii="Times New Roman" w:eastAsia="黑体" w:hAnsi="Times New Roman" w:cs="Times New Roman"/>
          <w:spacing w:val="-4"/>
          <w:w w:val="105"/>
          <w:sz w:val="32"/>
          <w:szCs w:val="32"/>
          <w:lang w:eastAsia="zh-CN"/>
        </w:rPr>
        <w:t>六、有关建议</w:t>
      </w:r>
      <w:bookmarkEnd w:id="32"/>
    </w:p>
    <w:p w14:paraId="4874919C" w14:textId="77777777" w:rsidR="00E810CE" w:rsidRPr="00D27C16" w:rsidRDefault="00D27C1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w:t>
      </w:r>
      <w:r w:rsidR="00D7195C">
        <w:rPr>
          <w:rFonts w:ascii="Times New Roman" w:eastAsia="仿宋_GB2312" w:hAnsi="Times New Roman" w:hint="eastAsia"/>
          <w:b/>
          <w:sz w:val="32"/>
          <w:szCs w:val="32"/>
          <w:lang w:eastAsia="zh-CN"/>
        </w:rPr>
        <w:t>一</w:t>
      </w:r>
      <w:r>
        <w:rPr>
          <w:rFonts w:ascii="Times New Roman" w:eastAsia="仿宋_GB2312" w:hAnsi="Times New Roman" w:hint="eastAsia"/>
          <w:b/>
          <w:sz w:val="32"/>
          <w:szCs w:val="32"/>
          <w:lang w:eastAsia="zh-CN"/>
        </w:rPr>
        <w:t>）</w:t>
      </w:r>
      <w:r w:rsidR="00CF146E" w:rsidRPr="00D27C16">
        <w:rPr>
          <w:rFonts w:ascii="Times New Roman" w:eastAsia="仿宋_GB2312" w:hAnsi="Times New Roman" w:hint="eastAsia"/>
          <w:b/>
          <w:sz w:val="32"/>
          <w:szCs w:val="32"/>
          <w:lang w:eastAsia="zh-CN"/>
        </w:rPr>
        <w:t>加强项目精细化管理</w:t>
      </w:r>
    </w:p>
    <w:p w14:paraId="3B02E3FD" w14:textId="77777777" w:rsidR="00E810CE" w:rsidRDefault="00CF146E">
      <w:pPr>
        <w:spacing w:line="300" w:lineRule="auto"/>
        <w:ind w:firstLineChars="200" w:firstLine="640"/>
        <w:jc w:val="both"/>
        <w:rPr>
          <w:rFonts w:ascii="Times New Roman" w:eastAsia="仿宋_GB2312" w:hAnsi="Times New Roman" w:cs="Times New Roman"/>
          <w:sz w:val="32"/>
          <w:szCs w:val="32"/>
          <w:lang w:eastAsia="zh-CN"/>
        </w:rPr>
      </w:pPr>
      <w:r w:rsidRPr="00D27C16">
        <w:rPr>
          <w:rFonts w:ascii="Times New Roman" w:eastAsia="仿宋_GB2312" w:hAnsi="Times New Roman" w:cs="Times New Roman" w:hint="eastAsia"/>
          <w:sz w:val="32"/>
          <w:szCs w:val="32"/>
          <w:lang w:eastAsia="zh-CN"/>
        </w:rPr>
        <w:t>建议在后续</w:t>
      </w:r>
      <w:r w:rsidR="006736A1" w:rsidRPr="00D27C16">
        <w:rPr>
          <w:rFonts w:ascii="Times New Roman" w:eastAsia="仿宋_GB2312" w:hAnsi="Times New Roman" w:cs="Times New Roman" w:hint="eastAsia"/>
          <w:sz w:val="32"/>
          <w:szCs w:val="32"/>
          <w:lang w:eastAsia="zh-CN"/>
        </w:rPr>
        <w:t>项目</w:t>
      </w:r>
      <w:r w:rsidRPr="00D27C16">
        <w:rPr>
          <w:rFonts w:ascii="Times New Roman" w:eastAsia="仿宋_GB2312" w:hAnsi="Times New Roman" w:cs="Times New Roman" w:hint="eastAsia"/>
          <w:sz w:val="32"/>
          <w:szCs w:val="32"/>
          <w:lang w:eastAsia="zh-CN"/>
        </w:rPr>
        <w:t>履行过程中，加强项目精细化管理，加强对专项资金的管理以及运行过程中的监督。</w:t>
      </w:r>
    </w:p>
    <w:p w14:paraId="78F14456" w14:textId="77777777" w:rsidR="00E810CE" w:rsidRDefault="00D27C1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w:t>
      </w:r>
      <w:r w:rsidR="00D7195C">
        <w:rPr>
          <w:rFonts w:ascii="Times New Roman" w:eastAsia="仿宋_GB2312" w:hAnsi="Times New Roman" w:hint="eastAsia"/>
          <w:b/>
          <w:sz w:val="32"/>
          <w:szCs w:val="32"/>
          <w:lang w:eastAsia="zh-CN"/>
        </w:rPr>
        <w:t>二</w:t>
      </w:r>
      <w:r>
        <w:rPr>
          <w:rFonts w:ascii="Times New Roman" w:eastAsia="仿宋_GB2312" w:hAnsi="Times New Roman" w:hint="eastAsia"/>
          <w:b/>
          <w:sz w:val="32"/>
          <w:szCs w:val="32"/>
          <w:lang w:eastAsia="zh-CN"/>
        </w:rPr>
        <w:t>）</w:t>
      </w:r>
      <w:r w:rsidR="00CF146E">
        <w:rPr>
          <w:rFonts w:ascii="Times New Roman" w:eastAsia="仿宋_GB2312" w:hAnsi="Times New Roman" w:hint="eastAsia"/>
          <w:b/>
          <w:sz w:val="32"/>
          <w:szCs w:val="32"/>
          <w:lang w:eastAsia="zh-CN"/>
        </w:rPr>
        <w:t>加强项目过程管理</w:t>
      </w:r>
    </w:p>
    <w:p w14:paraId="5AD798DE" w14:textId="77777777" w:rsidR="00E810CE" w:rsidRDefault="00CF146E" w:rsidP="006736A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完善制度体系，提升制度规范性，根据项目特点及项目内容进一步完善和制定项目（业务）管理制度，为项目的组织、实施与管理提供完整的制度依据和保障</w:t>
      </w:r>
      <w:r w:rsidR="006A76AD">
        <w:rPr>
          <w:rFonts w:ascii="Times New Roman" w:eastAsia="仿宋_GB2312" w:hAnsi="Times New Roman" w:cs="Times New Roman" w:hint="eastAsia"/>
          <w:sz w:val="32"/>
          <w:szCs w:val="32"/>
          <w:lang w:eastAsia="zh-CN"/>
        </w:rPr>
        <w:t>，及时对资料进行存档</w:t>
      </w:r>
      <w:r>
        <w:rPr>
          <w:rFonts w:ascii="Times New Roman" w:eastAsia="仿宋_GB2312" w:hAnsi="Times New Roman" w:cs="Times New Roman" w:hint="eastAsia"/>
          <w:sz w:val="32"/>
          <w:szCs w:val="32"/>
          <w:lang w:eastAsia="zh-CN"/>
        </w:rPr>
        <w:t>。</w:t>
      </w:r>
    </w:p>
    <w:sectPr w:rsidR="00E810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53445" w14:textId="77777777" w:rsidR="00561FC3" w:rsidRDefault="00561FC3">
      <w:r>
        <w:separator/>
      </w:r>
    </w:p>
  </w:endnote>
  <w:endnote w:type="continuationSeparator" w:id="0">
    <w:p w14:paraId="18338B45" w14:textId="77777777" w:rsidR="00561FC3" w:rsidRDefault="0056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80521" w14:textId="77777777" w:rsidR="00C01D27" w:rsidRDefault="00C01D27">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E3273" w14:textId="77777777" w:rsidR="00C01D27" w:rsidRDefault="00C01D2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0443229"/>
    </w:sdtPr>
    <w:sdtEndPr>
      <w:rPr>
        <w:rFonts w:ascii="Times New Roman" w:hAnsi="Times New Roman" w:cs="Times New Roman"/>
      </w:rPr>
    </w:sdtEndPr>
    <w:sdtContent>
      <w:p w14:paraId="6EDB1777" w14:textId="77777777" w:rsidR="00C01D27" w:rsidRDefault="00C01D27">
        <w:pPr>
          <w:pStyle w:val="a7"/>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556B2B" w:rsidRPr="00556B2B">
          <w:rPr>
            <w:rFonts w:ascii="Times New Roman" w:hAnsi="Times New Roman" w:cs="Times New Roman"/>
            <w:noProof/>
            <w:lang w:val="zh-CN" w:eastAsia="zh-CN"/>
          </w:rPr>
          <w:t>I</w:t>
        </w:r>
        <w:r>
          <w:rPr>
            <w:rFonts w:ascii="Times New Roman" w:hAnsi="Times New Roman" w:cs="Times New Roman"/>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8084956"/>
    </w:sdtPr>
    <w:sdtEndPr>
      <w:rPr>
        <w:rFonts w:ascii="Times New Roman" w:hAnsi="Times New Roman" w:cs="Times New Roman"/>
      </w:rPr>
    </w:sdtEndPr>
    <w:sdtContent>
      <w:p w14:paraId="1F34BAA6" w14:textId="77777777" w:rsidR="00C01D27" w:rsidRDefault="00C01D27">
        <w:pPr>
          <w:pStyle w:val="a7"/>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556B2B" w:rsidRPr="00556B2B">
          <w:rPr>
            <w:rFonts w:ascii="Times New Roman" w:hAnsi="Times New Roman" w:cs="Times New Roman"/>
            <w:noProof/>
            <w:lang w:val="zh-CN" w:eastAsia="zh-CN"/>
          </w:rPr>
          <w:t>10</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B8BA5" w14:textId="77777777" w:rsidR="00561FC3" w:rsidRDefault="00561FC3">
      <w:r>
        <w:separator/>
      </w:r>
    </w:p>
  </w:footnote>
  <w:footnote w:type="continuationSeparator" w:id="0">
    <w:p w14:paraId="7A016C1F" w14:textId="77777777" w:rsidR="00561FC3" w:rsidRDefault="00561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F3C8D" w14:textId="77777777" w:rsidR="00C01D27" w:rsidRDefault="00C01D27">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ABCF1" w14:textId="77777777" w:rsidR="00C01D27" w:rsidRDefault="00C01D27">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79A63" w14:textId="77777777" w:rsidR="00C01D27" w:rsidRDefault="00C01D27">
    <w:pPr>
      <w:pStyle w:val="a9"/>
      <w:rPr>
        <w:lang w:eastAsia="zh-CN"/>
      </w:rPr>
    </w:pPr>
    <w:r>
      <w:rPr>
        <w:rFonts w:hint="eastAsia"/>
        <w:lang w:eastAsia="zh-CN"/>
      </w:rPr>
      <w:t>智能制造专项资金项目支出绩效评价报告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F3A"/>
    <w:rsid w:val="00006720"/>
    <w:rsid w:val="00010216"/>
    <w:rsid w:val="00011D44"/>
    <w:rsid w:val="00013124"/>
    <w:rsid w:val="00026ACB"/>
    <w:rsid w:val="00027D27"/>
    <w:rsid w:val="00032A21"/>
    <w:rsid w:val="00033FF3"/>
    <w:rsid w:val="00034D95"/>
    <w:rsid w:val="0004036F"/>
    <w:rsid w:val="0004093B"/>
    <w:rsid w:val="00042F4D"/>
    <w:rsid w:val="00044F55"/>
    <w:rsid w:val="00045C1C"/>
    <w:rsid w:val="00046B21"/>
    <w:rsid w:val="000542A4"/>
    <w:rsid w:val="00054BCB"/>
    <w:rsid w:val="00054D47"/>
    <w:rsid w:val="00057138"/>
    <w:rsid w:val="00063648"/>
    <w:rsid w:val="00063AF8"/>
    <w:rsid w:val="00064DEC"/>
    <w:rsid w:val="00070279"/>
    <w:rsid w:val="000714C3"/>
    <w:rsid w:val="00072490"/>
    <w:rsid w:val="000740B0"/>
    <w:rsid w:val="0007430E"/>
    <w:rsid w:val="00074921"/>
    <w:rsid w:val="000749A8"/>
    <w:rsid w:val="00074CD8"/>
    <w:rsid w:val="00076F7B"/>
    <w:rsid w:val="000775E6"/>
    <w:rsid w:val="00080950"/>
    <w:rsid w:val="00081C2A"/>
    <w:rsid w:val="00087535"/>
    <w:rsid w:val="000875B1"/>
    <w:rsid w:val="000917F9"/>
    <w:rsid w:val="00092610"/>
    <w:rsid w:val="00093A07"/>
    <w:rsid w:val="00094194"/>
    <w:rsid w:val="0009798E"/>
    <w:rsid w:val="000B2134"/>
    <w:rsid w:val="000B3508"/>
    <w:rsid w:val="000B43C0"/>
    <w:rsid w:val="000B5C62"/>
    <w:rsid w:val="000C1D2E"/>
    <w:rsid w:val="000C2A36"/>
    <w:rsid w:val="000C5E1C"/>
    <w:rsid w:val="000C70DC"/>
    <w:rsid w:val="000D049D"/>
    <w:rsid w:val="000D10A0"/>
    <w:rsid w:val="000D1B44"/>
    <w:rsid w:val="000D308B"/>
    <w:rsid w:val="000D3C2F"/>
    <w:rsid w:val="000E01C5"/>
    <w:rsid w:val="000E3248"/>
    <w:rsid w:val="000E4CC5"/>
    <w:rsid w:val="000F0E86"/>
    <w:rsid w:val="000F38F5"/>
    <w:rsid w:val="000F4AF2"/>
    <w:rsid w:val="001015DA"/>
    <w:rsid w:val="0010559F"/>
    <w:rsid w:val="00106A26"/>
    <w:rsid w:val="001079E1"/>
    <w:rsid w:val="00112776"/>
    <w:rsid w:val="00114A54"/>
    <w:rsid w:val="00114FC0"/>
    <w:rsid w:val="00115981"/>
    <w:rsid w:val="00115B76"/>
    <w:rsid w:val="001163D4"/>
    <w:rsid w:val="00116804"/>
    <w:rsid w:val="001172B7"/>
    <w:rsid w:val="0012429C"/>
    <w:rsid w:val="00125E74"/>
    <w:rsid w:val="00127746"/>
    <w:rsid w:val="00135734"/>
    <w:rsid w:val="00135B5C"/>
    <w:rsid w:val="001373EA"/>
    <w:rsid w:val="001430C5"/>
    <w:rsid w:val="0014517A"/>
    <w:rsid w:val="001532EE"/>
    <w:rsid w:val="00156380"/>
    <w:rsid w:val="00156946"/>
    <w:rsid w:val="00160295"/>
    <w:rsid w:val="001612DE"/>
    <w:rsid w:val="00164343"/>
    <w:rsid w:val="00166459"/>
    <w:rsid w:val="00167848"/>
    <w:rsid w:val="001726B6"/>
    <w:rsid w:val="001733D7"/>
    <w:rsid w:val="00176CEF"/>
    <w:rsid w:val="00181177"/>
    <w:rsid w:val="00184DEE"/>
    <w:rsid w:val="0018594E"/>
    <w:rsid w:val="00190164"/>
    <w:rsid w:val="001938B3"/>
    <w:rsid w:val="0019512F"/>
    <w:rsid w:val="00195221"/>
    <w:rsid w:val="001A0FB4"/>
    <w:rsid w:val="001A169D"/>
    <w:rsid w:val="001A4BCE"/>
    <w:rsid w:val="001B0EAE"/>
    <w:rsid w:val="001B39CA"/>
    <w:rsid w:val="001B4F01"/>
    <w:rsid w:val="001B51CB"/>
    <w:rsid w:val="001C2726"/>
    <w:rsid w:val="001C4979"/>
    <w:rsid w:val="001C5032"/>
    <w:rsid w:val="001C60D1"/>
    <w:rsid w:val="001D21AF"/>
    <w:rsid w:val="001D3167"/>
    <w:rsid w:val="001E0262"/>
    <w:rsid w:val="001E488F"/>
    <w:rsid w:val="001E7E2F"/>
    <w:rsid w:val="001F1357"/>
    <w:rsid w:val="001F1C4C"/>
    <w:rsid w:val="001F3F2C"/>
    <w:rsid w:val="001F4445"/>
    <w:rsid w:val="001F559F"/>
    <w:rsid w:val="001F58C8"/>
    <w:rsid w:val="001F5E84"/>
    <w:rsid w:val="0020142E"/>
    <w:rsid w:val="00207E93"/>
    <w:rsid w:val="00210839"/>
    <w:rsid w:val="00210FD3"/>
    <w:rsid w:val="00211087"/>
    <w:rsid w:val="002115F8"/>
    <w:rsid w:val="00212AC4"/>
    <w:rsid w:val="002142BB"/>
    <w:rsid w:val="0021477F"/>
    <w:rsid w:val="0021565E"/>
    <w:rsid w:val="00215DC0"/>
    <w:rsid w:val="00221A4D"/>
    <w:rsid w:val="00221E74"/>
    <w:rsid w:val="00222435"/>
    <w:rsid w:val="0022754D"/>
    <w:rsid w:val="0023091C"/>
    <w:rsid w:val="0023167C"/>
    <w:rsid w:val="0023740F"/>
    <w:rsid w:val="00244BB3"/>
    <w:rsid w:val="0024520A"/>
    <w:rsid w:val="002457DE"/>
    <w:rsid w:val="00245D0A"/>
    <w:rsid w:val="00247B5A"/>
    <w:rsid w:val="00254FB9"/>
    <w:rsid w:val="00255496"/>
    <w:rsid w:val="002555BA"/>
    <w:rsid w:val="0025758E"/>
    <w:rsid w:val="00257F66"/>
    <w:rsid w:val="00261C71"/>
    <w:rsid w:val="00264BC1"/>
    <w:rsid w:val="002666DB"/>
    <w:rsid w:val="00274F38"/>
    <w:rsid w:val="0027706F"/>
    <w:rsid w:val="00277C1B"/>
    <w:rsid w:val="0028023B"/>
    <w:rsid w:val="002831E4"/>
    <w:rsid w:val="0028470D"/>
    <w:rsid w:val="002856AD"/>
    <w:rsid w:val="00295062"/>
    <w:rsid w:val="002951AE"/>
    <w:rsid w:val="002959CD"/>
    <w:rsid w:val="00296A0A"/>
    <w:rsid w:val="002A29E9"/>
    <w:rsid w:val="002A37FD"/>
    <w:rsid w:val="002A7767"/>
    <w:rsid w:val="002B3BAF"/>
    <w:rsid w:val="002B58D5"/>
    <w:rsid w:val="002B6CD4"/>
    <w:rsid w:val="002C3028"/>
    <w:rsid w:val="002C51AA"/>
    <w:rsid w:val="002C6CA4"/>
    <w:rsid w:val="002D1929"/>
    <w:rsid w:val="002D6E80"/>
    <w:rsid w:val="002E4FC8"/>
    <w:rsid w:val="002F04E4"/>
    <w:rsid w:val="002F0A87"/>
    <w:rsid w:val="002F2521"/>
    <w:rsid w:val="002F2692"/>
    <w:rsid w:val="002F4E88"/>
    <w:rsid w:val="002F7309"/>
    <w:rsid w:val="002F791A"/>
    <w:rsid w:val="003021D6"/>
    <w:rsid w:val="0030264A"/>
    <w:rsid w:val="00302936"/>
    <w:rsid w:val="003034DB"/>
    <w:rsid w:val="003076FF"/>
    <w:rsid w:val="00310AFA"/>
    <w:rsid w:val="00311F81"/>
    <w:rsid w:val="00314C6B"/>
    <w:rsid w:val="0032707D"/>
    <w:rsid w:val="00327729"/>
    <w:rsid w:val="003304A6"/>
    <w:rsid w:val="0033070B"/>
    <w:rsid w:val="003347E1"/>
    <w:rsid w:val="003431D9"/>
    <w:rsid w:val="003441CE"/>
    <w:rsid w:val="00347458"/>
    <w:rsid w:val="003503E1"/>
    <w:rsid w:val="003554E9"/>
    <w:rsid w:val="003555CC"/>
    <w:rsid w:val="00356C08"/>
    <w:rsid w:val="003609AC"/>
    <w:rsid w:val="00360FFE"/>
    <w:rsid w:val="00363852"/>
    <w:rsid w:val="00374EDB"/>
    <w:rsid w:val="003758F7"/>
    <w:rsid w:val="00377F83"/>
    <w:rsid w:val="003844A1"/>
    <w:rsid w:val="00390D40"/>
    <w:rsid w:val="00394427"/>
    <w:rsid w:val="00395273"/>
    <w:rsid w:val="00396865"/>
    <w:rsid w:val="003A00D5"/>
    <w:rsid w:val="003A058F"/>
    <w:rsid w:val="003A1649"/>
    <w:rsid w:val="003A2E25"/>
    <w:rsid w:val="003A462E"/>
    <w:rsid w:val="003A4E49"/>
    <w:rsid w:val="003A6E23"/>
    <w:rsid w:val="003A7868"/>
    <w:rsid w:val="003B0C87"/>
    <w:rsid w:val="003B1534"/>
    <w:rsid w:val="003B509E"/>
    <w:rsid w:val="003B6FA4"/>
    <w:rsid w:val="003C1FAE"/>
    <w:rsid w:val="003C66AA"/>
    <w:rsid w:val="003D7257"/>
    <w:rsid w:val="003E1C39"/>
    <w:rsid w:val="003E3F5B"/>
    <w:rsid w:val="003F1FEC"/>
    <w:rsid w:val="003F4C27"/>
    <w:rsid w:val="003F76FD"/>
    <w:rsid w:val="003F7792"/>
    <w:rsid w:val="00402A01"/>
    <w:rsid w:val="004123FE"/>
    <w:rsid w:val="00420B25"/>
    <w:rsid w:val="00425B4D"/>
    <w:rsid w:val="004269E1"/>
    <w:rsid w:val="00427E7A"/>
    <w:rsid w:val="004309F7"/>
    <w:rsid w:val="00430C35"/>
    <w:rsid w:val="00432534"/>
    <w:rsid w:val="004331F2"/>
    <w:rsid w:val="004341D6"/>
    <w:rsid w:val="00435854"/>
    <w:rsid w:val="00436D06"/>
    <w:rsid w:val="0043705D"/>
    <w:rsid w:val="00437CCF"/>
    <w:rsid w:val="00437CE9"/>
    <w:rsid w:val="00440E70"/>
    <w:rsid w:val="00446F30"/>
    <w:rsid w:val="0046325C"/>
    <w:rsid w:val="004642A1"/>
    <w:rsid w:val="004642D7"/>
    <w:rsid w:val="0046547E"/>
    <w:rsid w:val="0047251A"/>
    <w:rsid w:val="00472E52"/>
    <w:rsid w:val="004744D8"/>
    <w:rsid w:val="00482BC3"/>
    <w:rsid w:val="004873D5"/>
    <w:rsid w:val="00487990"/>
    <w:rsid w:val="0049157C"/>
    <w:rsid w:val="00492A29"/>
    <w:rsid w:val="0049307A"/>
    <w:rsid w:val="004A0A9B"/>
    <w:rsid w:val="004A0B14"/>
    <w:rsid w:val="004A5298"/>
    <w:rsid w:val="004B09B2"/>
    <w:rsid w:val="004B4742"/>
    <w:rsid w:val="004B4930"/>
    <w:rsid w:val="004B5184"/>
    <w:rsid w:val="004B69DB"/>
    <w:rsid w:val="004C2247"/>
    <w:rsid w:val="004C39FF"/>
    <w:rsid w:val="004C5664"/>
    <w:rsid w:val="004C6BB1"/>
    <w:rsid w:val="004D0F77"/>
    <w:rsid w:val="004E5EFE"/>
    <w:rsid w:val="004F1AB2"/>
    <w:rsid w:val="004F4F00"/>
    <w:rsid w:val="004F6C5D"/>
    <w:rsid w:val="004F7C26"/>
    <w:rsid w:val="00500B00"/>
    <w:rsid w:val="005027B1"/>
    <w:rsid w:val="00502EA0"/>
    <w:rsid w:val="00503D42"/>
    <w:rsid w:val="005072AB"/>
    <w:rsid w:val="005072C5"/>
    <w:rsid w:val="005122AF"/>
    <w:rsid w:val="00513334"/>
    <w:rsid w:val="005139B3"/>
    <w:rsid w:val="00514EB8"/>
    <w:rsid w:val="00516EDA"/>
    <w:rsid w:val="00521463"/>
    <w:rsid w:val="0052156A"/>
    <w:rsid w:val="005251F8"/>
    <w:rsid w:val="00527FAE"/>
    <w:rsid w:val="005311BD"/>
    <w:rsid w:val="0053197C"/>
    <w:rsid w:val="00537731"/>
    <w:rsid w:val="00540EA2"/>
    <w:rsid w:val="00541E0D"/>
    <w:rsid w:val="00543DE8"/>
    <w:rsid w:val="00546F4B"/>
    <w:rsid w:val="0055158F"/>
    <w:rsid w:val="00551DEA"/>
    <w:rsid w:val="00556B2B"/>
    <w:rsid w:val="00557661"/>
    <w:rsid w:val="00561FC3"/>
    <w:rsid w:val="005637A0"/>
    <w:rsid w:val="00564AFA"/>
    <w:rsid w:val="00570C82"/>
    <w:rsid w:val="005819F8"/>
    <w:rsid w:val="005834A4"/>
    <w:rsid w:val="00586495"/>
    <w:rsid w:val="00586D67"/>
    <w:rsid w:val="00593B63"/>
    <w:rsid w:val="005A233C"/>
    <w:rsid w:val="005A3DA5"/>
    <w:rsid w:val="005B71EF"/>
    <w:rsid w:val="005B73E2"/>
    <w:rsid w:val="005C5CD3"/>
    <w:rsid w:val="005C6E6C"/>
    <w:rsid w:val="005D0610"/>
    <w:rsid w:val="005D0F6C"/>
    <w:rsid w:val="005D1602"/>
    <w:rsid w:val="005D2579"/>
    <w:rsid w:val="005D3CE7"/>
    <w:rsid w:val="005D4B68"/>
    <w:rsid w:val="005D7EE4"/>
    <w:rsid w:val="00600588"/>
    <w:rsid w:val="00600C77"/>
    <w:rsid w:val="00601F6A"/>
    <w:rsid w:val="006021EF"/>
    <w:rsid w:val="00605375"/>
    <w:rsid w:val="00605D96"/>
    <w:rsid w:val="006069C9"/>
    <w:rsid w:val="00606BB7"/>
    <w:rsid w:val="00611E33"/>
    <w:rsid w:val="006132EC"/>
    <w:rsid w:val="006159A4"/>
    <w:rsid w:val="0061794C"/>
    <w:rsid w:val="00620808"/>
    <w:rsid w:val="00620817"/>
    <w:rsid w:val="00622C7C"/>
    <w:rsid w:val="006237D4"/>
    <w:rsid w:val="006255FE"/>
    <w:rsid w:val="00631449"/>
    <w:rsid w:val="00632EE1"/>
    <w:rsid w:val="0064224E"/>
    <w:rsid w:val="00642C27"/>
    <w:rsid w:val="00643E2D"/>
    <w:rsid w:val="0065046F"/>
    <w:rsid w:val="006519FB"/>
    <w:rsid w:val="006524C2"/>
    <w:rsid w:val="00652AC3"/>
    <w:rsid w:val="00657942"/>
    <w:rsid w:val="00662118"/>
    <w:rsid w:val="00663DC9"/>
    <w:rsid w:val="006640EC"/>
    <w:rsid w:val="0066447E"/>
    <w:rsid w:val="00666AA2"/>
    <w:rsid w:val="006674A8"/>
    <w:rsid w:val="0067049F"/>
    <w:rsid w:val="00670C50"/>
    <w:rsid w:val="006717A9"/>
    <w:rsid w:val="006736A1"/>
    <w:rsid w:val="00676D82"/>
    <w:rsid w:val="00681654"/>
    <w:rsid w:val="00685903"/>
    <w:rsid w:val="006869D6"/>
    <w:rsid w:val="00696260"/>
    <w:rsid w:val="006971D6"/>
    <w:rsid w:val="00697AD3"/>
    <w:rsid w:val="006A3B55"/>
    <w:rsid w:val="006A76AD"/>
    <w:rsid w:val="006B33DC"/>
    <w:rsid w:val="006B3E04"/>
    <w:rsid w:val="006B555A"/>
    <w:rsid w:val="006B5C5B"/>
    <w:rsid w:val="006B702E"/>
    <w:rsid w:val="006B799D"/>
    <w:rsid w:val="006C1B32"/>
    <w:rsid w:val="006E0623"/>
    <w:rsid w:val="006E26B8"/>
    <w:rsid w:val="006E2D24"/>
    <w:rsid w:val="006E337B"/>
    <w:rsid w:val="006E47B8"/>
    <w:rsid w:val="0070066C"/>
    <w:rsid w:val="00702983"/>
    <w:rsid w:val="007046F9"/>
    <w:rsid w:val="007064DC"/>
    <w:rsid w:val="00706BC0"/>
    <w:rsid w:val="0071141D"/>
    <w:rsid w:val="00712E72"/>
    <w:rsid w:val="00714120"/>
    <w:rsid w:val="00717311"/>
    <w:rsid w:val="00720192"/>
    <w:rsid w:val="007210FE"/>
    <w:rsid w:val="0072197F"/>
    <w:rsid w:val="00723AD2"/>
    <w:rsid w:val="00724FE3"/>
    <w:rsid w:val="00730DCE"/>
    <w:rsid w:val="00733197"/>
    <w:rsid w:val="007335E5"/>
    <w:rsid w:val="007373F2"/>
    <w:rsid w:val="0074614E"/>
    <w:rsid w:val="0075117C"/>
    <w:rsid w:val="00754372"/>
    <w:rsid w:val="00756351"/>
    <w:rsid w:val="00757388"/>
    <w:rsid w:val="007624B2"/>
    <w:rsid w:val="00762CD1"/>
    <w:rsid w:val="00764439"/>
    <w:rsid w:val="00775696"/>
    <w:rsid w:val="0077608A"/>
    <w:rsid w:val="007818D0"/>
    <w:rsid w:val="00782996"/>
    <w:rsid w:val="007831D4"/>
    <w:rsid w:val="00785A22"/>
    <w:rsid w:val="00787B9C"/>
    <w:rsid w:val="00791C03"/>
    <w:rsid w:val="00791D5D"/>
    <w:rsid w:val="00793EBD"/>
    <w:rsid w:val="00796C4D"/>
    <w:rsid w:val="007A2BC4"/>
    <w:rsid w:val="007A33BC"/>
    <w:rsid w:val="007A3F69"/>
    <w:rsid w:val="007A5637"/>
    <w:rsid w:val="007C4E75"/>
    <w:rsid w:val="007D0FCC"/>
    <w:rsid w:val="007D1291"/>
    <w:rsid w:val="007D1A2E"/>
    <w:rsid w:val="007D1BA3"/>
    <w:rsid w:val="007D224A"/>
    <w:rsid w:val="007D2C73"/>
    <w:rsid w:val="007D7883"/>
    <w:rsid w:val="007E4E84"/>
    <w:rsid w:val="007F11D1"/>
    <w:rsid w:val="007F3BCC"/>
    <w:rsid w:val="007F62FC"/>
    <w:rsid w:val="007F68D6"/>
    <w:rsid w:val="007F6BC9"/>
    <w:rsid w:val="0080035C"/>
    <w:rsid w:val="0080360C"/>
    <w:rsid w:val="00804853"/>
    <w:rsid w:val="0080735E"/>
    <w:rsid w:val="00812954"/>
    <w:rsid w:val="00812C85"/>
    <w:rsid w:val="00814DE8"/>
    <w:rsid w:val="00814E12"/>
    <w:rsid w:val="00820A0D"/>
    <w:rsid w:val="00821159"/>
    <w:rsid w:val="008216A6"/>
    <w:rsid w:val="00830DF1"/>
    <w:rsid w:val="008311BC"/>
    <w:rsid w:val="00832EF4"/>
    <w:rsid w:val="00835B83"/>
    <w:rsid w:val="00843DED"/>
    <w:rsid w:val="008448A2"/>
    <w:rsid w:val="008478B3"/>
    <w:rsid w:val="00854833"/>
    <w:rsid w:val="00855FCA"/>
    <w:rsid w:val="00857B60"/>
    <w:rsid w:val="0086110D"/>
    <w:rsid w:val="0086151E"/>
    <w:rsid w:val="00862404"/>
    <w:rsid w:val="0086338B"/>
    <w:rsid w:val="00866078"/>
    <w:rsid w:val="00866DE4"/>
    <w:rsid w:val="00871C9F"/>
    <w:rsid w:val="00877EC2"/>
    <w:rsid w:val="00880C0B"/>
    <w:rsid w:val="00881633"/>
    <w:rsid w:val="00881B47"/>
    <w:rsid w:val="00883063"/>
    <w:rsid w:val="008850B7"/>
    <w:rsid w:val="00885F96"/>
    <w:rsid w:val="00890C07"/>
    <w:rsid w:val="00890DD1"/>
    <w:rsid w:val="00894586"/>
    <w:rsid w:val="008A0561"/>
    <w:rsid w:val="008A1DC9"/>
    <w:rsid w:val="008A2F26"/>
    <w:rsid w:val="008A4625"/>
    <w:rsid w:val="008A4F41"/>
    <w:rsid w:val="008A5B58"/>
    <w:rsid w:val="008B4BCD"/>
    <w:rsid w:val="008C06D8"/>
    <w:rsid w:val="008C410E"/>
    <w:rsid w:val="008C4AD1"/>
    <w:rsid w:val="008C602D"/>
    <w:rsid w:val="008D0E41"/>
    <w:rsid w:val="008D0FD1"/>
    <w:rsid w:val="008D1DA1"/>
    <w:rsid w:val="008D5AD9"/>
    <w:rsid w:val="008E087C"/>
    <w:rsid w:val="008E37CC"/>
    <w:rsid w:val="008F18D7"/>
    <w:rsid w:val="008F5453"/>
    <w:rsid w:val="008F56FC"/>
    <w:rsid w:val="008F6B96"/>
    <w:rsid w:val="00900E8D"/>
    <w:rsid w:val="00902C32"/>
    <w:rsid w:val="00904B0D"/>
    <w:rsid w:val="00905C5C"/>
    <w:rsid w:val="0092114F"/>
    <w:rsid w:val="00927798"/>
    <w:rsid w:val="0093015B"/>
    <w:rsid w:val="0093263A"/>
    <w:rsid w:val="009372B4"/>
    <w:rsid w:val="00944744"/>
    <w:rsid w:val="00947BB8"/>
    <w:rsid w:val="009508DE"/>
    <w:rsid w:val="00950A7D"/>
    <w:rsid w:val="009568FF"/>
    <w:rsid w:val="00962D34"/>
    <w:rsid w:val="00964209"/>
    <w:rsid w:val="00964314"/>
    <w:rsid w:val="00965B21"/>
    <w:rsid w:val="00971DDA"/>
    <w:rsid w:val="009724CD"/>
    <w:rsid w:val="0098138A"/>
    <w:rsid w:val="0098413F"/>
    <w:rsid w:val="00994D38"/>
    <w:rsid w:val="009A361B"/>
    <w:rsid w:val="009A4B83"/>
    <w:rsid w:val="009B083D"/>
    <w:rsid w:val="009B4830"/>
    <w:rsid w:val="009B5E0A"/>
    <w:rsid w:val="009B709F"/>
    <w:rsid w:val="009C0A89"/>
    <w:rsid w:val="009C10B0"/>
    <w:rsid w:val="009C6933"/>
    <w:rsid w:val="009D0E65"/>
    <w:rsid w:val="009D2EDB"/>
    <w:rsid w:val="009D716B"/>
    <w:rsid w:val="009D722B"/>
    <w:rsid w:val="009E078A"/>
    <w:rsid w:val="009E473C"/>
    <w:rsid w:val="009E4E23"/>
    <w:rsid w:val="009F0136"/>
    <w:rsid w:val="009F2337"/>
    <w:rsid w:val="009F394F"/>
    <w:rsid w:val="009F5684"/>
    <w:rsid w:val="009F79CB"/>
    <w:rsid w:val="00A01604"/>
    <w:rsid w:val="00A05CF5"/>
    <w:rsid w:val="00A125A9"/>
    <w:rsid w:val="00A129A7"/>
    <w:rsid w:val="00A14DE1"/>
    <w:rsid w:val="00A24029"/>
    <w:rsid w:val="00A302C3"/>
    <w:rsid w:val="00A32C19"/>
    <w:rsid w:val="00A34841"/>
    <w:rsid w:val="00A424EC"/>
    <w:rsid w:val="00A43C32"/>
    <w:rsid w:val="00A46975"/>
    <w:rsid w:val="00A522AA"/>
    <w:rsid w:val="00A53F29"/>
    <w:rsid w:val="00A55D92"/>
    <w:rsid w:val="00A56E98"/>
    <w:rsid w:val="00A578F2"/>
    <w:rsid w:val="00A619B7"/>
    <w:rsid w:val="00A6252A"/>
    <w:rsid w:val="00A643F8"/>
    <w:rsid w:val="00A72F58"/>
    <w:rsid w:val="00A7433A"/>
    <w:rsid w:val="00A7609A"/>
    <w:rsid w:val="00A76DDE"/>
    <w:rsid w:val="00A771C2"/>
    <w:rsid w:val="00A80304"/>
    <w:rsid w:val="00A80CC1"/>
    <w:rsid w:val="00A87CFC"/>
    <w:rsid w:val="00A90683"/>
    <w:rsid w:val="00A95C66"/>
    <w:rsid w:val="00AA6294"/>
    <w:rsid w:val="00AB292C"/>
    <w:rsid w:val="00AB2B3A"/>
    <w:rsid w:val="00AB2CF2"/>
    <w:rsid w:val="00AB68BF"/>
    <w:rsid w:val="00AC0757"/>
    <w:rsid w:val="00AC6E1D"/>
    <w:rsid w:val="00AD592F"/>
    <w:rsid w:val="00AD72DC"/>
    <w:rsid w:val="00AD7D23"/>
    <w:rsid w:val="00AE053B"/>
    <w:rsid w:val="00AE078C"/>
    <w:rsid w:val="00AE304D"/>
    <w:rsid w:val="00AE3AE4"/>
    <w:rsid w:val="00AE693B"/>
    <w:rsid w:val="00AE76E3"/>
    <w:rsid w:val="00AE77E2"/>
    <w:rsid w:val="00AF1158"/>
    <w:rsid w:val="00AF25A9"/>
    <w:rsid w:val="00B00CA9"/>
    <w:rsid w:val="00B03670"/>
    <w:rsid w:val="00B05DBD"/>
    <w:rsid w:val="00B15726"/>
    <w:rsid w:val="00B2077A"/>
    <w:rsid w:val="00B208A5"/>
    <w:rsid w:val="00B32C5F"/>
    <w:rsid w:val="00B36003"/>
    <w:rsid w:val="00B41985"/>
    <w:rsid w:val="00B460FC"/>
    <w:rsid w:val="00B54081"/>
    <w:rsid w:val="00B6377E"/>
    <w:rsid w:val="00B63853"/>
    <w:rsid w:val="00B71B3F"/>
    <w:rsid w:val="00B73E07"/>
    <w:rsid w:val="00B74596"/>
    <w:rsid w:val="00B75ACC"/>
    <w:rsid w:val="00B9186F"/>
    <w:rsid w:val="00B93FD8"/>
    <w:rsid w:val="00BA30BA"/>
    <w:rsid w:val="00BA3B8B"/>
    <w:rsid w:val="00BA691B"/>
    <w:rsid w:val="00BA76DF"/>
    <w:rsid w:val="00BB1F9B"/>
    <w:rsid w:val="00BB3F42"/>
    <w:rsid w:val="00BB52A3"/>
    <w:rsid w:val="00BB5999"/>
    <w:rsid w:val="00BB7E24"/>
    <w:rsid w:val="00BC4048"/>
    <w:rsid w:val="00BC48D2"/>
    <w:rsid w:val="00BC4EA8"/>
    <w:rsid w:val="00BD0643"/>
    <w:rsid w:val="00BD78F7"/>
    <w:rsid w:val="00BE207B"/>
    <w:rsid w:val="00BE2259"/>
    <w:rsid w:val="00BE4B94"/>
    <w:rsid w:val="00BE65A6"/>
    <w:rsid w:val="00BF5672"/>
    <w:rsid w:val="00BF5C39"/>
    <w:rsid w:val="00BF6347"/>
    <w:rsid w:val="00C01D27"/>
    <w:rsid w:val="00C02274"/>
    <w:rsid w:val="00C02427"/>
    <w:rsid w:val="00C02453"/>
    <w:rsid w:val="00C04DBD"/>
    <w:rsid w:val="00C0578D"/>
    <w:rsid w:val="00C062C0"/>
    <w:rsid w:val="00C068F9"/>
    <w:rsid w:val="00C10DA9"/>
    <w:rsid w:val="00C121CF"/>
    <w:rsid w:val="00C16F19"/>
    <w:rsid w:val="00C23627"/>
    <w:rsid w:val="00C256DD"/>
    <w:rsid w:val="00C429C3"/>
    <w:rsid w:val="00C4687B"/>
    <w:rsid w:val="00C47619"/>
    <w:rsid w:val="00C47B06"/>
    <w:rsid w:val="00C543BD"/>
    <w:rsid w:val="00C60130"/>
    <w:rsid w:val="00C60DFF"/>
    <w:rsid w:val="00C621F0"/>
    <w:rsid w:val="00C62B99"/>
    <w:rsid w:val="00C6798A"/>
    <w:rsid w:val="00C74548"/>
    <w:rsid w:val="00C76075"/>
    <w:rsid w:val="00C82448"/>
    <w:rsid w:val="00C84657"/>
    <w:rsid w:val="00C84D52"/>
    <w:rsid w:val="00C905E2"/>
    <w:rsid w:val="00C90AA8"/>
    <w:rsid w:val="00CA6408"/>
    <w:rsid w:val="00CB268F"/>
    <w:rsid w:val="00CB4771"/>
    <w:rsid w:val="00CB5915"/>
    <w:rsid w:val="00CB7349"/>
    <w:rsid w:val="00CB777B"/>
    <w:rsid w:val="00CB7A9B"/>
    <w:rsid w:val="00CC0CB6"/>
    <w:rsid w:val="00CC5CB0"/>
    <w:rsid w:val="00CD2409"/>
    <w:rsid w:val="00CD2C0E"/>
    <w:rsid w:val="00CD30CD"/>
    <w:rsid w:val="00CD55F5"/>
    <w:rsid w:val="00CE2320"/>
    <w:rsid w:val="00CE5C26"/>
    <w:rsid w:val="00CE6342"/>
    <w:rsid w:val="00CF146E"/>
    <w:rsid w:val="00CF4604"/>
    <w:rsid w:val="00CF7294"/>
    <w:rsid w:val="00D01363"/>
    <w:rsid w:val="00D02A63"/>
    <w:rsid w:val="00D02C5B"/>
    <w:rsid w:val="00D06C98"/>
    <w:rsid w:val="00D07C0A"/>
    <w:rsid w:val="00D10FF2"/>
    <w:rsid w:val="00D11593"/>
    <w:rsid w:val="00D11F0B"/>
    <w:rsid w:val="00D16F21"/>
    <w:rsid w:val="00D20F20"/>
    <w:rsid w:val="00D23977"/>
    <w:rsid w:val="00D267F6"/>
    <w:rsid w:val="00D27C16"/>
    <w:rsid w:val="00D27F3A"/>
    <w:rsid w:val="00D32193"/>
    <w:rsid w:val="00D33DF1"/>
    <w:rsid w:val="00D35011"/>
    <w:rsid w:val="00D40FAF"/>
    <w:rsid w:val="00D46D71"/>
    <w:rsid w:val="00D53904"/>
    <w:rsid w:val="00D62208"/>
    <w:rsid w:val="00D637DD"/>
    <w:rsid w:val="00D647F4"/>
    <w:rsid w:val="00D7195C"/>
    <w:rsid w:val="00D73139"/>
    <w:rsid w:val="00D73B19"/>
    <w:rsid w:val="00D73BFE"/>
    <w:rsid w:val="00D7466E"/>
    <w:rsid w:val="00D76F78"/>
    <w:rsid w:val="00D82CCC"/>
    <w:rsid w:val="00D848F8"/>
    <w:rsid w:val="00D85183"/>
    <w:rsid w:val="00D862AF"/>
    <w:rsid w:val="00D86C02"/>
    <w:rsid w:val="00D96A73"/>
    <w:rsid w:val="00DA171A"/>
    <w:rsid w:val="00DA5807"/>
    <w:rsid w:val="00DA629D"/>
    <w:rsid w:val="00DA6D27"/>
    <w:rsid w:val="00DB215F"/>
    <w:rsid w:val="00DB2AAD"/>
    <w:rsid w:val="00DB37F2"/>
    <w:rsid w:val="00DB3A86"/>
    <w:rsid w:val="00DB50BC"/>
    <w:rsid w:val="00DC150B"/>
    <w:rsid w:val="00DC2948"/>
    <w:rsid w:val="00DD667E"/>
    <w:rsid w:val="00DE0999"/>
    <w:rsid w:val="00DE1A1E"/>
    <w:rsid w:val="00DE64A2"/>
    <w:rsid w:val="00DE7A92"/>
    <w:rsid w:val="00DF2490"/>
    <w:rsid w:val="00E02EE0"/>
    <w:rsid w:val="00E054EE"/>
    <w:rsid w:val="00E06507"/>
    <w:rsid w:val="00E11EAD"/>
    <w:rsid w:val="00E13469"/>
    <w:rsid w:val="00E1473D"/>
    <w:rsid w:val="00E161C4"/>
    <w:rsid w:val="00E161D9"/>
    <w:rsid w:val="00E17EBC"/>
    <w:rsid w:val="00E2047B"/>
    <w:rsid w:val="00E23C76"/>
    <w:rsid w:val="00E31306"/>
    <w:rsid w:val="00E31491"/>
    <w:rsid w:val="00E317CE"/>
    <w:rsid w:val="00E3241F"/>
    <w:rsid w:val="00E33E3C"/>
    <w:rsid w:val="00E35C6C"/>
    <w:rsid w:val="00E4567D"/>
    <w:rsid w:val="00E46539"/>
    <w:rsid w:val="00E50A37"/>
    <w:rsid w:val="00E535DB"/>
    <w:rsid w:val="00E54858"/>
    <w:rsid w:val="00E60C17"/>
    <w:rsid w:val="00E65E15"/>
    <w:rsid w:val="00E70994"/>
    <w:rsid w:val="00E71126"/>
    <w:rsid w:val="00E71888"/>
    <w:rsid w:val="00E72449"/>
    <w:rsid w:val="00E727CA"/>
    <w:rsid w:val="00E76D19"/>
    <w:rsid w:val="00E810CE"/>
    <w:rsid w:val="00E814F7"/>
    <w:rsid w:val="00E83AC5"/>
    <w:rsid w:val="00E8486B"/>
    <w:rsid w:val="00E85715"/>
    <w:rsid w:val="00E86AE3"/>
    <w:rsid w:val="00E903E8"/>
    <w:rsid w:val="00EA1019"/>
    <w:rsid w:val="00EA1DF5"/>
    <w:rsid w:val="00EB1A3B"/>
    <w:rsid w:val="00EB3C2E"/>
    <w:rsid w:val="00EC594A"/>
    <w:rsid w:val="00EC5F0C"/>
    <w:rsid w:val="00EC7BCE"/>
    <w:rsid w:val="00EC7FB6"/>
    <w:rsid w:val="00ED0518"/>
    <w:rsid w:val="00ED37EB"/>
    <w:rsid w:val="00EE2710"/>
    <w:rsid w:val="00EF0AD5"/>
    <w:rsid w:val="00F05A70"/>
    <w:rsid w:val="00F10B07"/>
    <w:rsid w:val="00F127B7"/>
    <w:rsid w:val="00F14716"/>
    <w:rsid w:val="00F15946"/>
    <w:rsid w:val="00F17627"/>
    <w:rsid w:val="00F20DD1"/>
    <w:rsid w:val="00F25576"/>
    <w:rsid w:val="00F2614A"/>
    <w:rsid w:val="00F265C3"/>
    <w:rsid w:val="00F32F17"/>
    <w:rsid w:val="00F346E8"/>
    <w:rsid w:val="00F35404"/>
    <w:rsid w:val="00F3775B"/>
    <w:rsid w:val="00F37D20"/>
    <w:rsid w:val="00F4201B"/>
    <w:rsid w:val="00F42266"/>
    <w:rsid w:val="00F439DD"/>
    <w:rsid w:val="00F61870"/>
    <w:rsid w:val="00F631D2"/>
    <w:rsid w:val="00F822E8"/>
    <w:rsid w:val="00F87369"/>
    <w:rsid w:val="00F91DE9"/>
    <w:rsid w:val="00FA3547"/>
    <w:rsid w:val="00FB2CBC"/>
    <w:rsid w:val="00FB31AC"/>
    <w:rsid w:val="00FB652F"/>
    <w:rsid w:val="00FB68A6"/>
    <w:rsid w:val="00FB72F8"/>
    <w:rsid w:val="00FB7B23"/>
    <w:rsid w:val="00FC0829"/>
    <w:rsid w:val="00FC0988"/>
    <w:rsid w:val="00FC168F"/>
    <w:rsid w:val="00FC48C1"/>
    <w:rsid w:val="00FD4C46"/>
    <w:rsid w:val="00FE10ED"/>
    <w:rsid w:val="00FE1F09"/>
    <w:rsid w:val="00FE2C0C"/>
    <w:rsid w:val="00FE5696"/>
    <w:rsid w:val="00FE67F2"/>
    <w:rsid w:val="00FE7E6E"/>
    <w:rsid w:val="00FF4C81"/>
    <w:rsid w:val="00FF5D76"/>
    <w:rsid w:val="00FF5FEB"/>
    <w:rsid w:val="09F3427B"/>
    <w:rsid w:val="4A2E308A"/>
    <w:rsid w:val="4E264225"/>
    <w:rsid w:val="69A93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522B4"/>
  <w15:docId w15:val="{D7137437-C158-4EF1-AA0D-B01E59715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0"/>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style>
  <w:style w:type="paragraph" w:styleId="TOC2">
    <w:name w:val="toc 2"/>
    <w:basedOn w:val="a"/>
    <w:next w:val="a"/>
    <w:uiPriority w:val="39"/>
    <w:unhideWhenUsed/>
    <w:pPr>
      <w:ind w:leftChars="200" w:left="420"/>
    </w:pPr>
  </w:style>
  <w:style w:type="paragraph" w:styleId="ab">
    <w:name w:val="Normal (Web)"/>
    <w:basedOn w:val="a"/>
    <w:uiPriority w:val="99"/>
    <w:semiHidden/>
    <w:unhideWhenUsed/>
    <w:qFormat/>
    <w:pPr>
      <w:widowControl/>
      <w:spacing w:before="100" w:beforeAutospacing="1" w:after="100" w:afterAutospacing="1"/>
    </w:pPr>
    <w:rPr>
      <w:rFonts w:ascii="宋体" w:eastAsia="宋体" w:hAnsi="宋体" w:cs="宋体"/>
      <w:sz w:val="24"/>
      <w:szCs w:val="24"/>
      <w:lang w:eastAsia="zh-CN"/>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000FF" w:themeColor="hyperlink"/>
      <w:u w:val="single"/>
    </w:rPr>
  </w:style>
  <w:style w:type="character" w:styleId="af1">
    <w:name w:val="annotation reference"/>
    <w:basedOn w:val="a0"/>
    <w:uiPriority w:val="99"/>
    <w:semiHidden/>
    <w:unhideWhenUsed/>
    <w:rPr>
      <w:sz w:val="21"/>
      <w:szCs w:val="21"/>
    </w:rPr>
  </w:style>
  <w:style w:type="character" w:customStyle="1" w:styleId="10">
    <w:name w:val="标题 1 字符"/>
    <w:basedOn w:val="a0"/>
    <w:link w:val="1"/>
    <w:uiPriority w:val="1"/>
    <w:qFormat/>
    <w:rPr>
      <w:rFonts w:ascii="宋体" w:eastAsia="宋体" w:hAnsi="宋体"/>
      <w:kern w:val="0"/>
      <w:sz w:val="33"/>
      <w:szCs w:val="33"/>
      <w:lang w:eastAsia="en-US"/>
    </w:rPr>
  </w:style>
  <w:style w:type="character" w:customStyle="1" w:styleId="aa">
    <w:name w:val="页眉 字符"/>
    <w:basedOn w:val="a0"/>
    <w:link w:val="a9"/>
    <w:uiPriority w:val="99"/>
    <w:rPr>
      <w:kern w:val="0"/>
      <w:sz w:val="18"/>
      <w:szCs w:val="18"/>
      <w:lang w:eastAsia="en-US"/>
    </w:rPr>
  </w:style>
  <w:style w:type="character" w:customStyle="1" w:styleId="a8">
    <w:name w:val="页脚 字符"/>
    <w:basedOn w:val="a0"/>
    <w:link w:val="a7"/>
    <w:uiPriority w:val="99"/>
    <w:rPr>
      <w:kern w:val="0"/>
      <w:sz w:val="18"/>
      <w:szCs w:val="18"/>
      <w:lang w:eastAsia="en-US"/>
    </w:rPr>
  </w:style>
  <w:style w:type="character" w:customStyle="1" w:styleId="a6">
    <w:name w:val="批注框文本 字符"/>
    <w:basedOn w:val="a0"/>
    <w:link w:val="a5"/>
    <w:uiPriority w:val="99"/>
    <w:semiHidden/>
    <w:rPr>
      <w:kern w:val="0"/>
      <w:sz w:val="18"/>
      <w:szCs w:val="18"/>
      <w:lang w:eastAsia="en-US"/>
    </w:rPr>
  </w:style>
  <w:style w:type="paragraph" w:customStyle="1" w:styleId="p0">
    <w:name w:val="p0"/>
    <w:basedOn w:val="a"/>
    <w:pPr>
      <w:widowControl/>
      <w:jc w:val="both"/>
    </w:pPr>
    <w:rPr>
      <w:rFonts w:ascii="Times New Roman" w:eastAsia="宋体" w:hAnsi="Times New Roman" w:cs="Times New Roman"/>
      <w:sz w:val="21"/>
      <w:szCs w:val="21"/>
      <w:lang w:eastAsia="zh-CN"/>
    </w:rPr>
  </w:style>
  <w:style w:type="character" w:customStyle="1" w:styleId="a4">
    <w:name w:val="批注文字 字符"/>
    <w:basedOn w:val="a0"/>
    <w:link w:val="a3"/>
    <w:uiPriority w:val="99"/>
    <w:semiHidden/>
    <w:qFormat/>
    <w:rPr>
      <w:kern w:val="0"/>
      <w:sz w:val="22"/>
      <w:lang w:eastAsia="en-US"/>
    </w:rPr>
  </w:style>
  <w:style w:type="character" w:customStyle="1" w:styleId="ad">
    <w:name w:val="批注主题 字符"/>
    <w:basedOn w:val="a4"/>
    <w:link w:val="ac"/>
    <w:uiPriority w:val="99"/>
    <w:semiHidden/>
    <w:qFormat/>
    <w:rPr>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76DBFEB0-E2E6-40B8-9C7F-D4128798FA6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1237</TotalTime>
  <Pages>28</Pages>
  <Words>1804</Words>
  <Characters>10288</Characters>
  <Application>Microsoft Office Word</Application>
  <DocSecurity>0</DocSecurity>
  <Lines>85</Lines>
  <Paragraphs>24</Paragraphs>
  <ScaleCrop>false</ScaleCrop>
  <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wendy yang</cp:lastModifiedBy>
  <cp:revision>32</cp:revision>
  <cp:lastPrinted>2021-11-15T11:34:00Z</cp:lastPrinted>
  <dcterms:created xsi:type="dcterms:W3CDTF">2022-04-06T06:03:00Z</dcterms:created>
  <dcterms:modified xsi:type="dcterms:W3CDTF">2024-12-12T07:26:00Z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6E65E71D647D4DC6ADCCD2111CD85167</vt:lpwstr>
  </property>
</Properties>
</file>