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3" w:rsidRDefault="007C1FF3" w:rsidP="007C1FF3">
      <w:pPr>
        <w:spacing w:line="580" w:lineRule="exact"/>
        <w:jc w:val="center"/>
        <w:rPr>
          <w:rFonts w:ascii="华文中宋" w:eastAsia="华文中宋" w:hAnsi="华文中宋"/>
          <w:b/>
          <w:color w:val="FF0000"/>
          <w:spacing w:val="-24"/>
          <w:w w:val="79"/>
          <w:sz w:val="64"/>
          <w:szCs w:val="64"/>
        </w:rPr>
      </w:pPr>
    </w:p>
    <w:p w:rsidR="007C1FF3" w:rsidRDefault="007C1FF3" w:rsidP="006C41E4">
      <w:pPr>
        <w:spacing w:line="580" w:lineRule="exact"/>
        <w:jc w:val="center"/>
        <w:rPr>
          <w:rFonts w:ascii="华文中宋" w:eastAsia="华文中宋" w:hAnsi="华文中宋"/>
          <w:b/>
          <w:color w:val="FF0000"/>
          <w:spacing w:val="-24"/>
          <w:w w:val="79"/>
          <w:sz w:val="64"/>
          <w:szCs w:val="64"/>
        </w:rPr>
      </w:pPr>
    </w:p>
    <w:p w:rsidR="007C1FF3" w:rsidRPr="00FE22FB" w:rsidRDefault="007C1FF3" w:rsidP="007C1FF3">
      <w:pPr>
        <w:spacing w:line="580" w:lineRule="exact"/>
        <w:jc w:val="center"/>
        <w:rPr>
          <w:rFonts w:ascii="华文中宋" w:eastAsia="华文中宋" w:hAnsi="华文中宋"/>
          <w:b/>
          <w:color w:val="FF0000"/>
          <w:spacing w:val="-24"/>
          <w:w w:val="79"/>
          <w:sz w:val="64"/>
          <w:szCs w:val="64"/>
        </w:rPr>
      </w:pPr>
      <w:r w:rsidRPr="00FE22FB">
        <w:rPr>
          <w:rFonts w:ascii="华文中宋" w:eastAsia="华文中宋" w:hAnsi="华文中宋" w:hint="eastAsia"/>
          <w:b/>
          <w:color w:val="FF0000"/>
          <w:spacing w:val="-24"/>
          <w:w w:val="79"/>
          <w:sz w:val="64"/>
          <w:szCs w:val="64"/>
        </w:rPr>
        <w:t>天津市滨海新区精神文明建设委员会办公室</w:t>
      </w:r>
    </w:p>
    <w:p w:rsidR="007C1FF3" w:rsidRDefault="007C1FF3" w:rsidP="007C1FF3">
      <w:pPr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7C1FF3" w:rsidRPr="00A8224C" w:rsidRDefault="007C1FF3" w:rsidP="007C1FF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7C1FF3" w:rsidRPr="00A8224C" w:rsidRDefault="007C1FF3" w:rsidP="007C1FF3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D4181">
        <w:rPr>
          <w:rFonts w:ascii="仿宋_GB2312" w:eastAsia="仿宋_GB2312" w:hAnsi="宋体" w:hint="eastAsia"/>
          <w:sz w:val="32"/>
          <w:szCs w:val="32"/>
        </w:rPr>
        <w:t>津滨</w:t>
      </w:r>
      <w:r>
        <w:rPr>
          <w:rFonts w:ascii="仿宋_GB2312" w:eastAsia="仿宋_GB2312" w:hAnsi="宋体" w:hint="eastAsia"/>
          <w:sz w:val="32"/>
          <w:szCs w:val="32"/>
        </w:rPr>
        <w:t>文明办</w:t>
      </w:r>
      <w:r w:rsidRPr="008D4181">
        <w:rPr>
          <w:rFonts w:ascii="仿宋_GB2312" w:eastAsia="仿宋_GB2312" w:hAnsi="宋体" w:hint="eastAsia"/>
          <w:sz w:val="32"/>
          <w:szCs w:val="32"/>
        </w:rPr>
        <w:t>〔201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8D4181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8D4181">
        <w:rPr>
          <w:rFonts w:ascii="仿宋_GB2312" w:eastAsia="仿宋_GB2312" w:hAnsi="宋体" w:hint="eastAsia"/>
          <w:sz w:val="32"/>
          <w:szCs w:val="32"/>
        </w:rPr>
        <w:t>号</w:t>
      </w:r>
    </w:p>
    <w:p w:rsidR="007C1FF3" w:rsidRDefault="007C1FF3" w:rsidP="007C1FF3">
      <w:pPr>
        <w:ind w:firstLineChars="49" w:firstLine="256"/>
        <w:rPr>
          <w:rFonts w:ascii="华文中宋" w:eastAsia="华文中宋" w:hAnsi="华文中宋"/>
          <w:b/>
          <w:color w:val="FF0000"/>
          <w:sz w:val="18"/>
          <w:szCs w:val="18"/>
        </w:rPr>
      </w:pPr>
      <w:r>
        <w:rPr>
          <w:rFonts w:ascii="仿宋_GB2312" w:eastAsia="仿宋_GB2312" w:hAnsi="宋体" w:hint="eastAsia"/>
          <w:b/>
          <w:noProof/>
          <w:sz w:val="52"/>
          <w:szCs w:val="52"/>
        </w:rPr>
        <w:drawing>
          <wp:inline distT="0" distB="0" distL="0" distR="0">
            <wp:extent cx="2400300" cy="182880"/>
            <wp:effectExtent l="19050" t="0" r="0" b="0"/>
            <wp:docPr id="15" name="图片 15" descr="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4C0">
        <w:rPr>
          <w:rFonts w:ascii="仿宋_GB2312" w:eastAsia="仿宋_GB2312" w:hAnsi="宋体" w:hint="eastAsia"/>
          <w:b/>
          <w:color w:val="FF0000"/>
          <w:sz w:val="72"/>
          <w:szCs w:val="72"/>
        </w:rPr>
        <w:t>★</w:t>
      </w:r>
      <w:r>
        <w:rPr>
          <w:rFonts w:ascii="仿宋_GB2312" w:eastAsia="仿宋_GB2312" w:hAnsi="宋体" w:hint="eastAsia"/>
          <w:b/>
          <w:noProof/>
          <w:sz w:val="52"/>
          <w:szCs w:val="52"/>
        </w:rPr>
        <w:drawing>
          <wp:inline distT="0" distB="0" distL="0" distR="0">
            <wp:extent cx="2293620" cy="182880"/>
            <wp:effectExtent l="19050" t="0" r="0" b="0"/>
            <wp:docPr id="16" name="图片 16" descr="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F3" w:rsidRPr="007C1FF3" w:rsidRDefault="007C1FF3" w:rsidP="007C1FF3">
      <w:pPr>
        <w:spacing w:line="540" w:lineRule="exact"/>
        <w:rPr>
          <w:rFonts w:ascii="华文中宋" w:eastAsia="华文中宋" w:hAnsi="华文中宋"/>
          <w:b/>
          <w:color w:val="FF0000"/>
          <w:spacing w:val="-24"/>
          <w:w w:val="79"/>
          <w:sz w:val="64"/>
          <w:szCs w:val="64"/>
        </w:rPr>
      </w:pPr>
    </w:p>
    <w:p w:rsidR="007C1FF3" w:rsidRPr="009417FE" w:rsidRDefault="007C1FF3" w:rsidP="007C1FF3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9417FE">
        <w:rPr>
          <w:rFonts w:ascii="华文中宋" w:eastAsia="华文中宋" w:hAnsi="华文中宋" w:cs="华文中宋" w:hint="eastAsia"/>
          <w:b/>
          <w:sz w:val="44"/>
          <w:szCs w:val="44"/>
        </w:rPr>
        <w:t>关于开展第五届“滨海好人榜”</w:t>
      </w:r>
    </w:p>
    <w:p w:rsidR="007C1FF3" w:rsidRPr="009417FE" w:rsidRDefault="007C1FF3" w:rsidP="007C1FF3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9417FE">
        <w:rPr>
          <w:rFonts w:ascii="华文中宋" w:eastAsia="华文中宋" w:hAnsi="华文中宋" w:cs="华文中宋" w:hint="eastAsia"/>
          <w:b/>
          <w:sz w:val="44"/>
          <w:szCs w:val="44"/>
        </w:rPr>
        <w:t>评选活动的通知</w:t>
      </w:r>
    </w:p>
    <w:p w:rsidR="007C1FF3" w:rsidRPr="009417FE" w:rsidRDefault="007C1FF3" w:rsidP="007C1FF3">
      <w:pPr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:rsidR="007C1FF3" w:rsidRPr="00F87892" w:rsidRDefault="007C1FF3" w:rsidP="007C1FF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为进一步做好推荐、评议身边好人工作，学习和表彰凡人善举，新区文明办将继续以“德耀滨海”为主题，开展第五届“滨海好人榜”评选活动，现将有关内容通知如下：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87892">
        <w:rPr>
          <w:rFonts w:ascii="黑体" w:eastAsia="黑体" w:hAnsi="黑体" w:cs="仿宋_GB2312" w:hint="eastAsia"/>
          <w:sz w:val="32"/>
          <w:szCs w:val="32"/>
        </w:rPr>
        <w:t>一、活动目的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通过在熟悉的、身边的群众中推荐好人，在日常生活中发现好事，</w:t>
      </w:r>
      <w:r w:rsidRPr="00F87892">
        <w:rPr>
          <w:rFonts w:ascii="仿宋_GB2312" w:eastAsia="仿宋_GB2312" w:hAnsi="ˎ̥" w:hint="eastAsia"/>
          <w:color w:val="000000"/>
          <w:sz w:val="32"/>
          <w:szCs w:val="32"/>
        </w:rPr>
        <w:t>大力弘扬中华传统美德，引导人们树立正确的道德观、价值观，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营造学习、崇尚、关爱、争当好人的浓厚氛围。</w:t>
      </w:r>
      <w:r w:rsidRPr="00F87892">
        <w:rPr>
          <w:rFonts w:ascii="仿宋_GB2312" w:eastAsia="仿宋_GB2312" w:hint="eastAsia"/>
          <w:sz w:val="32"/>
          <w:szCs w:val="32"/>
        </w:rPr>
        <w:t>充分发挥榜样力量，弘扬中华传统美德，弘扬时代新风，凝心聚力，接续奋斗，开拓创新，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培育和践行社会主义核心价值观，切实推进全区公民思想道德建设，为全面建设美丽滨海提供精神动力和思想保证。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87892">
        <w:rPr>
          <w:rFonts w:ascii="黑体" w:eastAsia="黑体" w:hAnsi="黑体" w:cs="黑体" w:hint="eastAsia"/>
          <w:sz w:val="32"/>
          <w:szCs w:val="32"/>
        </w:rPr>
        <w:t>二、评选标准</w:t>
      </w:r>
    </w:p>
    <w:p w:rsidR="007C1FF3" w:rsidRPr="00F87892" w:rsidRDefault="007C1FF3" w:rsidP="007C1FF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“滨海好人”的</w:t>
      </w:r>
      <w:r w:rsidRPr="00F87892">
        <w:rPr>
          <w:rFonts w:ascii="仿宋_GB2312" w:eastAsia="仿宋_GB2312" w:hint="eastAsia"/>
          <w:sz w:val="32"/>
          <w:szCs w:val="32"/>
        </w:rPr>
        <w:t>总体标准是：热爱祖国，拥护中国共产党领导，</w:t>
      </w:r>
      <w:r w:rsidRPr="00F87892">
        <w:rPr>
          <w:rFonts w:ascii="仿宋_GB2312" w:eastAsia="仿宋_GB2312" w:hint="eastAsia"/>
          <w:sz w:val="32"/>
          <w:szCs w:val="32"/>
        </w:rPr>
        <w:lastRenderedPageBreak/>
        <w:t>积极践行社会主义核心价值观，带头参与美丽</w:t>
      </w:r>
      <w:r>
        <w:rPr>
          <w:rFonts w:ascii="仿宋_GB2312" w:eastAsia="仿宋_GB2312" w:hint="eastAsia"/>
          <w:sz w:val="32"/>
          <w:szCs w:val="32"/>
        </w:rPr>
        <w:t>滨海</w:t>
      </w:r>
      <w:r w:rsidRPr="00F87892">
        <w:rPr>
          <w:rFonts w:ascii="仿宋_GB2312" w:eastAsia="仿宋_GB2312" w:hint="eastAsia"/>
          <w:sz w:val="32"/>
          <w:szCs w:val="32"/>
        </w:rPr>
        <w:t>建设，在社会公德、职业道德、家庭美德、个人品德建设中事迹突出，具有良好综合道德素质，社会各界和人民群众公认的道德标杆。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7892">
        <w:rPr>
          <w:rFonts w:ascii="仿宋_GB2312" w:eastAsia="仿宋_GB2312" w:hint="eastAsia"/>
          <w:sz w:val="32"/>
          <w:szCs w:val="32"/>
        </w:rPr>
        <w:t>具体标准是：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87892">
        <w:rPr>
          <w:rFonts w:ascii="仿宋_GB2312" w:eastAsia="仿宋_GB2312" w:hint="eastAsia"/>
          <w:b/>
          <w:sz w:val="32"/>
          <w:szCs w:val="32"/>
        </w:rPr>
        <w:t>助人为乐</w:t>
      </w:r>
      <w:r>
        <w:rPr>
          <w:rFonts w:ascii="仿宋_GB2312" w:eastAsia="仿宋_GB2312" w:hint="eastAsia"/>
          <w:b/>
          <w:sz w:val="32"/>
          <w:szCs w:val="32"/>
        </w:rPr>
        <w:t>好人</w:t>
      </w:r>
      <w:r w:rsidRPr="00F87892">
        <w:rPr>
          <w:rFonts w:ascii="仿宋_GB2312" w:eastAsia="仿宋_GB2312" w:hint="eastAsia"/>
          <w:b/>
          <w:sz w:val="32"/>
          <w:szCs w:val="32"/>
        </w:rPr>
        <w:t>：</w:t>
      </w:r>
      <w:r w:rsidRPr="00F87892">
        <w:rPr>
          <w:rFonts w:ascii="仿宋_GB2312" w:eastAsia="仿宋_GB2312" w:hint="eastAsia"/>
          <w:sz w:val="32"/>
          <w:szCs w:val="32"/>
        </w:rPr>
        <w:t>充满爱心、乐善好施，长期主动给他人无私帮助，积极参加社会公益事业，赢得群众高度赞誉；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见义勇为好人</w:t>
      </w:r>
      <w:r w:rsidRPr="00F87892">
        <w:rPr>
          <w:rFonts w:ascii="仿宋_GB2312" w:eastAsia="仿宋_GB2312" w:hint="eastAsia"/>
          <w:b/>
          <w:sz w:val="32"/>
          <w:szCs w:val="32"/>
        </w:rPr>
        <w:t>：</w:t>
      </w:r>
      <w:r w:rsidRPr="00F87892">
        <w:rPr>
          <w:rFonts w:ascii="仿宋_GB2312" w:eastAsia="仿宋_GB2312" w:hint="eastAsia"/>
          <w:sz w:val="32"/>
          <w:szCs w:val="32"/>
        </w:rPr>
        <w:t>秉持公平正义，弘扬社会正气，关键时刻临危不惧、挺身而出，勇于维护国家、集体利益和人民群众的生命财产安全，产生重大社会影响；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诚实守信好人</w:t>
      </w:r>
      <w:r w:rsidRPr="00F87892">
        <w:rPr>
          <w:rFonts w:ascii="仿宋_GB2312" w:eastAsia="仿宋_GB2312" w:hint="eastAsia"/>
          <w:b/>
          <w:sz w:val="32"/>
          <w:szCs w:val="32"/>
        </w:rPr>
        <w:t>：</w:t>
      </w:r>
      <w:r w:rsidRPr="00F87892">
        <w:rPr>
          <w:rFonts w:ascii="仿宋_GB2312" w:eastAsia="仿宋_GB2312" w:hint="eastAsia"/>
          <w:sz w:val="32"/>
          <w:szCs w:val="32"/>
        </w:rPr>
        <w:t>在经济活动和社会生活中，始终坚持诚信为本、操守为重，以诚待人、以信取人，履约践诺、言行一致，具有很高的社会信誉和良好的守信形象；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敬业奉献好人</w:t>
      </w:r>
      <w:r w:rsidRPr="00F87892">
        <w:rPr>
          <w:rFonts w:ascii="仿宋_GB2312" w:eastAsia="仿宋_GB2312" w:hint="eastAsia"/>
          <w:b/>
          <w:sz w:val="32"/>
          <w:szCs w:val="32"/>
        </w:rPr>
        <w:t>：</w:t>
      </w:r>
      <w:r w:rsidRPr="00F87892">
        <w:rPr>
          <w:rFonts w:ascii="仿宋_GB2312" w:eastAsia="仿宋_GB2312" w:hint="eastAsia"/>
          <w:sz w:val="32"/>
          <w:szCs w:val="32"/>
        </w:rPr>
        <w:t>追求崇高职业理想，秉持认真负责的职业态度，甘于无私奉献，勇于创新创造，为国家和社会做出重大贡献，在本行业本领域具有引领示范作用；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孝老爱亲好人</w:t>
      </w:r>
      <w:r w:rsidRPr="00F87892">
        <w:rPr>
          <w:rFonts w:ascii="仿宋_GB2312" w:eastAsia="仿宋_GB2312" w:hint="eastAsia"/>
          <w:b/>
          <w:sz w:val="32"/>
          <w:szCs w:val="32"/>
        </w:rPr>
        <w:t>：</w:t>
      </w:r>
      <w:r w:rsidRPr="00F87892">
        <w:rPr>
          <w:rFonts w:ascii="仿宋_GB2312" w:eastAsia="仿宋_GB2312" w:hint="eastAsia"/>
          <w:sz w:val="32"/>
          <w:szCs w:val="32"/>
        </w:rPr>
        <w:t>注重家庭、注重家风、注重家教，尊老爱幼、男女平等、夫妻和睦、勤俭持家、邻里团结，事迹特别感人，群众广为颂扬。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每个公民只能参加一个类别好人的评选，已入选前四届“滨海好人榜”的</w:t>
      </w:r>
      <w:r w:rsidRPr="00F87892">
        <w:rPr>
          <w:rFonts w:ascii="仿宋_GB2312" w:eastAsia="仿宋_GB2312" w:hAnsi="宋体" w:cs="宋体" w:hint="eastAsia"/>
          <w:kern w:val="0"/>
          <w:sz w:val="32"/>
          <w:szCs w:val="32"/>
        </w:rPr>
        <w:t>不再参加本届评选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黑体" w:eastAsia="黑体" w:hAnsi="黑体" w:cs="楷体_GB2312"/>
          <w:bCs/>
          <w:sz w:val="32"/>
          <w:szCs w:val="32"/>
        </w:rPr>
      </w:pPr>
      <w:r w:rsidRPr="00F87892">
        <w:rPr>
          <w:rFonts w:ascii="黑体" w:eastAsia="黑体" w:hAnsi="黑体" w:cs="楷体_GB2312" w:hint="eastAsia"/>
          <w:bCs/>
          <w:sz w:val="32"/>
          <w:szCs w:val="32"/>
        </w:rPr>
        <w:t>三、实施步骤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第一阶段，推荐阶段(2月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下旬至3月上旬</w:t>
      </w: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)。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1.单位推荐。各单位通过严谨有序、公平公正的推选，把本单位本系统社会影响大、群众认可度高的好人推荐出来。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2.社会推荐。全区干部群众可通过滨海新区文明网、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《滨海时报》、滨海发布微博、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滨海发布微信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等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公众平台进行好人推荐。</w:t>
      </w:r>
    </w:p>
    <w:p w:rsidR="007C1FF3" w:rsidRPr="00A77251" w:rsidRDefault="007C1FF3" w:rsidP="007C1FF3">
      <w:pPr>
        <w:spacing w:line="54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第二阶段，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公示</w:t>
      </w: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投票阶段(3月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下</w:t>
      </w: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旬至4月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中</w:t>
      </w: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旬)。</w:t>
      </w:r>
    </w:p>
    <w:p w:rsidR="007C1FF3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1.确定候选人名单。新区文明办对推荐人选进行初评，产生候选人名单。</w:t>
      </w:r>
    </w:p>
    <w:p w:rsidR="007C1FF3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2.公示候选人名单。通过区属媒体对第五届“滨海好人榜”候选人名单进行公示，接受社会监督。</w:t>
      </w:r>
    </w:p>
    <w:p w:rsidR="007C1FF3" w:rsidRPr="00A77251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3.组织投票。新区文明办组织评委会进行投票，市民群众通过网络、微信等方式进行投票，评选产生第五届滨海新区道德模范。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第三阶段，确定结果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阶段</w:t>
      </w: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(5月底)。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1.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新区文明办根据公示和投票结果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，提出第五届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道德滨海新区道德模范和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“滨海好人”建议名单。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2.新区文明办将第五届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道德滨海新区道德模范和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“滨海好人”建议名单上报区文明委领导审定。</w:t>
      </w:r>
    </w:p>
    <w:p w:rsidR="007C1FF3" w:rsidRPr="00F87892" w:rsidRDefault="007C1FF3" w:rsidP="007C1FF3">
      <w:pPr>
        <w:spacing w:line="54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第四阶段，宣传表彰(2月至10月)。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int="eastAsia"/>
          <w:sz w:val="32"/>
          <w:szCs w:val="32"/>
        </w:rPr>
        <w:t>1.把学习宣传道德模范贯穿于评选表彰的全过程，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运用新闻报道、基层巡讲、公益广告、制作宣传展板、创作情景性作品等形式，集中展示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模范好人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的先进事迹和崇高精神。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7892">
        <w:rPr>
          <w:rFonts w:ascii="仿宋_GB2312" w:eastAsia="仿宋_GB2312" w:hint="eastAsia"/>
          <w:sz w:val="32"/>
          <w:szCs w:val="32"/>
        </w:rPr>
        <w:t>2.适时召开</w:t>
      </w:r>
      <w:r>
        <w:rPr>
          <w:rFonts w:ascii="仿宋_GB2312" w:eastAsia="仿宋_GB2312" w:hint="eastAsia"/>
          <w:sz w:val="32"/>
          <w:szCs w:val="32"/>
        </w:rPr>
        <w:t>表彰</w:t>
      </w:r>
      <w:r w:rsidRPr="00F87892">
        <w:rPr>
          <w:rFonts w:ascii="仿宋_GB2312" w:eastAsia="仿宋_GB2312" w:hint="eastAsia"/>
          <w:sz w:val="32"/>
          <w:szCs w:val="32"/>
        </w:rPr>
        <w:t>大会，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对第五届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滨海新区道德模范和</w:t>
      </w: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“滨海好人”进行表彰</w:t>
      </w:r>
      <w:r w:rsidRPr="00F87892">
        <w:rPr>
          <w:rFonts w:ascii="仿宋_GB2312" w:eastAsia="仿宋_GB2312" w:hint="eastAsia"/>
          <w:sz w:val="32"/>
          <w:szCs w:val="32"/>
        </w:rPr>
        <w:t>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黑体" w:eastAsia="黑体" w:hAnsi="黑体" w:cs="楷体_GB2312"/>
          <w:bCs/>
          <w:sz w:val="32"/>
          <w:szCs w:val="32"/>
        </w:rPr>
      </w:pPr>
      <w:r w:rsidRPr="00F87892">
        <w:rPr>
          <w:rFonts w:ascii="黑体" w:eastAsia="黑体" w:hAnsi="黑体" w:cs="楷体_GB2312" w:hint="eastAsia"/>
          <w:bCs/>
          <w:sz w:val="32"/>
          <w:szCs w:val="32"/>
        </w:rPr>
        <w:t>四、申报材料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各单位推荐人选需报送如下材料：</w:t>
      </w:r>
    </w:p>
    <w:p w:rsidR="007C1FF3" w:rsidRPr="003F2AD7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1.填写《第五届“滨海好人榜”人物推荐表》（</w:t>
      </w:r>
      <w:r w:rsidRPr="003F2AD7">
        <w:rPr>
          <w:rFonts w:ascii="仿宋_GB2312" w:eastAsia="仿宋_GB2312" w:hint="eastAsia"/>
          <w:sz w:val="32"/>
          <w:szCs w:val="32"/>
        </w:rPr>
        <w:t>主要事迹以第三人称进行叙述，内容完整，叙述清楚，500字左右</w:t>
      </w: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），纸质版由推荐单位审核盖章后交至新区文明办（新区政府大楼F320）。</w:t>
      </w:r>
    </w:p>
    <w:p w:rsidR="007C1FF3" w:rsidRPr="003F2AD7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2.事迹材料，包括事迹标题和详细事迹。事迹标题即对被推荐人事迹进行一句话浓缩，不超过20字，准确提炼被推荐人物事迹的亮点。详细事迹以第三人称进行叙述，要突出人物事迹的感染力和号召力，字数不少于1500字。</w:t>
      </w:r>
    </w:p>
    <w:p w:rsidR="007C1FF3" w:rsidRPr="003F2AD7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3.照片，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近期</w:t>
      </w: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正面免冠照片1张，有代表性的工作、生活场景照2—3张，将照片电子版以jpg格式报送。</w:t>
      </w:r>
    </w:p>
    <w:p w:rsidR="007C1FF3" w:rsidRPr="003F2AD7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请各单位将推荐人选的以上三项申报材料电子版放在一个文件夹里，文件夹名称为：推荐单位+类别+姓名，于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3</w:t>
      </w: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月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1</w:t>
      </w:r>
      <w:r w:rsidRPr="003F2AD7">
        <w:rPr>
          <w:rFonts w:ascii="仿宋_GB2312" w:eastAsia="仿宋_GB2312" w:hAnsi="楷体_GB2312" w:cs="楷体_GB2312" w:hint="eastAsia"/>
          <w:bCs/>
          <w:sz w:val="32"/>
          <w:szCs w:val="32"/>
        </w:rPr>
        <w:t>0日前发至新区文明办邮箱：bhxqwmb2016@sina.com。联系人：郭宇，联系电话：65309712。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黑体" w:eastAsia="黑体" w:hAnsi="黑体" w:cs="楷体_GB2312"/>
          <w:bCs/>
          <w:sz w:val="32"/>
          <w:szCs w:val="32"/>
        </w:rPr>
      </w:pPr>
      <w:r w:rsidRPr="00F87892">
        <w:rPr>
          <w:rFonts w:ascii="黑体" w:eastAsia="黑体" w:hAnsi="黑体" w:cs="楷体_GB2312" w:hint="eastAsia"/>
          <w:bCs/>
          <w:sz w:val="32"/>
          <w:szCs w:val="32"/>
        </w:rPr>
        <w:t>五、工作要求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1.高度重视，精心组织。要把“滨海好人榜”评选活动作为培育和践行社会主义核心价值观的具体举措，组织专门力量，按照要求和程序积极做好推荐工作。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F87892">
        <w:rPr>
          <w:rFonts w:ascii="仿宋_GB2312" w:eastAsia="仿宋_GB2312" w:hAnsi="楷体_GB2312" w:cs="楷体_GB2312" w:hint="eastAsia"/>
          <w:bCs/>
          <w:sz w:val="32"/>
          <w:szCs w:val="32"/>
        </w:rPr>
        <w:t>2.坚持标准，严格程序。要严格按照评选标准和相关条件，把先进典型推荐出来，本着“谁推荐、谁负责”的原则，保证评选工作的进度和质量。</w:t>
      </w:r>
    </w:p>
    <w:p w:rsidR="007C1FF3" w:rsidRDefault="007C1FF3" w:rsidP="007C1FF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>附件：第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届“滨海好人榜”人物推荐表</w:t>
      </w:r>
    </w:p>
    <w:p w:rsidR="007C1FF3" w:rsidRPr="00F87892" w:rsidRDefault="007C1FF3" w:rsidP="007C1FF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1FF3" w:rsidRPr="00F87892" w:rsidRDefault="007C1FF3" w:rsidP="007C1FF3">
      <w:pPr>
        <w:spacing w:line="540" w:lineRule="exact"/>
        <w:ind w:firstLineChars="750" w:firstLine="2100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7C1FF3" w:rsidRPr="00F87892" w:rsidRDefault="007C1FF3" w:rsidP="007C1FF3">
      <w:pPr>
        <w:spacing w:line="540" w:lineRule="exact"/>
        <w:ind w:firstLineChars="1250" w:firstLine="3350"/>
        <w:rPr>
          <w:rFonts w:ascii="仿宋_GB2312" w:eastAsia="仿宋_GB2312" w:hAnsi="仿宋_GB2312" w:cs="仿宋_GB2312"/>
          <w:spacing w:val="-26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pacing w:val="-26"/>
          <w:sz w:val="32"/>
          <w:szCs w:val="32"/>
        </w:rPr>
        <w:t>天津市滨海新区精神文明建设委员会办公室</w:t>
      </w:r>
    </w:p>
    <w:p w:rsidR="007C1FF3" w:rsidRDefault="007C1FF3" w:rsidP="007C1FF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8789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2017年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Pr="00F8789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FF3" w:rsidRDefault="007C1FF3" w:rsidP="007C1F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1FF3" w:rsidRDefault="007C1FF3" w:rsidP="007C1F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1FF3" w:rsidRDefault="007C1FF3" w:rsidP="007C1F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F3610" w:rsidRPr="007C1FF3" w:rsidRDefault="000F3610" w:rsidP="00FD082C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sectPr w:rsidR="000F3610" w:rsidRPr="007C1FF3" w:rsidSect="007C1FF3">
      <w:pgSz w:w="11906" w:h="16838"/>
      <w:pgMar w:top="1588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06" w:rsidRDefault="00290E06" w:rsidP="000F3610">
      <w:r>
        <w:separator/>
      </w:r>
    </w:p>
  </w:endnote>
  <w:endnote w:type="continuationSeparator" w:id="1">
    <w:p w:rsidR="00290E06" w:rsidRDefault="00290E06" w:rsidP="000F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06" w:rsidRDefault="00290E06" w:rsidP="000F3610">
      <w:r>
        <w:separator/>
      </w:r>
    </w:p>
  </w:footnote>
  <w:footnote w:type="continuationSeparator" w:id="1">
    <w:p w:rsidR="00290E06" w:rsidRDefault="00290E06" w:rsidP="000F3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10"/>
    <w:rsid w:val="000F3610"/>
    <w:rsid w:val="00290E06"/>
    <w:rsid w:val="002E33B0"/>
    <w:rsid w:val="006C41E4"/>
    <w:rsid w:val="007C1FF3"/>
    <w:rsid w:val="00F023DF"/>
    <w:rsid w:val="00F23F81"/>
    <w:rsid w:val="00FD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61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3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C1F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1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02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single" w:sz="4" w:space="0" w:color="E6E6E6"/>
                <w:bottom w:val="single" w:sz="4" w:space="0" w:color="E6E6E6"/>
                <w:right w:val="single" w:sz="4" w:space="0" w:color="E6E6E6"/>
              </w:divBdr>
              <w:divsChild>
                <w:div w:id="1990163750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4" w:space="0" w:color="666666"/>
                    <w:right w:val="single" w:sz="4" w:space="0" w:color="66666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tianqiyuan</cp:lastModifiedBy>
  <cp:revision>3</cp:revision>
  <dcterms:created xsi:type="dcterms:W3CDTF">2017-02-24T03:43:00Z</dcterms:created>
  <dcterms:modified xsi:type="dcterms:W3CDTF">2017-02-27T06:06:00Z</dcterms:modified>
</cp:coreProperties>
</file>