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62" w:rsidRDefault="00462262" w:rsidP="004622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462262" w:rsidRDefault="00462262" w:rsidP="00462262">
      <w:pPr>
        <w:jc w:val="center"/>
        <w:rPr>
          <w:rFonts w:ascii="宋体"/>
          <w:b/>
          <w:bCs/>
          <w:sz w:val="48"/>
          <w:szCs w:val="48"/>
        </w:rPr>
      </w:pPr>
    </w:p>
    <w:p w:rsidR="00462262" w:rsidRDefault="00462262" w:rsidP="00462262">
      <w:pPr>
        <w:rPr>
          <w:rFonts w:ascii="宋体"/>
          <w:b/>
          <w:bCs/>
          <w:sz w:val="48"/>
          <w:szCs w:val="48"/>
        </w:rPr>
      </w:pPr>
    </w:p>
    <w:p w:rsidR="00462262" w:rsidRDefault="00462262" w:rsidP="00462262">
      <w:pPr>
        <w:rPr>
          <w:rFonts w:ascii="宋体"/>
          <w:b/>
          <w:bCs/>
          <w:sz w:val="48"/>
          <w:szCs w:val="48"/>
        </w:rPr>
      </w:pPr>
    </w:p>
    <w:p w:rsidR="00462262" w:rsidRDefault="00462262" w:rsidP="00462262">
      <w:pPr>
        <w:rPr>
          <w:rFonts w:eastAsia="仿宋_GB2312"/>
          <w:sz w:val="34"/>
          <w:szCs w:val="34"/>
        </w:rPr>
      </w:pPr>
    </w:p>
    <w:p w:rsidR="00462262" w:rsidRDefault="00462262" w:rsidP="00462262">
      <w:pPr>
        <w:spacing w:line="800" w:lineRule="exact"/>
        <w:jc w:val="center"/>
        <w:rPr>
          <w:rFonts w:ascii="华文中宋" w:eastAsia="华文中宋" w:hAnsi="华文中宋"/>
          <w:b/>
          <w:color w:val="000000"/>
          <w:sz w:val="80"/>
          <w:szCs w:val="80"/>
        </w:rPr>
      </w:pPr>
      <w:r>
        <w:rPr>
          <w:rFonts w:ascii="华文中宋" w:eastAsia="华文中宋" w:hAnsi="华文中宋" w:hint="eastAsia"/>
          <w:b/>
          <w:color w:val="000000"/>
          <w:sz w:val="80"/>
          <w:szCs w:val="80"/>
        </w:rPr>
        <w:t>2017年滨海新区文明单位测评细则</w:t>
      </w:r>
    </w:p>
    <w:p w:rsidR="00462262" w:rsidRDefault="00462262" w:rsidP="00462262">
      <w:pPr>
        <w:spacing w:line="800" w:lineRule="exact"/>
        <w:jc w:val="center"/>
        <w:rPr>
          <w:rFonts w:ascii="楷体_GB2312" w:eastAsia="楷体_GB2312" w:hAnsi="楷体_GB2312" w:cs="楷体_GB2312"/>
          <w:b/>
          <w:color w:val="000000"/>
          <w:sz w:val="52"/>
          <w:szCs w:val="52"/>
        </w:rPr>
      </w:pPr>
    </w:p>
    <w:p w:rsidR="00462262" w:rsidRDefault="00462262" w:rsidP="00462262">
      <w:pPr>
        <w:spacing w:line="800" w:lineRule="exact"/>
        <w:jc w:val="center"/>
        <w:rPr>
          <w:rFonts w:ascii="楷体_GB2312" w:eastAsia="楷体_GB2312" w:hAnsi="楷体_GB2312" w:cs="楷体_GB2312"/>
          <w:b/>
          <w:color w:val="000000"/>
          <w:sz w:val="52"/>
          <w:szCs w:val="52"/>
        </w:rPr>
      </w:pPr>
    </w:p>
    <w:p w:rsidR="00462262" w:rsidRDefault="00462262" w:rsidP="00462262">
      <w:pPr>
        <w:spacing w:line="800" w:lineRule="exact"/>
        <w:rPr>
          <w:rFonts w:ascii="楷体_GB2312" w:eastAsia="楷体_GB2312" w:hAnsi="楷体_GB2312" w:cs="楷体_GB2312"/>
          <w:b/>
          <w:color w:val="000000"/>
          <w:sz w:val="52"/>
          <w:szCs w:val="52"/>
        </w:rPr>
      </w:pPr>
    </w:p>
    <w:p w:rsidR="00462262" w:rsidRDefault="00462262" w:rsidP="00462262">
      <w:pPr>
        <w:spacing w:line="800" w:lineRule="exact"/>
        <w:jc w:val="center"/>
        <w:rPr>
          <w:rFonts w:ascii="楷体_GB2312" w:eastAsia="楷体_GB2312" w:hAnsi="楷体_GB2312" w:cs="楷体_GB2312"/>
          <w:b/>
          <w:color w:val="000000"/>
          <w:sz w:val="44"/>
          <w:szCs w:val="44"/>
        </w:rPr>
      </w:pPr>
      <w:r>
        <w:rPr>
          <w:rFonts w:ascii="楷体_GB2312" w:eastAsia="楷体_GB2312" w:hAnsi="楷体_GB2312" w:cs="楷体_GB2312" w:hint="eastAsia"/>
          <w:b/>
          <w:color w:val="000000"/>
          <w:sz w:val="44"/>
          <w:szCs w:val="44"/>
        </w:rPr>
        <w:t>滨海新区文明办</w:t>
      </w:r>
    </w:p>
    <w:p w:rsidR="00462262" w:rsidRDefault="00462262" w:rsidP="00462262">
      <w:pPr>
        <w:spacing w:line="800" w:lineRule="exact"/>
        <w:jc w:val="center"/>
        <w:rPr>
          <w:rFonts w:ascii="楷体_GB2312" w:eastAsia="楷体_GB2312" w:hAnsi="楷体_GB2312" w:cs="楷体_GB2312"/>
          <w:b/>
          <w:color w:val="000000"/>
          <w:sz w:val="44"/>
          <w:szCs w:val="44"/>
        </w:rPr>
      </w:pPr>
      <w:r>
        <w:rPr>
          <w:rFonts w:ascii="楷体_GB2312" w:eastAsia="楷体_GB2312" w:hAnsi="楷体_GB2312" w:cs="楷体_GB2312" w:hint="eastAsia"/>
          <w:b/>
          <w:color w:val="000000"/>
          <w:sz w:val="44"/>
          <w:szCs w:val="44"/>
        </w:rPr>
        <w:t>2017年2月</w:t>
      </w:r>
    </w:p>
    <w:p w:rsidR="00462262" w:rsidRDefault="00462262" w:rsidP="00462262">
      <w:pPr>
        <w:rPr>
          <w:rFonts w:eastAsia="仿宋_GB2312"/>
          <w:sz w:val="34"/>
          <w:szCs w:val="34"/>
        </w:rPr>
      </w:pPr>
    </w:p>
    <w:p w:rsidR="00462262" w:rsidRDefault="00462262" w:rsidP="00462262">
      <w:pPr>
        <w:rPr>
          <w:rFonts w:eastAsia="仿宋_GB2312"/>
          <w:sz w:val="34"/>
          <w:szCs w:val="34"/>
        </w:rPr>
      </w:pPr>
    </w:p>
    <w:p w:rsidR="00462262" w:rsidRDefault="00462262" w:rsidP="00462262">
      <w:pPr>
        <w:spacing w:line="590" w:lineRule="exact"/>
        <w:rPr>
          <w:rFonts w:eastAsia="仿宋_GB2312"/>
          <w:sz w:val="34"/>
          <w:szCs w:val="34"/>
        </w:rPr>
        <w:sectPr w:rsidR="00462262">
          <w:footerReference w:type="default" r:id="rId7"/>
          <w:footnotePr>
            <w:numFmt w:val="decimalEnclosedCircle"/>
            <w:numRestart w:val="eachPage"/>
          </w:footnotePr>
          <w:pgSz w:w="16840" w:h="11907" w:orient="landscape"/>
          <w:pgMar w:top="1531" w:right="2098" w:bottom="1531" w:left="1701" w:header="851" w:footer="1418" w:gutter="0"/>
          <w:cols w:space="720"/>
          <w:docGrid w:linePitch="289"/>
        </w:sectPr>
      </w:pPr>
    </w:p>
    <w:p w:rsidR="00462262" w:rsidRDefault="00462262" w:rsidP="00462262">
      <w:pPr>
        <w:spacing w:line="590" w:lineRule="exact"/>
        <w:rPr>
          <w:rFonts w:eastAsia="仿宋_GB2312"/>
          <w:sz w:val="34"/>
          <w:szCs w:val="34"/>
        </w:rPr>
      </w:pPr>
    </w:p>
    <w:p w:rsidR="00462262" w:rsidRDefault="00462262" w:rsidP="00462262"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    </w:t>
      </w:r>
      <w:r>
        <w:rPr>
          <w:rFonts w:eastAsia="方正小标宋简体"/>
          <w:sz w:val="44"/>
          <w:szCs w:val="44"/>
        </w:rPr>
        <w:t>明</w:t>
      </w:r>
    </w:p>
    <w:p w:rsidR="00462262" w:rsidRDefault="00462262" w:rsidP="00462262">
      <w:pPr>
        <w:spacing w:line="590" w:lineRule="exact"/>
        <w:rPr>
          <w:rFonts w:eastAsia="仿宋_GB2312"/>
          <w:sz w:val="34"/>
          <w:szCs w:val="34"/>
        </w:rPr>
      </w:pPr>
    </w:p>
    <w:p w:rsidR="00462262" w:rsidRDefault="00462262" w:rsidP="00462262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一、滨海新区文明单位是由区文明委批准并命名表彰的先进集体，是积极培育践行社会主义核心价值观，认真落实美丽天津和美丽滨海具有典型示范带动作用的单位。</w:t>
      </w:r>
    </w:p>
    <w:p w:rsidR="00462262" w:rsidRDefault="00462262" w:rsidP="00462262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二、根据创建文明单位工作实际，参照中央文明办《全国文明单位测评体系（试行）》，测评细则共设13个测评项目，总分100分。同时结合天津市和滨海新区精神文明建设创建实际，增设特色指标，共3个测评项目，共20分。</w:t>
      </w:r>
    </w:p>
    <w:p w:rsidR="00462262" w:rsidRDefault="00462262" w:rsidP="00462262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三、测评工作采取听取汇报、实地考察、材料审核、问卷调查等方法。</w:t>
      </w:r>
    </w:p>
    <w:p w:rsidR="00462262" w:rsidRDefault="00462262" w:rsidP="00462262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四、申报前两年内有下列情形之一的，不得申报滨海新区文明单位：</w:t>
      </w:r>
    </w:p>
    <w:p w:rsidR="00462262" w:rsidRDefault="00462262" w:rsidP="00462262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1.领导班子成员发生严重违纪和违法；</w:t>
      </w:r>
    </w:p>
    <w:p w:rsidR="00462262" w:rsidRDefault="00462262" w:rsidP="00462262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2.员工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出现社会影响恶劣的黄、赌、毒、邪教活动和</w:t>
      </w:r>
      <w:r>
        <w:rPr>
          <w:rFonts w:ascii="仿宋_GB2312" w:eastAsia="仿宋_GB2312" w:hint="eastAsia"/>
          <w:kern w:val="0"/>
          <w:sz w:val="28"/>
          <w:szCs w:val="28"/>
        </w:rPr>
        <w:t>发生重大刑事案件；</w:t>
      </w:r>
    </w:p>
    <w:p w:rsidR="00462262" w:rsidRDefault="00462262" w:rsidP="00462262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3.单位发生重大安全生产、食品安全、环境污染事故；</w:t>
      </w:r>
    </w:p>
    <w:p w:rsidR="00462262" w:rsidRDefault="00462262" w:rsidP="00462262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4.单位存在严重失信行为；</w:t>
      </w:r>
    </w:p>
    <w:p w:rsidR="00462262" w:rsidRDefault="00462262" w:rsidP="00462262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5.不支持、不配合、不参与文明区县创建等精神文明建设工作的。</w:t>
      </w:r>
    </w:p>
    <w:p w:rsidR="00462262" w:rsidRDefault="00462262" w:rsidP="00462262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</w:p>
    <w:tbl>
      <w:tblPr>
        <w:tblW w:w="1403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0"/>
        <w:gridCol w:w="9807"/>
        <w:gridCol w:w="2127"/>
      </w:tblGrid>
      <w:tr w:rsidR="00462262" w:rsidTr="00127F27">
        <w:trPr>
          <w:trHeight w:val="668"/>
          <w:tblHeader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测评项目</w:t>
            </w:r>
          </w:p>
        </w:tc>
        <w:tc>
          <w:tcPr>
            <w:tcW w:w="9807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测</w:t>
            </w:r>
            <w:r>
              <w:rPr>
                <w:rFonts w:eastAsia="黑体"/>
                <w:sz w:val="30"/>
                <w:szCs w:val="30"/>
              </w:rPr>
              <w:t xml:space="preserve">  </w:t>
            </w:r>
            <w:r>
              <w:rPr>
                <w:rFonts w:eastAsia="黑体"/>
                <w:sz w:val="30"/>
                <w:szCs w:val="30"/>
              </w:rPr>
              <w:t>评</w:t>
            </w:r>
            <w:r>
              <w:rPr>
                <w:rFonts w:eastAsia="黑体"/>
                <w:sz w:val="30"/>
                <w:szCs w:val="30"/>
              </w:rPr>
              <w:t xml:space="preserve">  </w:t>
            </w:r>
            <w:r>
              <w:rPr>
                <w:rFonts w:eastAsia="黑体"/>
                <w:sz w:val="30"/>
                <w:szCs w:val="30"/>
              </w:rPr>
              <w:t>内</w:t>
            </w:r>
            <w:r>
              <w:rPr>
                <w:rFonts w:eastAsia="黑体"/>
                <w:sz w:val="30"/>
                <w:szCs w:val="30"/>
              </w:rPr>
              <w:t xml:space="preserve">  </w:t>
            </w:r>
            <w:r>
              <w:rPr>
                <w:rFonts w:eastAsia="黑体"/>
                <w:sz w:val="30"/>
                <w:szCs w:val="30"/>
              </w:rPr>
              <w:t>容</w:t>
            </w:r>
          </w:p>
        </w:tc>
        <w:tc>
          <w:tcPr>
            <w:tcW w:w="2127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测评方法</w:t>
            </w:r>
          </w:p>
        </w:tc>
      </w:tr>
      <w:tr w:rsidR="00462262" w:rsidTr="00127F27">
        <w:trPr>
          <w:trHeight w:val="3835"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I-1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学雷锋活动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14</w:t>
            </w:r>
            <w:r>
              <w:rPr>
                <w:rFonts w:eastAsia="仿宋_GB2312"/>
                <w:sz w:val="30"/>
                <w:szCs w:val="30"/>
              </w:rPr>
              <w:t>分）</w:t>
            </w:r>
          </w:p>
        </w:tc>
        <w:tc>
          <w:tcPr>
            <w:tcW w:w="980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）单位有年度学雷锋活动总体方案，有明确责任部门和责任人，有具体活动安排（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）有体现雷锋精神的岗位规范或行为守则，将岗位学雷锋活动情况纳入单位和员工个人考核内容（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分）</w:t>
            </w:r>
            <w:r>
              <w:rPr>
                <w:rFonts w:eastAsia="仿宋_GB2312" w:hint="eastAsia"/>
                <w:sz w:val="30"/>
                <w:szCs w:val="30"/>
              </w:rPr>
              <w:t>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）有体现雷锋精神的管理制度，坚持以人为本，把关心员工工作、学习、生活、健康等人文关怀内容纳入管理之中（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）单位组织扶危济困、助人为乐等活动，有具体措施，有参与人数，有活动效果（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分）。</w:t>
            </w:r>
          </w:p>
        </w:tc>
        <w:tc>
          <w:tcPr>
            <w:tcW w:w="212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）材料审核、问卷调查</w:t>
            </w:r>
          </w:p>
        </w:tc>
      </w:tr>
      <w:tr w:rsidR="00462262" w:rsidTr="00127F27">
        <w:trPr>
          <w:trHeight w:val="2773"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I-2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志愿服务活动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14</w:t>
            </w:r>
            <w:r>
              <w:rPr>
                <w:rFonts w:eastAsia="仿宋_GB2312"/>
                <w:sz w:val="30"/>
                <w:szCs w:val="30"/>
              </w:rPr>
              <w:t>分）</w:t>
            </w:r>
          </w:p>
        </w:tc>
        <w:tc>
          <w:tcPr>
            <w:tcW w:w="9807" w:type="dxa"/>
            <w:vAlign w:val="center"/>
          </w:tcPr>
          <w:p w:rsidR="00462262" w:rsidRDefault="00462262" w:rsidP="00127F27">
            <w:pPr>
              <w:pStyle w:val="a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）单位有学雷锋志愿服务队，配备组织能力强、热心公益的队长，通过建立志愿服务</w:t>
            </w:r>
            <w:r>
              <w:rPr>
                <w:rFonts w:eastAsia="仿宋_GB2312"/>
                <w:sz w:val="30"/>
                <w:szCs w:val="30"/>
              </w:rPr>
              <w:t>QQ</w:t>
            </w:r>
            <w:r>
              <w:rPr>
                <w:rFonts w:eastAsia="仿宋_GB2312"/>
                <w:sz w:val="30"/>
                <w:szCs w:val="30"/>
              </w:rPr>
              <w:t>群、微</w:t>
            </w:r>
            <w:r>
              <w:rPr>
                <w:rFonts w:eastAsia="仿宋_GB2312" w:hint="eastAsia"/>
                <w:sz w:val="30"/>
                <w:szCs w:val="30"/>
              </w:rPr>
              <w:t>信</w:t>
            </w:r>
            <w:r>
              <w:rPr>
                <w:rFonts w:eastAsia="仿宋_GB2312"/>
                <w:sz w:val="30"/>
                <w:szCs w:val="30"/>
              </w:rPr>
              <w:t>群等有效手段，加强对活动的组织协调和管理指导（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pStyle w:val="a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）有常态化的志愿服务活动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有明确的活动时间、活动地点、活动内容，活动效果明显（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）单位积极创造条件支持志愿服务活动，注册志愿者人数占总人数比例</w:t>
            </w:r>
            <w:r>
              <w:rPr>
                <w:rFonts w:eastAsia="仿宋_GB2312"/>
                <w:sz w:val="30"/>
                <w:szCs w:val="30"/>
              </w:rPr>
              <w:t>≥30%</w:t>
            </w: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）有上岗</w:t>
            </w:r>
            <w:r>
              <w:rPr>
                <w:rFonts w:eastAsia="仿宋_GB2312" w:hint="eastAsia"/>
                <w:sz w:val="30"/>
                <w:szCs w:val="30"/>
              </w:rPr>
              <w:t>前</w:t>
            </w:r>
            <w:r>
              <w:rPr>
                <w:rFonts w:eastAsia="仿宋_GB2312"/>
                <w:sz w:val="30"/>
                <w:szCs w:val="30"/>
              </w:rPr>
              <w:t>的志愿服务培训，有表扬奖励措施，有相应的</w:t>
            </w:r>
            <w:r>
              <w:rPr>
                <w:rFonts w:eastAsia="仿宋_GB2312" w:hint="eastAsia"/>
                <w:sz w:val="30"/>
                <w:szCs w:val="30"/>
              </w:rPr>
              <w:t>资</w:t>
            </w:r>
            <w:r>
              <w:rPr>
                <w:rFonts w:eastAsia="仿宋_GB2312"/>
                <w:sz w:val="30"/>
                <w:szCs w:val="30"/>
              </w:rPr>
              <w:t>金保障（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分）。</w:t>
            </w:r>
          </w:p>
        </w:tc>
        <w:tc>
          <w:tcPr>
            <w:tcW w:w="212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）材料审核、问卷调查</w:t>
            </w:r>
          </w:p>
        </w:tc>
      </w:tr>
      <w:tr w:rsidR="00462262" w:rsidTr="00127F27">
        <w:trPr>
          <w:trHeight w:val="4495"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I-3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道德讲堂建设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14</w:t>
            </w:r>
            <w:r>
              <w:rPr>
                <w:rFonts w:eastAsia="仿宋_GB2312"/>
                <w:sz w:val="30"/>
                <w:szCs w:val="30"/>
              </w:rPr>
              <w:t>分）</w:t>
            </w:r>
          </w:p>
        </w:tc>
        <w:tc>
          <w:tcPr>
            <w:tcW w:w="980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）有道德讲堂，场所固定（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）有经常化的活动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有明确活动时间、活动内容，活动效果良好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）有规范性的流程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包括唱歌曲、学模范、诵经典、发善心、送吉祥等环节（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）有浓厚的道德文化氛围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有道德讲堂统一标识和相关氛围布置（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分）。</w:t>
            </w:r>
          </w:p>
        </w:tc>
        <w:tc>
          <w:tcPr>
            <w:tcW w:w="2127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实地考察</w:t>
            </w:r>
          </w:p>
        </w:tc>
      </w:tr>
      <w:tr w:rsidR="00462262" w:rsidTr="00127F27">
        <w:trPr>
          <w:trHeight w:val="3365"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I-4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学习型单位建设（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分）</w:t>
            </w:r>
          </w:p>
        </w:tc>
        <w:tc>
          <w:tcPr>
            <w:tcW w:w="980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）有开展读书学习活动的方案（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）有促进个人文化修养和业务技能提高的必读书目（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）有读书学习情况考核办法，有读书学习交流活动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经常开展读书心得交流或演讲比赛、知识竞赛等活动（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分）。</w:t>
            </w:r>
          </w:p>
        </w:tc>
        <w:tc>
          <w:tcPr>
            <w:tcW w:w="2127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</w:tc>
      </w:tr>
      <w:tr w:rsidR="00462262" w:rsidTr="00127F27">
        <w:trPr>
          <w:trHeight w:val="1992"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I-5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文明有礼培育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6</w:t>
            </w:r>
            <w:r>
              <w:rPr>
                <w:rFonts w:eastAsia="仿宋_GB2312"/>
                <w:sz w:val="30"/>
                <w:szCs w:val="30"/>
              </w:rPr>
              <w:t>分）</w:t>
            </w:r>
          </w:p>
        </w:tc>
        <w:tc>
          <w:tcPr>
            <w:tcW w:w="980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）有文明有礼培育实施方案（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）有员工文明守则或行为规范（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）有员工文明有礼考核办法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考核员工行为举止，在单位内部团结谦让、和谐相处，在社会上树立文明形象（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分）。</w:t>
            </w:r>
          </w:p>
        </w:tc>
        <w:tc>
          <w:tcPr>
            <w:tcW w:w="212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）材料审核、问卷调查</w:t>
            </w:r>
          </w:p>
        </w:tc>
      </w:tr>
      <w:tr w:rsidR="00462262" w:rsidTr="00127F27">
        <w:trPr>
          <w:trHeight w:val="2066"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I-6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勤俭节约活动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分）</w:t>
            </w:r>
          </w:p>
        </w:tc>
        <w:tc>
          <w:tcPr>
            <w:tcW w:w="980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）有开展活动方案和具体安排（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）有勤俭节约制度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对节水、节电、节约原材料等都有具体规定（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）有经常性教育实践活动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进行艰苦奋斗、勤俭节约教育，开展</w:t>
            </w:r>
            <w:r>
              <w:rPr>
                <w:rFonts w:eastAsia="仿宋_GB2312" w:hint="eastAsia"/>
                <w:sz w:val="30"/>
                <w:szCs w:val="30"/>
              </w:rPr>
              <w:t>“</w:t>
            </w:r>
            <w:r>
              <w:rPr>
                <w:rFonts w:eastAsia="仿宋_GB2312"/>
                <w:sz w:val="30"/>
                <w:szCs w:val="30"/>
              </w:rPr>
              <w:t>不剩饭、不剩菜</w:t>
            </w:r>
            <w:r>
              <w:rPr>
                <w:rFonts w:eastAsia="仿宋_GB2312" w:hint="eastAsia"/>
                <w:sz w:val="30"/>
                <w:szCs w:val="30"/>
              </w:rPr>
              <w:t>”</w:t>
            </w:r>
            <w:r>
              <w:rPr>
                <w:rFonts w:eastAsia="仿宋_GB2312"/>
                <w:sz w:val="30"/>
                <w:szCs w:val="30"/>
              </w:rPr>
              <w:t>文明餐桌行动，开展</w:t>
            </w:r>
            <w:r>
              <w:rPr>
                <w:rFonts w:eastAsia="仿宋_GB2312" w:hint="eastAsia"/>
                <w:sz w:val="30"/>
                <w:szCs w:val="30"/>
              </w:rPr>
              <w:t>“</w:t>
            </w:r>
            <w:r>
              <w:rPr>
                <w:rFonts w:eastAsia="仿宋_GB2312"/>
                <w:sz w:val="30"/>
                <w:szCs w:val="30"/>
              </w:rPr>
              <w:t>节约一滴水、一度电、一张纸</w:t>
            </w:r>
            <w:r>
              <w:rPr>
                <w:rFonts w:eastAsia="仿宋_GB2312" w:hint="eastAsia"/>
                <w:sz w:val="30"/>
                <w:szCs w:val="30"/>
              </w:rPr>
              <w:t>”</w:t>
            </w:r>
            <w:r>
              <w:rPr>
                <w:rFonts w:eastAsia="仿宋_GB2312"/>
                <w:sz w:val="30"/>
                <w:szCs w:val="30"/>
              </w:rPr>
              <w:t>活动（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）有勤俭节约活动记录（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分）。</w:t>
            </w:r>
          </w:p>
        </w:tc>
        <w:tc>
          <w:tcPr>
            <w:tcW w:w="212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）材料审核、实地考察</w:t>
            </w:r>
          </w:p>
        </w:tc>
      </w:tr>
      <w:tr w:rsidR="00462262" w:rsidTr="00127F27">
        <w:trPr>
          <w:trHeight w:val="1984"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I-7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道德经典诵读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分）</w:t>
            </w:r>
          </w:p>
        </w:tc>
        <w:tc>
          <w:tcPr>
            <w:tcW w:w="980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）有年度工作方案（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）有应知必读的道德经典书目、篇目（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）经常开展道德经典诵读活动</w:t>
            </w:r>
            <w:r>
              <w:rPr>
                <w:rFonts w:eastAsia="仿宋_GB2312" w:hint="eastAsia"/>
                <w:sz w:val="30"/>
                <w:szCs w:val="30"/>
              </w:rPr>
              <w:t>，包括</w:t>
            </w:r>
            <w:r>
              <w:rPr>
                <w:rFonts w:eastAsia="仿宋_GB2312"/>
                <w:sz w:val="30"/>
                <w:szCs w:val="30"/>
              </w:rPr>
              <w:t>道德经典道德箴言诵读或吟诵、交流、比赛等活动（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）单位有指导道德经典诵读的文化志愿者（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分）。</w:t>
            </w:r>
          </w:p>
        </w:tc>
        <w:tc>
          <w:tcPr>
            <w:tcW w:w="212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）材料审核、问卷调查</w:t>
            </w:r>
          </w:p>
        </w:tc>
      </w:tr>
      <w:tr w:rsidR="00462262" w:rsidTr="00127F27">
        <w:trPr>
          <w:trHeight w:val="3393"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I-8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“</w:t>
            </w:r>
            <w:r>
              <w:rPr>
                <w:rFonts w:eastAsia="仿宋_GB2312"/>
                <w:sz w:val="30"/>
                <w:szCs w:val="30"/>
              </w:rPr>
              <w:t>我们的节日</w:t>
            </w:r>
            <w:r>
              <w:rPr>
                <w:rFonts w:eastAsia="仿宋_GB2312"/>
                <w:sz w:val="30"/>
                <w:szCs w:val="30"/>
              </w:rPr>
              <w:t>”</w:t>
            </w:r>
            <w:r>
              <w:rPr>
                <w:rFonts w:eastAsia="仿宋_GB2312"/>
                <w:sz w:val="30"/>
                <w:szCs w:val="30"/>
              </w:rPr>
              <w:t>活动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分）</w:t>
            </w:r>
          </w:p>
        </w:tc>
        <w:tc>
          <w:tcPr>
            <w:tcW w:w="980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）有活动实施方案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春节、清明、端午、中秋等传统节日期间都开展</w:t>
            </w:r>
            <w:r>
              <w:rPr>
                <w:rFonts w:eastAsia="仿宋_GB2312"/>
                <w:sz w:val="30"/>
                <w:szCs w:val="30"/>
              </w:rPr>
              <w:t>“</w:t>
            </w:r>
            <w:r>
              <w:rPr>
                <w:rFonts w:eastAsia="仿宋_GB2312"/>
                <w:sz w:val="30"/>
                <w:szCs w:val="30"/>
              </w:rPr>
              <w:t>我们的节日</w:t>
            </w:r>
            <w:r>
              <w:rPr>
                <w:rFonts w:eastAsia="仿宋_GB2312"/>
                <w:sz w:val="30"/>
                <w:szCs w:val="30"/>
              </w:rPr>
              <w:t>”</w:t>
            </w:r>
            <w:r>
              <w:rPr>
                <w:rFonts w:eastAsia="仿宋_GB2312"/>
                <w:sz w:val="30"/>
                <w:szCs w:val="30"/>
              </w:rPr>
              <w:t>主题活动（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pStyle w:val="a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）有节日文化活动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组织诗会、讲座或观看专题片等弘扬中华优秀传统文化活动（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）有节日民俗活动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组织参与庙会灯会、娱乐竞技、祭奠先烈、民间社火等传统节日民俗活动（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）有节日环境布置（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分）。</w:t>
            </w:r>
          </w:p>
        </w:tc>
        <w:tc>
          <w:tcPr>
            <w:tcW w:w="2127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</w:tc>
      </w:tr>
      <w:tr w:rsidR="00462262" w:rsidTr="00127F27">
        <w:trPr>
          <w:trHeight w:val="4300"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I-9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文明风尚传播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6</w:t>
            </w:r>
            <w:r>
              <w:rPr>
                <w:rFonts w:eastAsia="仿宋_GB2312"/>
                <w:sz w:val="30"/>
                <w:szCs w:val="30"/>
              </w:rPr>
              <w:t>分）</w:t>
            </w:r>
          </w:p>
        </w:tc>
        <w:tc>
          <w:tcPr>
            <w:tcW w:w="980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）有活动</w:t>
            </w:r>
            <w:r>
              <w:rPr>
                <w:rFonts w:eastAsia="仿宋_GB2312" w:hint="eastAsia"/>
                <w:sz w:val="30"/>
                <w:szCs w:val="30"/>
              </w:rPr>
              <w:t>实施</w:t>
            </w:r>
            <w:r>
              <w:rPr>
                <w:rFonts w:eastAsia="仿宋_GB2312"/>
                <w:sz w:val="30"/>
                <w:szCs w:val="30"/>
              </w:rPr>
              <w:t>方案和具体部署（</w:t>
            </w:r>
            <w:r>
              <w:rPr>
                <w:rFonts w:eastAsia="仿宋_GB2312"/>
                <w:sz w:val="30"/>
                <w:szCs w:val="30"/>
              </w:rPr>
              <w:t>1.5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）有传播文明风尚的环境布置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单位内部设有引入崇德修身、向善向上的道德宣传牌或温馨提示语，营造浓厚道德文化氛围（</w:t>
            </w:r>
            <w:r>
              <w:rPr>
                <w:rFonts w:eastAsia="仿宋_GB2312"/>
                <w:sz w:val="30"/>
                <w:szCs w:val="30"/>
              </w:rPr>
              <w:t>1.5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）有网络、手机文明传播行动有</w:t>
            </w:r>
            <w:r>
              <w:rPr>
                <w:rFonts w:eastAsia="仿宋_GB2312"/>
                <w:sz w:val="30"/>
                <w:szCs w:val="30"/>
              </w:rPr>
              <w:t>3-5</w:t>
            </w:r>
            <w:r>
              <w:rPr>
                <w:rFonts w:eastAsia="仿宋_GB2312"/>
                <w:sz w:val="30"/>
                <w:szCs w:val="30"/>
              </w:rPr>
              <w:t>人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组成的网络文明传播志愿者小组，开展网上和手机文明风尚传播（</w:t>
            </w:r>
            <w:r>
              <w:rPr>
                <w:rFonts w:eastAsia="仿宋_GB2312"/>
                <w:sz w:val="30"/>
                <w:szCs w:val="30"/>
              </w:rPr>
              <w:t>1.5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）有员工文明上网的规范要求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员工恪守网络道德，文明上网，不浏览不健康的网站网页，不制造、传播网络有害信息（</w:t>
            </w:r>
            <w:r>
              <w:rPr>
                <w:rFonts w:eastAsia="仿宋_GB2312"/>
                <w:sz w:val="30"/>
                <w:szCs w:val="30"/>
              </w:rPr>
              <w:t>1.5</w:t>
            </w:r>
            <w:r>
              <w:rPr>
                <w:rFonts w:eastAsia="仿宋_GB2312"/>
                <w:sz w:val="30"/>
                <w:szCs w:val="30"/>
              </w:rPr>
              <w:t>分）。</w:t>
            </w:r>
          </w:p>
        </w:tc>
        <w:tc>
          <w:tcPr>
            <w:tcW w:w="212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）材料审核、实地考察</w:t>
            </w:r>
          </w:p>
        </w:tc>
      </w:tr>
      <w:tr w:rsidR="00462262" w:rsidTr="00127F27">
        <w:trPr>
          <w:trHeight w:val="2065"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I-10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文化体育活动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分）</w:t>
            </w:r>
          </w:p>
        </w:tc>
        <w:tc>
          <w:tcPr>
            <w:tcW w:w="980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）有活动实施方案（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）有能够满足员工文化体育活动需求的场所（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）开展经常性的文化体育活动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组织爱国歌曲大家唱、全民健身等丰富多彩的文体活动（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）有文化体育活动志愿者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培养一批文体活动骨干力量，指导和组织文体活动（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分）。</w:t>
            </w:r>
          </w:p>
        </w:tc>
        <w:tc>
          <w:tcPr>
            <w:tcW w:w="212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）实地考察</w:t>
            </w:r>
          </w:p>
        </w:tc>
      </w:tr>
      <w:tr w:rsidR="00462262" w:rsidTr="00127F27"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I-11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参与帮扶共建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8</w:t>
            </w:r>
            <w:r>
              <w:rPr>
                <w:rFonts w:eastAsia="仿宋_GB2312"/>
                <w:sz w:val="30"/>
                <w:szCs w:val="30"/>
              </w:rPr>
              <w:t>分）</w:t>
            </w:r>
          </w:p>
        </w:tc>
        <w:tc>
          <w:tcPr>
            <w:tcW w:w="980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）有参与帮扶共建、履行社会责任的实施方案（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）有参与各种形式帮扶共建的具体活动根据单位规模，发挥自身优势，开展与农村、社区、乡村少年</w:t>
            </w:r>
            <w:r>
              <w:rPr>
                <w:rFonts w:eastAsia="仿宋_GB2312" w:hint="eastAsia"/>
                <w:sz w:val="30"/>
                <w:szCs w:val="30"/>
              </w:rPr>
              <w:t>宫</w:t>
            </w:r>
            <w:r>
              <w:rPr>
                <w:rFonts w:eastAsia="仿宋_GB2312"/>
                <w:sz w:val="30"/>
                <w:szCs w:val="30"/>
              </w:rPr>
              <w:t>和困难人群的长期结对帮扶活动（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）有一定数量的人力、财力、物力投入（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分）。</w:t>
            </w:r>
          </w:p>
        </w:tc>
        <w:tc>
          <w:tcPr>
            <w:tcW w:w="212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）材料审核、问卷调查</w:t>
            </w:r>
          </w:p>
        </w:tc>
      </w:tr>
      <w:tr w:rsidR="00462262" w:rsidTr="00127F27"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I-12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优质服务状况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10</w:t>
            </w:r>
            <w:r>
              <w:rPr>
                <w:rFonts w:eastAsia="仿宋_GB2312"/>
                <w:sz w:val="30"/>
                <w:szCs w:val="30"/>
              </w:rPr>
              <w:t>分）</w:t>
            </w:r>
          </w:p>
        </w:tc>
        <w:tc>
          <w:tcPr>
            <w:tcW w:w="980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）有优质服务活动实施方案（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）有优质服务制度规范和服务承诺（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）有优质服务常态化管理措施（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）根据单位实际开展优质服务主题活动</w:t>
            </w:r>
            <w:r>
              <w:rPr>
                <w:rFonts w:eastAsia="仿宋_GB2312" w:hint="eastAsia"/>
                <w:sz w:val="30"/>
                <w:szCs w:val="30"/>
              </w:rPr>
              <w:t>，加强职业精神、职业道德建设，党政机关开展“做人民满意公务员”活动，事业单位和窗口行业开展“诚信服务、礼貌待人”活动，企业开展“负责任地做产品”活动；</w:t>
            </w: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5</w:t>
            </w:r>
            <w:r>
              <w:rPr>
                <w:rFonts w:eastAsia="仿宋_GB2312"/>
                <w:sz w:val="30"/>
                <w:szCs w:val="30"/>
              </w:rPr>
              <w:t>）对优质服务先进集体、先进个人进行表扬奖励（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分）。</w:t>
            </w:r>
          </w:p>
        </w:tc>
        <w:tc>
          <w:tcPr>
            <w:tcW w:w="212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5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）实地考察</w:t>
            </w:r>
          </w:p>
        </w:tc>
      </w:tr>
      <w:tr w:rsidR="00462262" w:rsidTr="00127F27"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I-13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优美环境建设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8</w:t>
            </w:r>
            <w:r>
              <w:rPr>
                <w:rFonts w:eastAsia="仿宋_GB2312"/>
                <w:sz w:val="30"/>
                <w:szCs w:val="30"/>
              </w:rPr>
              <w:t>分）</w:t>
            </w:r>
          </w:p>
        </w:tc>
        <w:tc>
          <w:tcPr>
            <w:tcW w:w="980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）有环境建设</w:t>
            </w:r>
            <w:r>
              <w:rPr>
                <w:rFonts w:eastAsia="仿宋_GB2312" w:hint="eastAsia"/>
                <w:sz w:val="30"/>
                <w:szCs w:val="30"/>
              </w:rPr>
              <w:t>实施</w:t>
            </w:r>
            <w:r>
              <w:rPr>
                <w:rFonts w:eastAsia="仿宋_GB2312"/>
                <w:sz w:val="30"/>
                <w:szCs w:val="30"/>
              </w:rPr>
              <w:t>方案（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）有环境建设具体措施（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分）；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）环境建设效果良好</w:t>
            </w:r>
            <w:r>
              <w:rPr>
                <w:rFonts w:eastAsia="仿宋_GB2312" w:hint="eastAsia"/>
                <w:sz w:val="30"/>
                <w:szCs w:val="30"/>
              </w:rPr>
              <w:t>。环境净化，无脏、乱、差现象；环境绿化，开展植绿护绿活动，营造良好生态环境，环境美化，构建美观宜人的内外环境</w:t>
            </w: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分）。</w:t>
            </w:r>
          </w:p>
        </w:tc>
        <w:tc>
          <w:tcPr>
            <w:tcW w:w="2127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）材料审核、实地考察</w:t>
            </w:r>
          </w:p>
        </w:tc>
      </w:tr>
    </w:tbl>
    <w:p w:rsidR="00462262" w:rsidRDefault="00462262" w:rsidP="00462262">
      <w:pPr>
        <w:spacing w:line="4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t>特色指标（20分）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8930"/>
        <w:gridCol w:w="1985"/>
      </w:tblGrid>
      <w:tr w:rsidR="00462262" w:rsidTr="00127F27">
        <w:trPr>
          <w:tblHeader/>
        </w:trPr>
        <w:tc>
          <w:tcPr>
            <w:tcW w:w="3227" w:type="dxa"/>
            <w:shd w:val="clear" w:color="auto" w:fill="auto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测评项目</w:t>
            </w:r>
          </w:p>
        </w:tc>
        <w:tc>
          <w:tcPr>
            <w:tcW w:w="8930" w:type="dxa"/>
            <w:shd w:val="clear" w:color="auto" w:fill="auto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测评内容</w:t>
            </w:r>
          </w:p>
        </w:tc>
        <w:tc>
          <w:tcPr>
            <w:tcW w:w="1985" w:type="dxa"/>
            <w:shd w:val="clear" w:color="auto" w:fill="auto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测评方法</w:t>
            </w:r>
          </w:p>
        </w:tc>
      </w:tr>
      <w:tr w:rsidR="00462262" w:rsidTr="00127F27">
        <w:tc>
          <w:tcPr>
            <w:tcW w:w="3227" w:type="dxa"/>
            <w:shd w:val="clear" w:color="auto" w:fill="auto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I-</w:t>
            </w:r>
            <w:r>
              <w:rPr>
                <w:rFonts w:eastAsia="仿宋_GB2312" w:hint="eastAsia"/>
                <w:sz w:val="30"/>
                <w:szCs w:val="30"/>
              </w:rPr>
              <w:t>14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核心价值观宣传教育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8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利用场院、楼道、宣传栏、</w:t>
            </w:r>
            <w:r>
              <w:rPr>
                <w:rFonts w:eastAsia="仿宋_GB2312" w:hint="eastAsia"/>
                <w:sz w:val="30"/>
                <w:szCs w:val="30"/>
              </w:rPr>
              <w:t>LED</w:t>
            </w:r>
            <w:r>
              <w:rPr>
                <w:rFonts w:eastAsia="仿宋_GB2312" w:hint="eastAsia"/>
                <w:sz w:val="30"/>
                <w:szCs w:val="30"/>
              </w:rPr>
              <w:t>大屏、运载工具等固定载体，制作张贴公益广告，宣传社会主义核心价值观（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结合单位实际，创作制作各具特色、不同风格的公益广告（</w:t>
            </w: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党员干部职工熟知会背社会主义核心价值观。全体人员熟知会背</w:t>
            </w:r>
            <w:r>
              <w:rPr>
                <w:rFonts w:eastAsia="仿宋_GB2312" w:hint="eastAsia"/>
                <w:sz w:val="30"/>
                <w:szCs w:val="30"/>
              </w:rPr>
              <w:t>24</w:t>
            </w:r>
            <w:r>
              <w:rPr>
                <w:rFonts w:eastAsia="仿宋_GB2312" w:hint="eastAsia"/>
                <w:sz w:val="30"/>
                <w:szCs w:val="30"/>
              </w:rPr>
              <w:t>个字。（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结合实际，广泛开展核心价值观各类主题活动，引导职工员工等崇德向善（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将核心价值观融入生产生活，运用专题会、班前会等会议和文艺展演、团队活动、升国旗仪式、成人仪式、入党入团入队仪式等传播核心价值观。（</w:t>
            </w: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实地考察</w:t>
            </w:r>
          </w:p>
          <w:p w:rsidR="00462262" w:rsidRDefault="00462262" w:rsidP="00127F27">
            <w:pPr>
              <w:numPr>
                <w:ilvl w:val="0"/>
                <w:numId w:val="1"/>
              </w:num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、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</w:tc>
      </w:tr>
      <w:tr w:rsidR="00462262" w:rsidTr="00127F27">
        <w:tc>
          <w:tcPr>
            <w:tcW w:w="3227" w:type="dxa"/>
            <w:shd w:val="clear" w:color="auto" w:fill="auto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I-</w:t>
            </w:r>
            <w:r>
              <w:rPr>
                <w:rFonts w:eastAsia="仿宋_GB2312" w:hint="eastAsia"/>
                <w:sz w:val="30"/>
                <w:szCs w:val="30"/>
              </w:rPr>
              <w:t>15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“迎全运”主题活动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930" w:type="dxa"/>
            <w:shd w:val="clear" w:color="auto" w:fill="auto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利用场院、楼道、宣传栏、</w:t>
            </w:r>
            <w:r>
              <w:rPr>
                <w:rFonts w:eastAsia="仿宋_GB2312" w:hint="eastAsia"/>
                <w:sz w:val="30"/>
                <w:szCs w:val="30"/>
              </w:rPr>
              <w:t>LED</w:t>
            </w:r>
            <w:r>
              <w:rPr>
                <w:rFonts w:eastAsia="仿宋_GB2312" w:hint="eastAsia"/>
                <w:sz w:val="30"/>
                <w:szCs w:val="30"/>
              </w:rPr>
              <w:t>大屏、运载工具等固定载体，宣传“迎全运”、“讲文明、树新风”公益广告宣传内容（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）在醒目位置设有文明礼貌等内容的“遵德守礼”提示牌（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）带头开展“迎全运、文明风采我展示”“迎全运、服务品质我提升”“迎全运、优美环境我打造”“迎全运、志愿服务我参与”等示范文明活动，成效明显（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1985" w:type="dxa"/>
            <w:shd w:val="clear" w:color="auto" w:fill="auto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实地考察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  <w:r>
              <w:rPr>
                <w:rFonts w:eastAsia="仿宋_GB2312" w:hint="eastAsia"/>
                <w:sz w:val="30"/>
                <w:szCs w:val="30"/>
              </w:rPr>
              <w:t>、问卷调查</w:t>
            </w:r>
          </w:p>
        </w:tc>
      </w:tr>
      <w:tr w:rsidR="00462262" w:rsidTr="00127F27">
        <w:tc>
          <w:tcPr>
            <w:tcW w:w="3227" w:type="dxa"/>
            <w:shd w:val="clear" w:color="auto" w:fill="auto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I-</w:t>
            </w:r>
            <w:r>
              <w:rPr>
                <w:rFonts w:eastAsia="仿宋_GB2312" w:hint="eastAsia"/>
                <w:sz w:val="30"/>
                <w:szCs w:val="30"/>
              </w:rPr>
              <w:t>16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四大专项行动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930" w:type="dxa"/>
            <w:shd w:val="clear" w:color="auto" w:fill="auto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开展文明服务专项行动。党政机关开展“做人民满意公务员”等活动；窗口服务行业开展“提升服务质量和水平”“礼貌待人、诚信服务”“诚信经营示范店”等活动；生产型企业开展“诚敬做产品”等活动，形成文明服务品牌，受众评价高，社会认知好。（</w:t>
            </w: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）开展文明交通专项行动。经常性开展员工文明交通出行教育，开展“绿色出行”活动，有文明交通志愿者，参与文明出行引导活动（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）开展文明旅游专项行动。经常性开展员工文明旅游宣传教育，员工在出境游中展示中国公民文明素质（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）开展文明祭扫专项行动。经常性开展员工文明祭扫教育，倡导移风易俗；员工家庭践行文明祭扫理念，不乱烧纸钱、乱放鞭炮，不购买违法违规祭品；组织员工广泛参与集体共祭、鲜花祭扫等文明祭扫活动（</w:t>
            </w: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</w:tc>
      </w:tr>
    </w:tbl>
    <w:p w:rsidR="00462262" w:rsidRDefault="00462262" w:rsidP="00462262">
      <w:pPr>
        <w:jc w:val="center"/>
        <w:rPr>
          <w:rFonts w:ascii="宋体"/>
          <w:b/>
          <w:bCs/>
          <w:sz w:val="48"/>
          <w:szCs w:val="48"/>
        </w:rPr>
      </w:pPr>
    </w:p>
    <w:p w:rsidR="00462262" w:rsidRDefault="00462262" w:rsidP="00462262">
      <w:pPr>
        <w:rPr>
          <w:rFonts w:ascii="宋体" w:hAnsi="宋体"/>
          <w:b/>
          <w:color w:val="000000"/>
          <w:sz w:val="48"/>
          <w:szCs w:val="48"/>
        </w:rPr>
      </w:pPr>
    </w:p>
    <w:p w:rsidR="00462262" w:rsidRDefault="00462262" w:rsidP="00462262">
      <w:pPr>
        <w:rPr>
          <w:rFonts w:ascii="宋体" w:hAnsi="宋体"/>
          <w:b/>
          <w:color w:val="000000"/>
          <w:sz w:val="48"/>
          <w:szCs w:val="48"/>
        </w:rPr>
      </w:pPr>
    </w:p>
    <w:p w:rsidR="00462262" w:rsidRDefault="00462262" w:rsidP="00462262">
      <w:pPr>
        <w:rPr>
          <w:rFonts w:ascii="宋体" w:hAnsi="宋体"/>
          <w:b/>
          <w:color w:val="000000"/>
          <w:sz w:val="48"/>
          <w:szCs w:val="48"/>
        </w:rPr>
      </w:pPr>
    </w:p>
    <w:p w:rsidR="00462262" w:rsidRDefault="00462262" w:rsidP="00462262">
      <w:pPr>
        <w:rPr>
          <w:rFonts w:ascii="宋体" w:hAnsi="宋体"/>
          <w:b/>
          <w:color w:val="000000"/>
          <w:sz w:val="48"/>
          <w:szCs w:val="48"/>
        </w:rPr>
      </w:pPr>
    </w:p>
    <w:p w:rsidR="00462262" w:rsidRDefault="00462262" w:rsidP="00462262">
      <w:pPr>
        <w:rPr>
          <w:rFonts w:ascii="宋体" w:hAnsi="宋体"/>
          <w:b/>
          <w:color w:val="000000"/>
          <w:sz w:val="48"/>
          <w:szCs w:val="48"/>
        </w:rPr>
      </w:pPr>
    </w:p>
    <w:p w:rsidR="00462262" w:rsidRDefault="00462262" w:rsidP="00462262">
      <w:pPr>
        <w:rPr>
          <w:rFonts w:ascii="宋体" w:hAnsi="宋体"/>
          <w:b/>
          <w:color w:val="000000"/>
          <w:sz w:val="48"/>
          <w:szCs w:val="48"/>
        </w:rPr>
      </w:pPr>
    </w:p>
    <w:p w:rsidR="00462262" w:rsidRDefault="00462262" w:rsidP="00462262">
      <w:pPr>
        <w:spacing w:line="1500" w:lineRule="exact"/>
        <w:jc w:val="center"/>
        <w:rPr>
          <w:rFonts w:ascii="华文中宋" w:eastAsia="华文中宋" w:hAnsi="华文中宋"/>
          <w:b/>
          <w:color w:val="000000"/>
          <w:sz w:val="80"/>
          <w:szCs w:val="80"/>
        </w:rPr>
      </w:pPr>
      <w:r>
        <w:rPr>
          <w:rFonts w:ascii="华文中宋" w:eastAsia="华文中宋" w:hAnsi="华文中宋" w:hint="eastAsia"/>
          <w:b/>
          <w:color w:val="000000"/>
          <w:sz w:val="80"/>
          <w:szCs w:val="80"/>
        </w:rPr>
        <w:t>2017年滨海新区文明社区测评细则</w:t>
      </w:r>
    </w:p>
    <w:p w:rsidR="00462262" w:rsidRDefault="00462262" w:rsidP="00462262">
      <w:pPr>
        <w:spacing w:line="800" w:lineRule="exact"/>
        <w:jc w:val="center"/>
        <w:rPr>
          <w:rFonts w:ascii="楷体_GB2312" w:eastAsia="楷体_GB2312" w:hAnsi="楷体_GB2312" w:cs="楷体_GB2312"/>
          <w:b/>
          <w:color w:val="000000"/>
          <w:sz w:val="52"/>
          <w:szCs w:val="52"/>
        </w:rPr>
      </w:pPr>
    </w:p>
    <w:p w:rsidR="00462262" w:rsidRDefault="00462262" w:rsidP="00462262">
      <w:pPr>
        <w:spacing w:line="800" w:lineRule="exact"/>
        <w:jc w:val="center"/>
        <w:rPr>
          <w:rFonts w:ascii="楷体_GB2312" w:eastAsia="楷体_GB2312" w:hAnsi="楷体_GB2312" w:cs="楷体_GB2312"/>
          <w:b/>
          <w:color w:val="000000"/>
          <w:sz w:val="52"/>
          <w:szCs w:val="52"/>
        </w:rPr>
      </w:pPr>
    </w:p>
    <w:p w:rsidR="00462262" w:rsidRDefault="00462262" w:rsidP="00462262">
      <w:pPr>
        <w:spacing w:line="800" w:lineRule="exact"/>
        <w:jc w:val="center"/>
        <w:rPr>
          <w:rFonts w:ascii="楷体_GB2312" w:eastAsia="楷体_GB2312" w:hAnsi="楷体_GB2312" w:cs="楷体_GB2312"/>
          <w:b/>
          <w:color w:val="000000"/>
          <w:sz w:val="52"/>
          <w:szCs w:val="52"/>
        </w:rPr>
      </w:pPr>
    </w:p>
    <w:p w:rsidR="00462262" w:rsidRDefault="00462262" w:rsidP="00462262">
      <w:pPr>
        <w:spacing w:line="800" w:lineRule="exact"/>
        <w:jc w:val="center"/>
        <w:rPr>
          <w:rFonts w:ascii="楷体_GB2312" w:eastAsia="楷体_GB2312" w:hAnsi="楷体_GB2312" w:cs="楷体_GB2312"/>
          <w:b/>
          <w:color w:val="000000"/>
          <w:sz w:val="44"/>
          <w:szCs w:val="44"/>
        </w:rPr>
      </w:pPr>
      <w:r>
        <w:rPr>
          <w:rFonts w:ascii="楷体_GB2312" w:eastAsia="楷体_GB2312" w:hAnsi="楷体_GB2312" w:cs="楷体_GB2312" w:hint="eastAsia"/>
          <w:b/>
          <w:color w:val="000000"/>
          <w:sz w:val="44"/>
          <w:szCs w:val="44"/>
        </w:rPr>
        <w:t>滨海新区文明办</w:t>
      </w:r>
    </w:p>
    <w:p w:rsidR="00462262" w:rsidRDefault="00462262" w:rsidP="00462262">
      <w:pPr>
        <w:spacing w:line="800" w:lineRule="exact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楷体_GB2312" w:eastAsia="楷体_GB2312" w:hAnsi="楷体_GB2312" w:cs="楷体_GB2312" w:hint="eastAsia"/>
          <w:b/>
          <w:color w:val="000000"/>
          <w:sz w:val="44"/>
          <w:szCs w:val="44"/>
        </w:rPr>
        <w:t>2017年2月</w:t>
      </w:r>
    </w:p>
    <w:p w:rsidR="00462262" w:rsidRDefault="00462262" w:rsidP="00462262">
      <w:pPr>
        <w:rPr>
          <w:rFonts w:ascii="宋体" w:hAnsi="宋体"/>
          <w:b/>
          <w:color w:val="000000"/>
          <w:sz w:val="32"/>
          <w:szCs w:val="32"/>
        </w:rPr>
        <w:sectPr w:rsidR="004622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1134" w:left="1418" w:header="851" w:footer="992" w:gutter="0"/>
          <w:cols w:space="720"/>
          <w:titlePg/>
          <w:docGrid w:type="lines" w:linePitch="312"/>
        </w:sectPr>
      </w:pPr>
    </w:p>
    <w:p w:rsidR="00462262" w:rsidRDefault="00462262" w:rsidP="00462262">
      <w:pPr>
        <w:jc w:val="center"/>
        <w:rPr>
          <w:rFonts w:ascii="华文中宋" w:eastAsia="华文中宋" w:hAnsi="华文中宋"/>
          <w:b/>
          <w:color w:val="000000"/>
          <w:sz w:val="50"/>
          <w:szCs w:val="50"/>
        </w:rPr>
      </w:pPr>
      <w:r>
        <w:rPr>
          <w:rFonts w:ascii="华文中宋" w:eastAsia="华文中宋" w:hAnsi="华文中宋" w:hint="eastAsia"/>
          <w:b/>
          <w:color w:val="000000"/>
          <w:sz w:val="50"/>
          <w:szCs w:val="50"/>
        </w:rPr>
        <w:t>说明</w:t>
      </w:r>
    </w:p>
    <w:p w:rsidR="00462262" w:rsidRDefault="00462262" w:rsidP="00462262">
      <w:pPr>
        <w:jc w:val="center"/>
        <w:rPr>
          <w:rFonts w:ascii="宋体"/>
          <w:b/>
          <w:color w:val="000000"/>
          <w:sz w:val="33"/>
          <w:szCs w:val="33"/>
        </w:rPr>
      </w:pPr>
    </w:p>
    <w:p w:rsidR="00462262" w:rsidRDefault="00462262" w:rsidP="00462262">
      <w:pPr>
        <w:widowControl/>
        <w:spacing w:line="360" w:lineRule="auto"/>
        <w:ind w:firstLineChars="200" w:firstLine="546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一、滨海新区文明社区是由区文明委批准并命名表彰的先进集体，是</w:t>
      </w:r>
      <w:r>
        <w:rPr>
          <w:rFonts w:eastAsia="仿宋_GB2312" w:hint="eastAsia"/>
          <w:color w:val="000000"/>
          <w:sz w:val="28"/>
          <w:szCs w:val="28"/>
        </w:rPr>
        <w:t>积极培育践行社会主义核心价值观，认真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落实美丽天津和美丽滨海建设各项任务，社区建设管理和群众性精神文明创建工作成绩突出，在全区具有典型示范带动作用的社区。</w:t>
      </w:r>
    </w:p>
    <w:p w:rsidR="00462262" w:rsidRDefault="00462262" w:rsidP="00462262">
      <w:pPr>
        <w:widowControl/>
        <w:spacing w:line="360" w:lineRule="auto"/>
        <w:ind w:firstLine="6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二、</w:t>
      </w:r>
      <w:r>
        <w:rPr>
          <w:rFonts w:ascii="仿宋_GB2312" w:eastAsia="仿宋_GB2312" w:hint="eastAsia"/>
          <w:kern w:val="0"/>
          <w:sz w:val="28"/>
          <w:szCs w:val="28"/>
        </w:rPr>
        <w:t>根据创建文明社区工作实际，测评细则共设7个测评项目，总分100分。同时结合天津市和滨海新区精神文明建设创建实际，增设特色指标，共3个测评项目，共20分。</w:t>
      </w:r>
    </w:p>
    <w:p w:rsidR="00462262" w:rsidRDefault="00462262" w:rsidP="00462262">
      <w:pPr>
        <w:widowControl/>
        <w:spacing w:line="360" w:lineRule="auto"/>
        <w:ind w:firstLine="60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三、测评工作采取材料审核、实地考察、问卷调查等方法。</w:t>
      </w:r>
    </w:p>
    <w:p w:rsidR="00462262" w:rsidRDefault="00462262" w:rsidP="00462262">
      <w:pPr>
        <w:widowControl/>
        <w:spacing w:line="360" w:lineRule="auto"/>
        <w:ind w:firstLine="60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四、申报前两年内有下列情形之一的，不得申报滨海新区文明社区：</w:t>
      </w:r>
    </w:p>
    <w:p w:rsidR="00462262" w:rsidRDefault="00462262" w:rsidP="00462262">
      <w:pPr>
        <w:widowControl/>
        <w:spacing w:line="360" w:lineRule="auto"/>
        <w:ind w:firstLineChars="300" w:firstLine="819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int="eastAsia"/>
          <w:kern w:val="0"/>
          <w:sz w:val="28"/>
          <w:szCs w:val="28"/>
        </w:rPr>
        <w:t>.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社区两委主要负责人严重违纪和违法；</w:t>
      </w:r>
    </w:p>
    <w:p w:rsidR="00462262" w:rsidRDefault="00462262" w:rsidP="00462262">
      <w:pPr>
        <w:widowControl/>
        <w:spacing w:line="360" w:lineRule="auto"/>
        <w:ind w:firstLineChars="300" w:firstLine="819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清洁社区行动落实不到位，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社区内发生重大刑事案件和重大安全事故；</w:t>
      </w:r>
    </w:p>
    <w:p w:rsidR="00462262" w:rsidRDefault="00462262" w:rsidP="00462262">
      <w:pPr>
        <w:widowControl/>
        <w:spacing w:line="360" w:lineRule="auto"/>
        <w:ind w:firstLineChars="300" w:firstLine="819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.违反未成年人保护有关法律法规，未成年人思想道德建设工作不达标；</w:t>
      </w:r>
    </w:p>
    <w:p w:rsidR="00462262" w:rsidRDefault="00462262" w:rsidP="00462262">
      <w:pPr>
        <w:spacing w:line="360" w:lineRule="auto"/>
        <w:ind w:firstLineChars="300" w:firstLine="819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int="eastAsia"/>
          <w:kern w:val="0"/>
          <w:sz w:val="28"/>
          <w:szCs w:val="28"/>
        </w:rPr>
        <w:t>.出现社会影响恶劣的“黄赌毒”案件和邪教活动；</w:t>
      </w:r>
    </w:p>
    <w:p w:rsidR="00462262" w:rsidRDefault="00462262" w:rsidP="00462262">
      <w:pPr>
        <w:spacing w:line="360" w:lineRule="auto"/>
        <w:ind w:firstLineChars="300" w:firstLine="819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5.不支持、不配合、不参与文明区县创建等精神文明建设工作的。</w:t>
      </w:r>
    </w:p>
    <w:tbl>
      <w:tblPr>
        <w:tblW w:w="13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8817"/>
        <w:gridCol w:w="2616"/>
      </w:tblGrid>
      <w:tr w:rsidR="00462262" w:rsidTr="00127F27">
        <w:trPr>
          <w:trHeight w:val="340"/>
          <w:tblHeader/>
          <w:jc w:val="center"/>
        </w:trPr>
        <w:tc>
          <w:tcPr>
            <w:tcW w:w="2553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sz w:val="30"/>
                <w:szCs w:val="30"/>
              </w:rPr>
              <w:t>测评项目</w:t>
            </w:r>
          </w:p>
        </w:tc>
        <w:tc>
          <w:tcPr>
            <w:tcW w:w="8817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sz w:val="30"/>
                <w:szCs w:val="30"/>
              </w:rPr>
              <w:t>测</w:t>
            </w:r>
            <w:r>
              <w:rPr>
                <w:rFonts w:eastAsia="黑体"/>
                <w:sz w:val="30"/>
                <w:szCs w:val="30"/>
              </w:rPr>
              <w:t xml:space="preserve">  </w:t>
            </w:r>
            <w:r>
              <w:rPr>
                <w:rFonts w:eastAsia="黑体"/>
                <w:sz w:val="30"/>
                <w:szCs w:val="30"/>
              </w:rPr>
              <w:t>评</w:t>
            </w:r>
            <w:r>
              <w:rPr>
                <w:rFonts w:eastAsia="黑体"/>
                <w:sz w:val="30"/>
                <w:szCs w:val="30"/>
              </w:rPr>
              <w:t xml:space="preserve">  </w:t>
            </w:r>
            <w:r>
              <w:rPr>
                <w:rFonts w:eastAsia="黑体"/>
                <w:sz w:val="30"/>
                <w:szCs w:val="30"/>
              </w:rPr>
              <w:t>内</w:t>
            </w:r>
            <w:r>
              <w:rPr>
                <w:rFonts w:eastAsia="黑体"/>
                <w:sz w:val="30"/>
                <w:szCs w:val="30"/>
              </w:rPr>
              <w:t xml:space="preserve">  </w:t>
            </w:r>
            <w:r>
              <w:rPr>
                <w:rFonts w:eastAsia="黑体"/>
                <w:sz w:val="30"/>
                <w:szCs w:val="30"/>
              </w:rPr>
              <w:t>容</w:t>
            </w:r>
          </w:p>
        </w:tc>
        <w:tc>
          <w:tcPr>
            <w:tcW w:w="2616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</w:rPr>
            </w:pPr>
            <w:r>
              <w:rPr>
                <w:rFonts w:eastAsia="黑体"/>
                <w:sz w:val="30"/>
                <w:szCs w:val="30"/>
              </w:rPr>
              <w:t>测评方法</w:t>
            </w:r>
          </w:p>
        </w:tc>
      </w:tr>
      <w:tr w:rsidR="00462262" w:rsidTr="00127F27">
        <w:trPr>
          <w:trHeight w:val="3710"/>
          <w:jc w:val="center"/>
        </w:trPr>
        <w:tc>
          <w:tcPr>
            <w:tcW w:w="2553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Ⅰ</w:t>
            </w:r>
            <w:r>
              <w:rPr>
                <w:rFonts w:eastAsia="仿宋_GB2312"/>
                <w:sz w:val="30"/>
                <w:szCs w:val="30"/>
              </w:rPr>
              <w:t>-1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组织领导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14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8817" w:type="dxa"/>
            <w:vAlign w:val="center"/>
          </w:tcPr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）社区党组织定期研究部署创建文明社区工作（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）有专人负责创建工作（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）有文明社区创建规划和具体措施，有完善管理制度（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）创建经费投入有保障（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）积极协调各方力量开展创建工作（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）积极参与、出色完成群众性精神文明建设的各项工作（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ascii="仿宋_GB2312" w:eastAsia="仿宋_GB2312" w:hAnsi="微软雅黑" w:cs="宋体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>7</w:t>
            </w:r>
            <w:r>
              <w:rPr>
                <w:rFonts w:eastAsia="仿宋_GB2312" w:hint="eastAsia"/>
                <w:sz w:val="30"/>
                <w:szCs w:val="30"/>
              </w:rPr>
              <w:t>）社区凝聚力强，居民了解关心社区，居民群众对文明城区、文明社区等文明创建工作支持率＞</w:t>
            </w:r>
            <w:r>
              <w:rPr>
                <w:rFonts w:eastAsia="仿宋_GB2312" w:hint="eastAsia"/>
                <w:sz w:val="30"/>
                <w:szCs w:val="30"/>
              </w:rPr>
              <w:t>90%</w:t>
            </w: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2616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7</w:t>
            </w:r>
            <w:r>
              <w:rPr>
                <w:rFonts w:eastAsia="仿宋_GB2312"/>
                <w:sz w:val="30"/>
                <w:szCs w:val="30"/>
              </w:rPr>
              <w:t>）实地考察</w:t>
            </w:r>
          </w:p>
          <w:p w:rsidR="00462262" w:rsidRDefault="00462262" w:rsidP="00127F27">
            <w:pPr>
              <w:widowControl/>
              <w:spacing w:line="380" w:lineRule="exact"/>
              <w:jc w:val="center"/>
              <w:rPr>
                <w:rFonts w:ascii="仿宋_GB2312" w:eastAsia="仿宋_GB2312" w:hAnsi="微软雅黑" w:cs="宋体"/>
                <w:kern w:val="0"/>
              </w:rPr>
            </w:pPr>
          </w:p>
        </w:tc>
      </w:tr>
      <w:tr w:rsidR="00462262" w:rsidTr="00127F27">
        <w:trPr>
          <w:trHeight w:val="3333"/>
          <w:jc w:val="center"/>
        </w:trPr>
        <w:tc>
          <w:tcPr>
            <w:tcW w:w="2553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Ⅰ</w:t>
            </w:r>
            <w:r>
              <w:rPr>
                <w:rFonts w:eastAsia="仿宋_GB2312" w:hint="eastAsia"/>
                <w:sz w:val="30"/>
                <w:szCs w:val="30"/>
              </w:rPr>
              <w:t>-2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环境面貌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20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Ⅰ</w:t>
            </w:r>
            <w:r>
              <w:rPr>
                <w:rFonts w:eastAsia="仿宋_GB2312" w:hint="eastAsia"/>
                <w:sz w:val="30"/>
                <w:szCs w:val="30"/>
              </w:rPr>
              <w:t>-2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环境面貌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20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8817" w:type="dxa"/>
            <w:vAlign w:val="center"/>
          </w:tcPr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）社区内道路平整，清洁畅通（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）卫生、交通、照明、服务等设施设置合理，整洁完好（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）楼道、墙面及各种公共设施整洁、美观（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）社区环境优美，美化净化，无乱放鞭炮、乱撒纸钱、乱丢乱扔、乱贴乱画、乱堆乱放、乱搭乱建等不文明现象（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）宠物管理规范，无违章饲养家禽、家畜及其他动物（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）社区内车辆停放管理规范有序</w:t>
            </w:r>
            <w:r>
              <w:rPr>
                <w:rFonts w:eastAsia="仿宋_GB2312" w:hint="eastAsia"/>
                <w:sz w:val="30"/>
                <w:szCs w:val="30"/>
              </w:rPr>
              <w:t>,</w:t>
            </w:r>
            <w:r>
              <w:rPr>
                <w:rFonts w:eastAsia="仿宋_GB2312" w:hint="eastAsia"/>
                <w:sz w:val="30"/>
                <w:szCs w:val="30"/>
              </w:rPr>
              <w:t>无违规地锁等（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7</w:t>
            </w:r>
            <w:r>
              <w:rPr>
                <w:rFonts w:eastAsia="仿宋_GB2312" w:hint="eastAsia"/>
                <w:sz w:val="30"/>
                <w:szCs w:val="30"/>
              </w:rPr>
              <w:t>）绿化养护及时，美观大方，无圈占、乱种、损毁现象（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8</w:t>
            </w:r>
            <w:r>
              <w:rPr>
                <w:rFonts w:eastAsia="仿宋_GB2312" w:hint="eastAsia"/>
                <w:sz w:val="30"/>
                <w:szCs w:val="30"/>
              </w:rPr>
              <w:t>）建立了社区服务站（中心）或具备社区一站式服务功能（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9</w:t>
            </w:r>
            <w:r>
              <w:rPr>
                <w:rFonts w:eastAsia="仿宋_GB2312" w:hint="eastAsia"/>
                <w:sz w:val="30"/>
                <w:szCs w:val="30"/>
              </w:rPr>
              <w:t>）开展便民、医疗、救助等社区服务，加强低保、特困、医疗救助，能够满足群众多方面需求（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10</w:t>
            </w:r>
            <w:r>
              <w:rPr>
                <w:rFonts w:eastAsia="仿宋_GB2312" w:hint="eastAsia"/>
                <w:sz w:val="30"/>
                <w:szCs w:val="30"/>
              </w:rPr>
              <w:t>）服务站工作制度健全、管理有序，服务人员经培训上岗，挂牌服务（</w:t>
            </w: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ascii="仿宋_GB2312" w:eastAsia="仿宋_GB2312" w:hAnsi="微软雅黑" w:cs="宋体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）社区有突发应对机制、矛盾调处体系，居民安全感强（</w:t>
            </w: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分</w:t>
            </w:r>
            <w:r>
              <w:rPr>
                <w:rFonts w:ascii="仿宋_GB2312" w:eastAsia="仿宋_GB2312" w:hAnsi="微软雅黑" w:cs="宋体" w:hint="eastAsia"/>
                <w:kern w:val="0"/>
              </w:rPr>
              <w:t>）</w:t>
            </w:r>
          </w:p>
        </w:tc>
        <w:tc>
          <w:tcPr>
            <w:tcW w:w="2616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numPr>
                <w:ilvl w:val="0"/>
                <w:numId w:val="2"/>
              </w:num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、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 w:hint="eastAsia"/>
                <w:sz w:val="30"/>
                <w:szCs w:val="30"/>
              </w:rPr>
              <w:t>7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实地考察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8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 w:hint="eastAsia"/>
                <w:sz w:val="30"/>
                <w:szCs w:val="30"/>
              </w:rPr>
              <w:t>10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实地考察</w:t>
            </w:r>
          </w:p>
          <w:p w:rsidR="00462262" w:rsidRDefault="00462262" w:rsidP="00127F27">
            <w:pPr>
              <w:numPr>
                <w:ilvl w:val="0"/>
                <w:numId w:val="3"/>
              </w:num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  <w:r>
              <w:rPr>
                <w:rFonts w:eastAsia="仿宋_GB2312" w:hint="eastAsia"/>
                <w:sz w:val="30"/>
                <w:szCs w:val="30"/>
              </w:rPr>
              <w:t>、问卷调查</w:t>
            </w:r>
          </w:p>
        </w:tc>
      </w:tr>
      <w:tr w:rsidR="00462262" w:rsidTr="00127F27">
        <w:trPr>
          <w:trHeight w:val="4690"/>
          <w:jc w:val="center"/>
        </w:trPr>
        <w:tc>
          <w:tcPr>
            <w:tcW w:w="2553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Ⅰ</w:t>
            </w:r>
            <w:r>
              <w:rPr>
                <w:rFonts w:eastAsia="仿宋_GB2312" w:hint="eastAsia"/>
                <w:sz w:val="30"/>
                <w:szCs w:val="30"/>
              </w:rPr>
              <w:t>-3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宣传教育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14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8817" w:type="dxa"/>
            <w:vAlign w:val="center"/>
          </w:tcPr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）建有市民学校等学习教育阵地，有年度学习培训计划（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）小区内建有一定规模的宣传橱窗、宣传长廊或电子显示屏（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）有一支专兼结合的社区教育骨干队伍和宣讲员队伍（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）深入学习宣传贯彻习近平总书记系列重要讲话精神，经常性开展中国特色社会主义和中国梦宣传教育活动（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）深入开展党中央治国理政新理念新思想新战略宣传教育，深入开展美丽天津建设等宣传教育活动（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ascii="仿宋_GB2312" w:eastAsia="仿宋_GB2312" w:hAnsi="微软雅黑" w:cs="宋体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）经常开展摒弃陋俗陋习、礼仪规范、科技、法制、环保、健康等学习教育活动（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2616" w:type="dxa"/>
            <w:vAlign w:val="center"/>
          </w:tcPr>
          <w:p w:rsidR="00462262" w:rsidRDefault="00462262" w:rsidP="00127F27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材料审核、实地考察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实地考察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widowControl/>
              <w:spacing w:line="380" w:lineRule="exact"/>
              <w:jc w:val="center"/>
              <w:rPr>
                <w:rFonts w:ascii="仿宋_GB2312" w:eastAsia="仿宋_GB2312" w:hAnsi="微软雅黑" w:cs="宋体"/>
                <w:kern w:val="0"/>
              </w:rPr>
            </w:pPr>
          </w:p>
        </w:tc>
      </w:tr>
      <w:tr w:rsidR="00462262" w:rsidTr="00127F27">
        <w:trPr>
          <w:trHeight w:val="2240"/>
          <w:jc w:val="center"/>
        </w:trPr>
        <w:tc>
          <w:tcPr>
            <w:tcW w:w="2553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Ⅰ</w:t>
            </w:r>
            <w:r>
              <w:rPr>
                <w:rFonts w:eastAsia="仿宋_GB2312" w:hint="eastAsia"/>
                <w:sz w:val="30"/>
                <w:szCs w:val="30"/>
              </w:rPr>
              <w:t>-4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志愿服务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ascii="仿宋_GB2312" w:eastAsia="仿宋_GB2312" w:hAnsi="宋体"/>
                <w:b/>
                <w:color w:val="00000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8817" w:type="dxa"/>
            <w:vAlign w:val="center"/>
          </w:tcPr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）志愿服务队伍规范，社区注册志愿者人数占社区常住人口总数的比例大于</w:t>
            </w:r>
            <w:r>
              <w:rPr>
                <w:rFonts w:eastAsia="仿宋_GB2312" w:hint="eastAsia"/>
                <w:sz w:val="30"/>
                <w:szCs w:val="30"/>
              </w:rPr>
              <w:t>15%</w:t>
            </w: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ascii="仿宋_GB2312" w:eastAsia="仿宋_GB2312" w:hAnsi="微软雅黑" w:cs="宋体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）组织清洁家园、爱园护绿、助人为乐、扶危济困、爱心助学、无偿献血等社区公益活动，有具体措施，有一定参与人数，有良好活动效果（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2616" w:type="dxa"/>
            <w:vAlign w:val="center"/>
          </w:tcPr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）材料审核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）材料审核、问卷调查</w:t>
            </w:r>
          </w:p>
        </w:tc>
      </w:tr>
      <w:tr w:rsidR="00462262" w:rsidTr="00127F27">
        <w:trPr>
          <w:trHeight w:val="360"/>
          <w:jc w:val="center"/>
        </w:trPr>
        <w:tc>
          <w:tcPr>
            <w:tcW w:w="2553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Ⅰ</w:t>
            </w:r>
            <w:r>
              <w:rPr>
                <w:rFonts w:eastAsia="仿宋_GB2312" w:hint="eastAsia"/>
                <w:sz w:val="30"/>
                <w:szCs w:val="30"/>
              </w:rPr>
              <w:t>-5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道德风尚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16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8817" w:type="dxa"/>
            <w:vAlign w:val="center"/>
          </w:tcPr>
          <w:p w:rsidR="00462262" w:rsidRDefault="00462262" w:rsidP="00127F27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）设置与环境相融的“遵德守礼”提示牌，营造诚信做人、勤俭持家的社区氛围（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）广泛开展“文明家庭”等创建活动（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）社区内家庭和睦、孝老敬老，睦邻和美，无虐待和不赡养老人、家庭暴力、不抚养未成年人等情况（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）积极开展道德模范、身边好人学习宣传交流活动（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）开展“我推荐我评议身边好人”活动，积极参与“道德模范”“滨海好人榜”“天津好人榜”“最美天津人”系列人物推荐评选等活动，有区级以上道德典型（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）关爱帮扶道德模范、身边好人，形成机制（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7</w:t>
            </w:r>
            <w:r>
              <w:rPr>
                <w:rFonts w:eastAsia="仿宋_GB2312" w:hint="eastAsia"/>
                <w:sz w:val="30"/>
                <w:szCs w:val="30"/>
              </w:rPr>
              <w:t>）利用道德讲堂开展道德教育，场所固定、氛围浓厚、活动经常（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60" w:lineRule="exact"/>
              <w:jc w:val="left"/>
              <w:rPr>
                <w:rFonts w:ascii="仿宋_GB2312" w:eastAsia="仿宋_GB2312" w:hAnsi="微软雅黑" w:cs="宋体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>8</w:t>
            </w:r>
            <w:r>
              <w:rPr>
                <w:rFonts w:eastAsia="仿宋_GB2312" w:hint="eastAsia"/>
                <w:sz w:val="30"/>
                <w:szCs w:val="30"/>
              </w:rPr>
              <w:t>）道德讲堂群众知晓率高于</w:t>
            </w:r>
            <w:r>
              <w:rPr>
                <w:rFonts w:eastAsia="仿宋_GB2312" w:hint="eastAsia"/>
                <w:sz w:val="30"/>
                <w:szCs w:val="30"/>
              </w:rPr>
              <w:t>80%</w:t>
            </w:r>
            <w:r>
              <w:rPr>
                <w:rFonts w:eastAsia="仿宋_GB2312" w:hint="eastAsia"/>
                <w:sz w:val="30"/>
                <w:szCs w:val="30"/>
              </w:rPr>
              <w:t>，认可度高于</w:t>
            </w:r>
            <w:r>
              <w:rPr>
                <w:rFonts w:eastAsia="仿宋_GB2312" w:hint="eastAsia"/>
                <w:sz w:val="30"/>
                <w:szCs w:val="30"/>
              </w:rPr>
              <w:t>70%</w:t>
            </w: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2616" w:type="dxa"/>
            <w:vAlign w:val="center"/>
          </w:tcPr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）实地考察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）材料审核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）材料审核、问卷调查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）、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）、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）材料审核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7</w:t>
            </w:r>
            <w:r>
              <w:rPr>
                <w:rFonts w:eastAsia="仿宋_GB2312" w:hint="eastAsia"/>
                <w:sz w:val="30"/>
                <w:szCs w:val="30"/>
              </w:rPr>
              <w:t>）材料审核、实地考察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8</w:t>
            </w:r>
            <w:r>
              <w:rPr>
                <w:rFonts w:eastAsia="仿宋_GB2312" w:hint="eastAsia"/>
                <w:sz w:val="30"/>
                <w:szCs w:val="30"/>
              </w:rPr>
              <w:t>）问卷调查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</w:rPr>
            </w:pPr>
          </w:p>
        </w:tc>
      </w:tr>
      <w:tr w:rsidR="00462262" w:rsidTr="00127F27">
        <w:trPr>
          <w:trHeight w:val="1695"/>
          <w:jc w:val="center"/>
        </w:trPr>
        <w:tc>
          <w:tcPr>
            <w:tcW w:w="2553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Ⅰ</w:t>
            </w:r>
            <w:r>
              <w:rPr>
                <w:rFonts w:eastAsia="仿宋_GB2312" w:hint="eastAsia"/>
                <w:sz w:val="30"/>
                <w:szCs w:val="30"/>
              </w:rPr>
              <w:t>-6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未成年人思想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道德教育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10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17" w:type="dxa"/>
            <w:vAlign w:val="center"/>
          </w:tcPr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）有社区未成年人工作领导机构，形成了学校、家庭、社区“三结合”教育网络（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）有社区教师及辅导员，有相对稳定的从事未成年人教育的志愿者队伍（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）有“快乐营地”等专门面向未成年人开放的文体活动场所，经常性开展活动（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）有家长学校和社区未成年人心理健康辅导室，开展多种形式教育引导（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）关爱帮扶特殊群体未成年人，关爱留守儿童、困难家庭和外来务工人员未成年人子女（</w:t>
            </w: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ascii="仿宋_GB2312" w:eastAsia="仿宋_GB2312" w:hAnsi="微软雅黑" w:cs="宋体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）每年为未成年人做好事实事（</w:t>
            </w: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2616" w:type="dxa"/>
            <w:vAlign w:val="center"/>
          </w:tcPr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）、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）、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）、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）材料审核</w:t>
            </w:r>
          </w:p>
          <w:p w:rsidR="00462262" w:rsidRDefault="00462262" w:rsidP="00127F27">
            <w:pPr>
              <w:widowControl/>
              <w:numPr>
                <w:ilvl w:val="0"/>
                <w:numId w:val="4"/>
              </w:numPr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实地考察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</w:rPr>
            </w:pPr>
          </w:p>
        </w:tc>
      </w:tr>
      <w:tr w:rsidR="00462262" w:rsidTr="00127F27">
        <w:trPr>
          <w:trHeight w:val="1695"/>
          <w:jc w:val="center"/>
        </w:trPr>
        <w:tc>
          <w:tcPr>
            <w:tcW w:w="2553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Ⅰ</w:t>
            </w:r>
            <w:r>
              <w:rPr>
                <w:rFonts w:eastAsia="仿宋_GB2312" w:hint="eastAsia"/>
                <w:sz w:val="30"/>
                <w:szCs w:val="30"/>
              </w:rPr>
              <w:t>-7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创建活动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20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8817" w:type="dxa"/>
            <w:vAlign w:val="center"/>
          </w:tcPr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）有社区阅览室、文化活动室和健身娱乐场所等（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）管理制度健全，全年向居民开放（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）有社区学雷锋志愿服务工作站，有专人负责（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）有效利用志愿服务网等平台开展志愿服务供需对接（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16" w:type="dxa"/>
            <w:vAlign w:val="center"/>
          </w:tcPr>
          <w:p w:rsidR="00462262" w:rsidRDefault="00462262" w:rsidP="00127F27">
            <w:pPr>
              <w:widowControl/>
              <w:numPr>
                <w:ilvl w:val="0"/>
                <w:numId w:val="5"/>
              </w:numPr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实地考察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）材料审核、实地考察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）材料审核</w:t>
            </w:r>
          </w:p>
        </w:tc>
      </w:tr>
      <w:tr w:rsidR="00462262" w:rsidTr="00127F27">
        <w:trPr>
          <w:trHeight w:val="8235"/>
          <w:jc w:val="center"/>
        </w:trPr>
        <w:tc>
          <w:tcPr>
            <w:tcW w:w="2553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Ⅰ</w:t>
            </w:r>
            <w:r>
              <w:rPr>
                <w:rFonts w:eastAsia="仿宋_GB2312" w:hint="eastAsia"/>
                <w:sz w:val="30"/>
                <w:szCs w:val="30"/>
              </w:rPr>
              <w:t>-7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创建活动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20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8817" w:type="dxa"/>
            <w:vAlign w:val="center"/>
          </w:tcPr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）围绕“迎全运”，积极开展文明礼仪宣传教育，积极开展创建美丽社区、文明小区、文明楼门、文明家庭等活动，居民积极参与，共建共享氛围浓厚（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）开展“邻居节”“互助节”“安居节”“</w:t>
            </w:r>
            <w:r>
              <w:rPr>
                <w:rFonts w:eastAsia="仿宋_GB2312" w:hint="eastAsia"/>
                <w:sz w:val="30"/>
                <w:szCs w:val="30"/>
              </w:rPr>
              <w:t>1+1+1</w:t>
            </w:r>
            <w:r>
              <w:rPr>
                <w:rFonts w:eastAsia="仿宋_GB2312" w:hint="eastAsia"/>
                <w:sz w:val="30"/>
                <w:szCs w:val="30"/>
              </w:rPr>
              <w:t>助老志愿服务”等社区创建活动，形成品牌（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7</w:t>
            </w:r>
            <w:r>
              <w:rPr>
                <w:rFonts w:eastAsia="仿宋_GB2312" w:hint="eastAsia"/>
                <w:sz w:val="30"/>
                <w:szCs w:val="30"/>
              </w:rPr>
              <w:t>）经常开展丰富多彩、内容健康的文体活动，每年组织较大规模的文体活动不少于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次（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8</w:t>
            </w:r>
            <w:r>
              <w:rPr>
                <w:rFonts w:eastAsia="仿宋_GB2312" w:hint="eastAsia"/>
                <w:sz w:val="30"/>
                <w:szCs w:val="30"/>
              </w:rPr>
              <w:t>）社区有业余文体活动辅导员，社区群众文体活动团队数量不少于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支（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ascii="仿宋_GB2312" w:eastAsia="仿宋_GB2312" w:hAnsi="微软雅黑" w:cs="宋体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>9</w:t>
            </w:r>
            <w:r>
              <w:rPr>
                <w:rFonts w:eastAsia="仿宋_GB2312" w:hint="eastAsia"/>
                <w:sz w:val="30"/>
                <w:szCs w:val="30"/>
              </w:rPr>
              <w:t>）在春节、清明、端午、中秋、重阳等传统节日期间，组织开展弘扬优秀传统文化活动（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2616" w:type="dxa"/>
            <w:vAlign w:val="center"/>
          </w:tcPr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）材料审核、问卷调查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）材料审核、实地考察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7</w:t>
            </w:r>
            <w:r>
              <w:rPr>
                <w:rFonts w:eastAsia="仿宋_GB2312" w:hint="eastAsia"/>
                <w:sz w:val="30"/>
                <w:szCs w:val="30"/>
              </w:rPr>
              <w:t>）、</w:t>
            </w:r>
            <w:r>
              <w:rPr>
                <w:rFonts w:eastAsia="仿宋_GB2312" w:hint="eastAsia"/>
                <w:sz w:val="30"/>
                <w:szCs w:val="30"/>
              </w:rPr>
              <w:t>8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9</w:t>
            </w:r>
            <w:r>
              <w:rPr>
                <w:rFonts w:eastAsia="仿宋_GB2312" w:hint="eastAsia"/>
                <w:sz w:val="30"/>
                <w:szCs w:val="30"/>
              </w:rPr>
              <w:t>）材料审核</w:t>
            </w:r>
          </w:p>
          <w:p w:rsidR="00462262" w:rsidRDefault="00462262" w:rsidP="00127F27">
            <w:pPr>
              <w:spacing w:line="380" w:lineRule="exact"/>
              <w:rPr>
                <w:rFonts w:ascii="仿宋_GB2312" w:eastAsia="仿宋_GB2312" w:hAnsi="微软雅黑" w:cs="宋体"/>
                <w:kern w:val="0"/>
              </w:rPr>
            </w:pPr>
          </w:p>
        </w:tc>
      </w:tr>
    </w:tbl>
    <w:p w:rsidR="00462262" w:rsidRDefault="00462262" w:rsidP="00462262">
      <w:pPr>
        <w:spacing w:line="480" w:lineRule="exact"/>
        <w:jc w:val="left"/>
      </w:pPr>
      <w:r>
        <w:br w:type="page"/>
      </w:r>
      <w:r>
        <w:rPr>
          <w:rFonts w:ascii="黑体" w:eastAsia="黑体" w:hAnsi="黑体" w:cs="黑体" w:hint="eastAsia"/>
          <w:sz w:val="30"/>
          <w:szCs w:val="30"/>
        </w:rPr>
        <w:t>特色指标（20分）</w:t>
      </w:r>
    </w:p>
    <w:tbl>
      <w:tblPr>
        <w:tblW w:w="13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0"/>
        <w:gridCol w:w="9328"/>
        <w:gridCol w:w="1876"/>
      </w:tblGrid>
      <w:tr w:rsidR="00462262" w:rsidTr="00127F27">
        <w:trPr>
          <w:trHeight w:val="340"/>
          <w:jc w:val="center"/>
        </w:trPr>
        <w:tc>
          <w:tcPr>
            <w:tcW w:w="2590" w:type="dxa"/>
          </w:tcPr>
          <w:p w:rsidR="00462262" w:rsidRDefault="00462262" w:rsidP="00127F27">
            <w:pPr>
              <w:spacing w:line="480" w:lineRule="exact"/>
              <w:jc w:val="center"/>
              <w:rPr>
                <w:rFonts w:ascii="仿宋_GB2312" w:eastAsia="仿宋_GB2312" w:hAnsi="微软雅黑" w:cs="宋体"/>
                <w:kern w:val="0"/>
              </w:rPr>
            </w:pPr>
            <w:r>
              <w:rPr>
                <w:rFonts w:eastAsia="黑体" w:hint="eastAsia"/>
                <w:sz w:val="30"/>
                <w:szCs w:val="30"/>
              </w:rPr>
              <w:t>测评项目</w:t>
            </w:r>
          </w:p>
        </w:tc>
        <w:tc>
          <w:tcPr>
            <w:tcW w:w="9328" w:type="dxa"/>
          </w:tcPr>
          <w:p w:rsidR="00462262" w:rsidRDefault="00462262" w:rsidP="00127F27">
            <w:pPr>
              <w:spacing w:line="480" w:lineRule="exact"/>
              <w:jc w:val="center"/>
              <w:rPr>
                <w:rFonts w:ascii="仿宋_GB2312" w:eastAsia="仿宋_GB2312" w:hAnsi="微软雅黑" w:cs="宋体"/>
                <w:kern w:val="0"/>
              </w:rPr>
            </w:pPr>
            <w:r>
              <w:rPr>
                <w:rFonts w:eastAsia="黑体" w:hint="eastAsia"/>
                <w:sz w:val="30"/>
                <w:szCs w:val="30"/>
              </w:rPr>
              <w:t>测评内容</w:t>
            </w:r>
          </w:p>
        </w:tc>
        <w:tc>
          <w:tcPr>
            <w:tcW w:w="1876" w:type="dxa"/>
          </w:tcPr>
          <w:p w:rsidR="00462262" w:rsidRDefault="00462262" w:rsidP="00127F27">
            <w:pPr>
              <w:spacing w:line="480" w:lineRule="exact"/>
              <w:jc w:val="center"/>
              <w:rPr>
                <w:rFonts w:ascii="仿宋_GB2312" w:eastAsia="仿宋_GB2312" w:hAnsi="微软雅黑" w:cs="宋体"/>
                <w:kern w:val="0"/>
              </w:rPr>
            </w:pPr>
            <w:r>
              <w:rPr>
                <w:rFonts w:eastAsia="黑体" w:hint="eastAsia"/>
                <w:sz w:val="30"/>
                <w:szCs w:val="30"/>
              </w:rPr>
              <w:t>测评方法</w:t>
            </w:r>
          </w:p>
        </w:tc>
      </w:tr>
      <w:tr w:rsidR="00462262" w:rsidTr="00127F27">
        <w:trPr>
          <w:trHeight w:val="2925"/>
          <w:jc w:val="center"/>
        </w:trPr>
        <w:tc>
          <w:tcPr>
            <w:tcW w:w="259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Ⅰ</w:t>
            </w:r>
            <w:r>
              <w:rPr>
                <w:rFonts w:eastAsia="仿宋_GB2312" w:hint="eastAsia"/>
                <w:sz w:val="30"/>
                <w:szCs w:val="30"/>
              </w:rPr>
              <w:t>-8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核心价值观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宣传教育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8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9328" w:type="dxa"/>
            <w:vAlign w:val="center"/>
          </w:tcPr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）党员干部居民熟知会背社会主义核心价值观。党员干部</w:t>
            </w:r>
            <w:r>
              <w:rPr>
                <w:rFonts w:eastAsia="仿宋_GB2312" w:hint="eastAsia"/>
                <w:sz w:val="30"/>
                <w:szCs w:val="30"/>
              </w:rPr>
              <w:t>100%</w:t>
            </w:r>
            <w:r>
              <w:rPr>
                <w:rFonts w:eastAsia="仿宋_GB2312" w:hint="eastAsia"/>
                <w:sz w:val="30"/>
                <w:szCs w:val="30"/>
              </w:rPr>
              <w:t>熟知会背。（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）运用宣传栏、橱窗、</w:t>
            </w:r>
            <w:r>
              <w:rPr>
                <w:rFonts w:eastAsia="仿宋_GB2312" w:hint="eastAsia"/>
                <w:sz w:val="30"/>
                <w:szCs w:val="30"/>
              </w:rPr>
              <w:t>LED</w:t>
            </w:r>
            <w:r>
              <w:rPr>
                <w:rFonts w:eastAsia="仿宋_GB2312" w:hint="eastAsia"/>
                <w:sz w:val="30"/>
                <w:szCs w:val="30"/>
              </w:rPr>
              <w:t>屏等多种形式开展核心价值观宣传（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jc w:val="left"/>
              <w:rPr>
                <w:rFonts w:ascii="仿宋_GB2312" w:eastAsia="仿宋_GB2312" w:hAnsi="微软雅黑" w:cs="宋体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）开展天津精神、滨海精神、《城市管理规定》《市民文明公约》《市民行为守则》学习宣传，积极培育践行社会主义核心价值观，（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1876" w:type="dxa"/>
            <w:vAlign w:val="center"/>
          </w:tcPr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实地考察</w:t>
            </w:r>
          </w:p>
          <w:p w:rsidR="00462262" w:rsidRDefault="00462262" w:rsidP="00127F27">
            <w:pPr>
              <w:widowControl/>
              <w:spacing w:line="380" w:lineRule="exact"/>
              <w:jc w:val="left"/>
              <w:rPr>
                <w:rFonts w:ascii="仿宋_GB2312" w:eastAsia="仿宋_GB2312" w:hAnsi="微软雅黑" w:cs="宋体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）材料审核、实地考察</w:t>
            </w:r>
          </w:p>
        </w:tc>
      </w:tr>
      <w:tr w:rsidR="00462262" w:rsidTr="00127F27">
        <w:trPr>
          <w:trHeight w:val="1322"/>
          <w:jc w:val="center"/>
        </w:trPr>
        <w:tc>
          <w:tcPr>
            <w:tcW w:w="259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Ⅰ</w:t>
            </w:r>
            <w:r>
              <w:rPr>
                <w:rFonts w:eastAsia="仿宋_GB2312" w:hint="eastAsia"/>
                <w:sz w:val="30"/>
                <w:szCs w:val="30"/>
              </w:rPr>
              <w:t>-9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迎全运氛围营造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9328" w:type="dxa"/>
            <w:vAlign w:val="center"/>
          </w:tcPr>
          <w:p w:rsidR="00462262" w:rsidRDefault="00462262" w:rsidP="00127F27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利用黑板报、宣传栏、</w:t>
            </w:r>
            <w:r>
              <w:rPr>
                <w:rFonts w:eastAsia="仿宋_GB2312" w:hint="eastAsia"/>
                <w:sz w:val="30"/>
                <w:szCs w:val="30"/>
              </w:rPr>
              <w:t>LED</w:t>
            </w:r>
            <w:r>
              <w:rPr>
                <w:rFonts w:eastAsia="仿宋_GB2312" w:hint="eastAsia"/>
                <w:sz w:val="30"/>
                <w:szCs w:val="30"/>
              </w:rPr>
              <w:t>屏等，广泛开展“迎全运”主题宣传。（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1876" w:type="dxa"/>
            <w:vAlign w:val="center"/>
          </w:tcPr>
          <w:p w:rsidR="00462262" w:rsidRDefault="00462262" w:rsidP="00127F27">
            <w:pPr>
              <w:widowControl/>
              <w:spacing w:line="380" w:lineRule="exact"/>
              <w:rPr>
                <w:rFonts w:ascii="仿宋_GB2312" w:eastAsia="仿宋_GB2312" w:hAnsi="微软雅黑" w:cs="宋体"/>
                <w:kern w:val="0"/>
              </w:rPr>
            </w:pPr>
            <w:r>
              <w:rPr>
                <w:rFonts w:eastAsia="仿宋_GB2312" w:hint="eastAsia"/>
                <w:sz w:val="30"/>
                <w:szCs w:val="30"/>
              </w:rPr>
              <w:t>实地考察</w:t>
            </w:r>
          </w:p>
        </w:tc>
      </w:tr>
      <w:tr w:rsidR="00462262" w:rsidTr="00127F27">
        <w:trPr>
          <w:trHeight w:val="1080"/>
          <w:jc w:val="center"/>
        </w:trPr>
        <w:tc>
          <w:tcPr>
            <w:tcW w:w="259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Ⅰ</w:t>
            </w:r>
            <w:r>
              <w:rPr>
                <w:rFonts w:eastAsia="仿宋_GB2312" w:hint="eastAsia"/>
                <w:sz w:val="30"/>
                <w:szCs w:val="30"/>
              </w:rPr>
              <w:t>-10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四大专项行动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8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9328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）积极开展“文明服务”活动，居民对社区服务满意度高于</w:t>
            </w:r>
            <w:r>
              <w:rPr>
                <w:rFonts w:eastAsia="仿宋_GB2312" w:hint="eastAsia"/>
                <w:sz w:val="30"/>
                <w:szCs w:val="30"/>
              </w:rPr>
              <w:t>80%</w:t>
            </w: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）积极倡导文明交通，倡导安全文明行为、消除交通陋习（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）积极开展文明旅游宣传，运用多种形式开展出国境文明旅游宣传和国内文明旅游宣传（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）积极开展文明祭扫活动，推动移风易俗、节俭办丧，每年组织</w:t>
            </w:r>
            <w:r>
              <w:rPr>
                <w:rFonts w:eastAsia="仿宋_GB2312" w:hint="eastAsia"/>
                <w:sz w:val="30"/>
                <w:szCs w:val="30"/>
              </w:rPr>
              <w:t>1-2</w:t>
            </w:r>
            <w:r>
              <w:rPr>
                <w:rFonts w:eastAsia="仿宋_GB2312" w:hint="eastAsia"/>
                <w:sz w:val="30"/>
                <w:szCs w:val="30"/>
              </w:rPr>
              <w:t>次文明集体共祭活动（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1876" w:type="dxa"/>
            <w:vAlign w:val="center"/>
          </w:tcPr>
          <w:p w:rsidR="00462262" w:rsidRDefault="00462262" w:rsidP="00127F27">
            <w:pPr>
              <w:widowControl/>
              <w:spacing w:line="3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）材料审核、问卷调查</w:t>
            </w:r>
          </w:p>
          <w:p w:rsidR="00462262" w:rsidRDefault="00462262" w:rsidP="00127F27">
            <w:pPr>
              <w:widowControl/>
              <w:spacing w:line="3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）、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widowControl/>
              <w:spacing w:line="3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widowControl/>
              <w:spacing w:line="3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）材料审核、实地考察</w:t>
            </w:r>
          </w:p>
          <w:p w:rsidR="00462262" w:rsidRDefault="00462262" w:rsidP="00127F27">
            <w:pPr>
              <w:widowControl/>
              <w:spacing w:line="380" w:lineRule="exact"/>
              <w:rPr>
                <w:rFonts w:ascii="仿宋_GB2312" w:eastAsia="仿宋_GB2312" w:hAnsi="微软雅黑" w:cs="宋体"/>
                <w:kern w:val="0"/>
              </w:rPr>
            </w:pPr>
          </w:p>
        </w:tc>
      </w:tr>
    </w:tbl>
    <w:p w:rsidR="00462262" w:rsidRDefault="00462262" w:rsidP="00462262">
      <w:pPr>
        <w:rPr>
          <w:rFonts w:eastAsia="仿宋_GB2312"/>
          <w:sz w:val="34"/>
          <w:szCs w:val="34"/>
        </w:rPr>
      </w:pPr>
    </w:p>
    <w:p w:rsidR="00462262" w:rsidRDefault="00462262" w:rsidP="00462262">
      <w:pPr>
        <w:rPr>
          <w:rFonts w:eastAsia="仿宋_GB2312"/>
          <w:sz w:val="34"/>
          <w:szCs w:val="34"/>
        </w:rPr>
      </w:pPr>
    </w:p>
    <w:p w:rsidR="00462262" w:rsidRDefault="00462262" w:rsidP="00462262">
      <w:pPr>
        <w:rPr>
          <w:rFonts w:eastAsia="仿宋_GB2312"/>
          <w:sz w:val="34"/>
          <w:szCs w:val="34"/>
        </w:rPr>
      </w:pPr>
    </w:p>
    <w:p w:rsidR="00462262" w:rsidRDefault="00462262" w:rsidP="00462262">
      <w:pPr>
        <w:rPr>
          <w:rFonts w:eastAsia="仿宋_GB2312"/>
          <w:sz w:val="34"/>
          <w:szCs w:val="34"/>
        </w:rPr>
      </w:pPr>
    </w:p>
    <w:p w:rsidR="00462262" w:rsidRDefault="00462262" w:rsidP="00462262">
      <w:pPr>
        <w:spacing w:line="800" w:lineRule="exact"/>
        <w:jc w:val="center"/>
        <w:rPr>
          <w:rFonts w:ascii="华文中宋" w:eastAsia="华文中宋" w:hAnsi="华文中宋"/>
          <w:b/>
          <w:color w:val="000000"/>
          <w:sz w:val="80"/>
          <w:szCs w:val="80"/>
        </w:rPr>
      </w:pPr>
      <w:r>
        <w:rPr>
          <w:rFonts w:ascii="华文中宋" w:eastAsia="华文中宋" w:hAnsi="华文中宋" w:hint="eastAsia"/>
          <w:b/>
          <w:color w:val="000000"/>
          <w:sz w:val="80"/>
          <w:szCs w:val="80"/>
        </w:rPr>
        <w:t>2017年滨海新区文明村镇测评细则</w:t>
      </w:r>
    </w:p>
    <w:p w:rsidR="00462262" w:rsidRDefault="00462262" w:rsidP="00462262">
      <w:pPr>
        <w:spacing w:line="800" w:lineRule="exact"/>
        <w:jc w:val="center"/>
        <w:rPr>
          <w:rFonts w:ascii="楷体_GB2312" w:eastAsia="楷体_GB2312" w:hAnsi="楷体_GB2312" w:cs="楷体_GB2312"/>
          <w:b/>
          <w:color w:val="000000"/>
          <w:sz w:val="52"/>
          <w:szCs w:val="52"/>
        </w:rPr>
      </w:pPr>
    </w:p>
    <w:p w:rsidR="00462262" w:rsidRDefault="00462262" w:rsidP="00462262">
      <w:pPr>
        <w:spacing w:line="800" w:lineRule="exact"/>
        <w:jc w:val="center"/>
        <w:rPr>
          <w:rFonts w:ascii="楷体_GB2312" w:eastAsia="楷体_GB2312" w:hAnsi="楷体_GB2312" w:cs="楷体_GB2312"/>
          <w:b/>
          <w:color w:val="000000"/>
          <w:sz w:val="52"/>
          <w:szCs w:val="52"/>
        </w:rPr>
      </w:pPr>
    </w:p>
    <w:p w:rsidR="00462262" w:rsidRDefault="00462262" w:rsidP="00462262">
      <w:pPr>
        <w:spacing w:line="800" w:lineRule="exact"/>
        <w:jc w:val="center"/>
        <w:rPr>
          <w:rFonts w:ascii="楷体_GB2312" w:eastAsia="楷体_GB2312" w:hAnsi="楷体_GB2312" w:cs="楷体_GB2312"/>
          <w:b/>
          <w:color w:val="000000"/>
          <w:sz w:val="52"/>
          <w:szCs w:val="52"/>
        </w:rPr>
      </w:pPr>
    </w:p>
    <w:p w:rsidR="00462262" w:rsidRDefault="00462262" w:rsidP="00462262">
      <w:pPr>
        <w:spacing w:line="800" w:lineRule="exact"/>
        <w:jc w:val="center"/>
        <w:rPr>
          <w:rFonts w:ascii="楷体_GB2312" w:eastAsia="楷体_GB2312" w:hAnsi="楷体_GB2312" w:cs="楷体_GB2312"/>
          <w:b/>
          <w:color w:val="000000"/>
          <w:sz w:val="52"/>
          <w:szCs w:val="52"/>
        </w:rPr>
      </w:pPr>
    </w:p>
    <w:p w:rsidR="00462262" w:rsidRDefault="00462262" w:rsidP="00462262">
      <w:pPr>
        <w:spacing w:line="800" w:lineRule="exact"/>
        <w:jc w:val="center"/>
        <w:rPr>
          <w:rFonts w:ascii="楷体_GB2312" w:eastAsia="楷体_GB2312" w:hAnsi="楷体_GB2312" w:cs="楷体_GB2312"/>
          <w:b/>
          <w:color w:val="000000"/>
          <w:sz w:val="52"/>
          <w:szCs w:val="52"/>
        </w:rPr>
      </w:pPr>
    </w:p>
    <w:p w:rsidR="00462262" w:rsidRDefault="00462262" w:rsidP="00462262">
      <w:pPr>
        <w:spacing w:line="800" w:lineRule="exact"/>
        <w:jc w:val="center"/>
        <w:rPr>
          <w:rFonts w:ascii="楷体_GB2312" w:eastAsia="楷体_GB2312" w:hAnsi="楷体_GB2312" w:cs="楷体_GB2312"/>
          <w:b/>
          <w:color w:val="000000"/>
          <w:sz w:val="44"/>
          <w:szCs w:val="44"/>
        </w:rPr>
      </w:pPr>
      <w:r>
        <w:rPr>
          <w:rFonts w:ascii="楷体_GB2312" w:eastAsia="楷体_GB2312" w:hAnsi="楷体_GB2312" w:cs="楷体_GB2312" w:hint="eastAsia"/>
          <w:b/>
          <w:color w:val="000000"/>
          <w:sz w:val="44"/>
          <w:szCs w:val="44"/>
        </w:rPr>
        <w:t>滨海新区文明办</w:t>
      </w:r>
    </w:p>
    <w:p w:rsidR="00462262" w:rsidRDefault="00462262" w:rsidP="00462262">
      <w:pPr>
        <w:spacing w:line="800" w:lineRule="exact"/>
        <w:jc w:val="center"/>
        <w:rPr>
          <w:rFonts w:ascii="楷体_GB2312" w:eastAsia="楷体_GB2312" w:hAnsi="楷体_GB2312" w:cs="楷体_GB2312"/>
          <w:b/>
          <w:color w:val="000000"/>
          <w:sz w:val="44"/>
          <w:szCs w:val="44"/>
        </w:rPr>
      </w:pPr>
      <w:r>
        <w:rPr>
          <w:rFonts w:ascii="楷体_GB2312" w:eastAsia="楷体_GB2312" w:hAnsi="楷体_GB2312" w:cs="楷体_GB2312" w:hint="eastAsia"/>
          <w:b/>
          <w:color w:val="000000"/>
          <w:sz w:val="44"/>
          <w:szCs w:val="44"/>
        </w:rPr>
        <w:t>2017年2月</w:t>
      </w:r>
    </w:p>
    <w:p w:rsidR="00462262" w:rsidRDefault="00462262" w:rsidP="00462262">
      <w:pPr>
        <w:spacing w:line="590" w:lineRule="exact"/>
        <w:rPr>
          <w:rFonts w:eastAsia="仿宋_GB2312"/>
          <w:sz w:val="34"/>
          <w:szCs w:val="34"/>
        </w:rPr>
        <w:sectPr w:rsidR="00462262">
          <w:headerReference w:type="default" r:id="rId14"/>
          <w:footerReference w:type="even" r:id="rId15"/>
          <w:footerReference w:type="default" r:id="rId16"/>
          <w:pgSz w:w="16838" w:h="11906" w:orient="landscape"/>
          <w:pgMar w:top="1701" w:right="1418" w:bottom="1105" w:left="1418" w:header="851" w:footer="992" w:gutter="0"/>
          <w:cols w:space="720"/>
          <w:docGrid w:type="linesAndChars" w:linePitch="312" w:charSpace="-1449"/>
        </w:sectPr>
      </w:pPr>
    </w:p>
    <w:p w:rsidR="00462262" w:rsidRDefault="00462262" w:rsidP="00462262">
      <w:pPr>
        <w:spacing w:line="590" w:lineRule="exact"/>
        <w:rPr>
          <w:rFonts w:eastAsia="仿宋_GB2312"/>
          <w:sz w:val="34"/>
          <w:szCs w:val="34"/>
        </w:rPr>
      </w:pPr>
    </w:p>
    <w:p w:rsidR="00462262" w:rsidRDefault="00462262" w:rsidP="00462262"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    </w:t>
      </w:r>
      <w:r>
        <w:rPr>
          <w:rFonts w:eastAsia="方正小标宋简体"/>
          <w:sz w:val="44"/>
          <w:szCs w:val="44"/>
        </w:rPr>
        <w:t>明</w:t>
      </w:r>
    </w:p>
    <w:p w:rsidR="00462262" w:rsidRDefault="00462262" w:rsidP="00462262">
      <w:pPr>
        <w:spacing w:line="590" w:lineRule="exact"/>
        <w:rPr>
          <w:rFonts w:eastAsia="仿宋_GB2312"/>
          <w:sz w:val="34"/>
          <w:szCs w:val="34"/>
        </w:rPr>
      </w:pPr>
    </w:p>
    <w:p w:rsidR="00462262" w:rsidRDefault="00462262" w:rsidP="00462262">
      <w:pPr>
        <w:widowControl/>
        <w:spacing w:line="600" w:lineRule="exact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一、滨海新区文明村镇是由区文明委批准并命名表彰的先进集体，是积极培育践行社会主义核心价值观，认真落实美丽天津建设各项任务，坚持物质文明和精神文明两手抓，各项事业全面协调发展，精神文明建设成绩突出，在全区具有典型示范带动作用的镇和行政村。</w:t>
      </w:r>
    </w:p>
    <w:p w:rsidR="00462262" w:rsidRDefault="00462262" w:rsidP="00462262">
      <w:pPr>
        <w:widowControl/>
        <w:spacing w:line="600" w:lineRule="exact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二、根据创建文明村镇工作实际，参照中央文明办《全国文明村镇测评体系（试行）》，测评细则共设5个测评项目，总分100分。同时结合天津市和滨海新区精神文明建设创建实际，增设特色指标，共3个测评项目，共20分。</w:t>
      </w:r>
    </w:p>
    <w:p w:rsidR="00462262" w:rsidRDefault="00462262" w:rsidP="00462262">
      <w:pPr>
        <w:widowControl/>
        <w:spacing w:line="600" w:lineRule="exact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三、测评工作采取实地考察、材料审核、问卷调查三种方法。</w:t>
      </w:r>
    </w:p>
    <w:p w:rsidR="00462262" w:rsidRDefault="00462262" w:rsidP="00462262">
      <w:pPr>
        <w:widowControl/>
        <w:spacing w:line="600" w:lineRule="exact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四、申报前两年内有下列情形之一的，不得申报滨海新区文明村镇：</w:t>
      </w:r>
    </w:p>
    <w:p w:rsidR="00462262" w:rsidRDefault="00462262" w:rsidP="00462262">
      <w:pPr>
        <w:widowControl/>
        <w:spacing w:line="600" w:lineRule="exact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1、领导班子主要负责人严重违纪和违法；</w:t>
      </w:r>
    </w:p>
    <w:p w:rsidR="00462262" w:rsidRDefault="00462262" w:rsidP="00462262">
      <w:pPr>
        <w:widowControl/>
        <w:spacing w:line="600" w:lineRule="exact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2、清洁村庄行动落实不到位；</w:t>
      </w:r>
    </w:p>
    <w:p w:rsidR="00462262" w:rsidRDefault="00462262" w:rsidP="00462262">
      <w:pPr>
        <w:widowControl/>
        <w:spacing w:line="600" w:lineRule="exact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3、发生重大安全生产、食品安全、环境污染事故；</w:t>
      </w:r>
    </w:p>
    <w:p w:rsidR="00462262" w:rsidRDefault="00462262" w:rsidP="00462262">
      <w:pPr>
        <w:widowControl/>
        <w:spacing w:line="600" w:lineRule="exact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4、发生社会影响恶劣的“黄赌毒”案件、邪教、非法宗教活动，重大群体性上访事件，重大刑事案件；</w:t>
      </w:r>
    </w:p>
    <w:p w:rsidR="00462262" w:rsidRDefault="00462262" w:rsidP="00462262">
      <w:pPr>
        <w:widowControl/>
        <w:spacing w:line="600" w:lineRule="exact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5、不支持、不配合、不参与文明区县创建等精神文明建设工作的。</w:t>
      </w:r>
    </w:p>
    <w:p w:rsidR="00462262" w:rsidRDefault="00462262" w:rsidP="00462262">
      <w:pPr>
        <w:spacing w:line="480" w:lineRule="exact"/>
        <w:rPr>
          <w:rFonts w:ascii="仿宋_GB2312" w:eastAsia="仿宋_GB2312"/>
          <w:kern w:val="0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0"/>
        <w:gridCol w:w="9666"/>
        <w:gridCol w:w="2268"/>
      </w:tblGrid>
      <w:tr w:rsidR="00462262" w:rsidTr="00127F27">
        <w:trPr>
          <w:trHeight w:val="668"/>
          <w:tblHeader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测评项目</w:t>
            </w:r>
          </w:p>
        </w:tc>
        <w:tc>
          <w:tcPr>
            <w:tcW w:w="9666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测</w:t>
            </w:r>
            <w:r>
              <w:rPr>
                <w:rFonts w:eastAsia="黑体"/>
                <w:sz w:val="30"/>
                <w:szCs w:val="30"/>
              </w:rPr>
              <w:t xml:space="preserve">  </w:t>
            </w:r>
            <w:r>
              <w:rPr>
                <w:rFonts w:eastAsia="黑体"/>
                <w:sz w:val="30"/>
                <w:szCs w:val="30"/>
              </w:rPr>
              <w:t>评</w:t>
            </w:r>
            <w:r>
              <w:rPr>
                <w:rFonts w:eastAsia="黑体"/>
                <w:sz w:val="30"/>
                <w:szCs w:val="30"/>
              </w:rPr>
              <w:t xml:space="preserve">  </w:t>
            </w:r>
            <w:r>
              <w:rPr>
                <w:rFonts w:eastAsia="黑体"/>
                <w:sz w:val="30"/>
                <w:szCs w:val="30"/>
              </w:rPr>
              <w:t>内</w:t>
            </w:r>
            <w:r>
              <w:rPr>
                <w:rFonts w:eastAsia="黑体"/>
                <w:sz w:val="30"/>
                <w:szCs w:val="30"/>
              </w:rPr>
              <w:t xml:space="preserve">  </w:t>
            </w:r>
            <w:r>
              <w:rPr>
                <w:rFonts w:eastAsia="黑体"/>
                <w:sz w:val="30"/>
                <w:szCs w:val="30"/>
              </w:rPr>
              <w:t>容</w:t>
            </w:r>
          </w:p>
        </w:tc>
        <w:tc>
          <w:tcPr>
            <w:tcW w:w="2268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测评方法</w:t>
            </w:r>
          </w:p>
        </w:tc>
      </w:tr>
      <w:tr w:rsidR="00462262" w:rsidTr="00127F27">
        <w:trPr>
          <w:trHeight w:val="4040"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I</w:t>
            </w:r>
            <w:r>
              <w:rPr>
                <w:rFonts w:eastAsia="仿宋_GB2312"/>
                <w:sz w:val="30"/>
                <w:szCs w:val="30"/>
              </w:rPr>
              <w:t>-</w:t>
            </w:r>
            <w:r>
              <w:rPr>
                <w:rFonts w:eastAsia="仿宋_GB2312" w:hint="eastAsia"/>
                <w:sz w:val="30"/>
                <w:szCs w:val="30"/>
              </w:rPr>
              <w:t>1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组织领导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1 5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9666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党</w:t>
            </w:r>
            <w:r>
              <w:rPr>
                <w:rFonts w:eastAsia="仿宋_GB2312" w:hint="eastAsia"/>
                <w:sz w:val="30"/>
                <w:szCs w:val="30"/>
              </w:rPr>
              <w:t>政领导班子对精神文明建设有责任分工，有健全的工作机制，定期召开工作会议研究解决有关问题，年初有计划、年底有总结；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把开展精神文明建设工作情况作为考核党政领导班子、领导干部工作实绩的重要内容；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保证每年有一定的经费用于农村精神文明建设；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）有专兼职人员负责农村精神文明建设工作，农村党员干部能够发挥示范带头作用；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）经常对从事精神文明建设工作的专兼职人员进行培训。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参加测评的村、镇，符合上述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A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B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C</w:t>
            </w:r>
            <w:r>
              <w:rPr>
                <w:rFonts w:eastAsia="仿宋_GB2312" w:hint="eastAsia"/>
                <w:sz w:val="30"/>
                <w:szCs w:val="30"/>
              </w:rPr>
              <w:t>；其余情形为</w:t>
            </w:r>
            <w:r>
              <w:rPr>
                <w:rFonts w:eastAsia="仿宋_GB2312" w:hint="eastAsia"/>
                <w:sz w:val="30"/>
                <w:szCs w:val="30"/>
              </w:rPr>
              <w:t>C#</w:t>
            </w:r>
            <w:r>
              <w:rPr>
                <w:rFonts w:eastAsia="仿宋_GB2312" w:hint="eastAsia"/>
                <w:sz w:val="30"/>
                <w:szCs w:val="30"/>
              </w:rPr>
              <w:t>。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）材料审核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）材料审核、实地考察</w:t>
            </w:r>
          </w:p>
        </w:tc>
      </w:tr>
      <w:tr w:rsidR="00462262" w:rsidTr="00127F27">
        <w:trPr>
          <w:trHeight w:val="4040"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I</w:t>
            </w:r>
            <w:r>
              <w:rPr>
                <w:rFonts w:eastAsia="仿宋_GB2312"/>
                <w:sz w:val="30"/>
                <w:szCs w:val="30"/>
              </w:rPr>
              <w:t>-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创建活动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25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9666" w:type="dxa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）开展创建“星级文明户”等活动，有工作计划、实施方案、活动台账、公示记录，有规范严格的评选程序，农户参与率</w:t>
            </w:r>
            <w:r>
              <w:rPr>
                <w:rFonts w:eastAsia="仿宋_GB2312" w:hint="eastAsia"/>
                <w:sz w:val="30"/>
                <w:szCs w:val="30"/>
              </w:rPr>
              <w:t>100%</w:t>
            </w:r>
            <w:r>
              <w:rPr>
                <w:rFonts w:eastAsia="仿宋_GB2312" w:hint="eastAsia"/>
                <w:sz w:val="30"/>
                <w:szCs w:val="30"/>
              </w:rPr>
              <w:t>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）开展文明生态村、文明信用村、文明小康村等形式多样的文明村创建活动，有工作计划、实施方案、工作总结，</w:t>
            </w:r>
            <w:r>
              <w:rPr>
                <w:rFonts w:eastAsia="仿宋_GB2312" w:hint="eastAsia"/>
                <w:sz w:val="30"/>
                <w:szCs w:val="30"/>
              </w:rPr>
              <w:t>30</w:t>
            </w:r>
            <w:r>
              <w:rPr>
                <w:rFonts w:eastAsia="仿宋_GB2312" w:hint="eastAsia"/>
                <w:sz w:val="30"/>
                <w:szCs w:val="30"/>
              </w:rPr>
              <w:t>％以上的行政村达到县级以上文明村标准；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）开展文明集市创建活动，制度健全、管理有序，做到诚信经营、文明服务，无假冒伪劣、坑农害农现象；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）开展农村志愿服务活动，设立志愿服务站点，有一支以上志愿者队伍，能够就近就便开展各类志愿服务活动，建立活动档案记录；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）开展移风易俗活动，订立乡规民约，发挥村民自治组织作用，经常开展民主评议、劝导活动，无封建迷信、“黄赌毒”等社会丑恶现象；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）开展城乡结对共建活动，积极争取城市党政机关、企事业单位、学校等各方面支持。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参加测评的镇，符合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A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B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C</w:t>
            </w:r>
            <w:r>
              <w:rPr>
                <w:rFonts w:eastAsia="仿宋_GB2312" w:hint="eastAsia"/>
                <w:sz w:val="30"/>
                <w:szCs w:val="30"/>
              </w:rPr>
              <w:t>；其余情形为</w:t>
            </w:r>
            <w:r>
              <w:rPr>
                <w:rFonts w:eastAsia="仿宋_GB2312" w:hint="eastAsia"/>
                <w:sz w:val="30"/>
                <w:szCs w:val="30"/>
              </w:rPr>
              <w:t>C#</w:t>
            </w:r>
            <w:r>
              <w:rPr>
                <w:rFonts w:eastAsia="仿宋_GB2312" w:hint="eastAsia"/>
                <w:sz w:val="30"/>
                <w:szCs w:val="30"/>
              </w:rPr>
              <w:t>。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参加测评的村，主要测</w:t>
            </w: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）项，符合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A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B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C</w:t>
            </w:r>
            <w:r>
              <w:rPr>
                <w:rFonts w:eastAsia="仿宋_GB2312" w:hint="eastAsia"/>
                <w:sz w:val="30"/>
                <w:szCs w:val="30"/>
              </w:rPr>
              <w:t>；其余情形为</w:t>
            </w:r>
            <w:r>
              <w:rPr>
                <w:rFonts w:eastAsia="仿宋_GB2312" w:hint="eastAsia"/>
                <w:sz w:val="30"/>
                <w:szCs w:val="30"/>
              </w:rPr>
              <w:t>C#</w:t>
            </w:r>
            <w:r>
              <w:rPr>
                <w:rFonts w:eastAsia="仿宋_GB2312" w:hint="eastAsia"/>
                <w:sz w:val="30"/>
                <w:szCs w:val="30"/>
              </w:rPr>
              <w:t>。</w:t>
            </w:r>
          </w:p>
        </w:tc>
        <w:tc>
          <w:tcPr>
            <w:tcW w:w="2268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）材料审核、实地考察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）材料审核、实地考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察、问卷调查</w:t>
            </w:r>
          </w:p>
        </w:tc>
      </w:tr>
      <w:tr w:rsidR="00462262" w:rsidTr="00127F27">
        <w:trPr>
          <w:trHeight w:val="4040"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I</w:t>
            </w:r>
            <w:r>
              <w:rPr>
                <w:rFonts w:eastAsia="仿宋_GB2312"/>
                <w:sz w:val="30"/>
                <w:szCs w:val="30"/>
              </w:rPr>
              <w:t>-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村容村貌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2 0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9666" w:type="dxa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）制定实施镇、乡和村庄规划，建设布局合理，新民居具有鲜明的地域特色、民族特色、文化特色，自然历史文化风貌和古村落、古建筑得到有效保护；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）推进道路硬化、村庄绿化、庭院美化、街道亮化工作，交通、水利、通讯、电力、医疗、环卫等基础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设施完备，维护情况良好；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开展环境综合整治和群众性爱国卫生运动，实施乡村清洁工程，推进改水、改厨、改厕、改圈等工作，垃圾清运处理及时，无垃圾乱倒、粪便乱堆、禽畜乱跑、柴草乱放、污水乱泼等脏乱差现象，农村环境整洁优美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）有效保护生态环境和自然资源，环境质量达到国家标准，无滥垦、滥伐、滥采、滥挖现象，无捕杀、销售和食用珍稀野生动物现象，无破坏生态事件。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参加测评的村、镇，符合上述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A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B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C</w:t>
            </w:r>
            <w:r>
              <w:rPr>
                <w:rFonts w:eastAsia="仿宋_GB2312" w:hint="eastAsia"/>
                <w:sz w:val="30"/>
                <w:szCs w:val="30"/>
              </w:rPr>
              <w:t>；其余情形为</w:t>
            </w:r>
            <w:r>
              <w:rPr>
                <w:rFonts w:eastAsia="仿宋_GB2312" w:hint="eastAsia"/>
                <w:sz w:val="30"/>
                <w:szCs w:val="30"/>
              </w:rPr>
              <w:t>C#</w:t>
            </w:r>
            <w:r>
              <w:rPr>
                <w:rFonts w:eastAsia="仿宋_GB2312" w:hint="eastAsia"/>
                <w:sz w:val="30"/>
                <w:szCs w:val="30"/>
              </w:rPr>
              <w:t>。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）材料审核、实地考察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）实地考察</w:t>
            </w:r>
          </w:p>
        </w:tc>
      </w:tr>
      <w:tr w:rsidR="00462262" w:rsidTr="00127F27">
        <w:trPr>
          <w:trHeight w:val="4040"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I</w:t>
            </w:r>
            <w:r>
              <w:rPr>
                <w:rFonts w:eastAsia="仿宋_GB2312"/>
                <w:sz w:val="30"/>
                <w:szCs w:val="30"/>
              </w:rPr>
              <w:t>-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文化建设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2 0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9666" w:type="dxa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）开展农村文化广场建设，每村至少有一个农村文化广场，有宣传文化墙或文化专栏等，配套必要的文化体育设施，经常组织开展群众喜闻乐见的文化体育活动，群众广泛参与；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）实施文化惠民工程，乡镇综合文化站、农家书屋等文化设施完善，每村有文化活动室和广播室；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）建立乡村学校少年宫，有管理制度、活动项目、经费保障，有专兼职工作人员；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）每村有一支以上群众性文艺队伍，有一批文化大院、文化中心户，有一批农村文化能人和文艺活动骨干；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）重视弘扬优秀传统文化，传统节日、民俗得到活态传承，以“我们的节日”为主题，在重要传统节日期间，开展经常性的经典诵读、节日民俗和文化娱乐活动；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）农村文化市场管理有序，无黑网吧、违法违规经营录像厅、游戏厅，无庸俗低级的文艺演出。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参加测评的镇，符合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A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B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C</w:t>
            </w:r>
            <w:r>
              <w:rPr>
                <w:rFonts w:eastAsia="仿宋_GB2312" w:hint="eastAsia"/>
                <w:sz w:val="30"/>
                <w:szCs w:val="30"/>
              </w:rPr>
              <w:t>；其余情形为</w:t>
            </w:r>
            <w:r>
              <w:rPr>
                <w:rFonts w:eastAsia="仿宋_GB2312" w:hint="eastAsia"/>
                <w:sz w:val="30"/>
                <w:szCs w:val="30"/>
              </w:rPr>
              <w:t>C#</w:t>
            </w:r>
            <w:r>
              <w:rPr>
                <w:rFonts w:eastAsia="仿宋_GB2312" w:hint="eastAsia"/>
                <w:sz w:val="30"/>
                <w:szCs w:val="30"/>
              </w:rPr>
              <w:t>。参加测评的村，主要测</w:t>
            </w: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）项，符合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A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B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C</w:t>
            </w:r>
            <w:r>
              <w:rPr>
                <w:rFonts w:eastAsia="仿宋_GB2312" w:hint="eastAsia"/>
                <w:sz w:val="30"/>
                <w:szCs w:val="30"/>
              </w:rPr>
              <w:t>；其余情形为</w:t>
            </w:r>
            <w:r>
              <w:rPr>
                <w:rFonts w:eastAsia="仿宋_GB2312" w:hint="eastAsia"/>
                <w:sz w:val="30"/>
                <w:szCs w:val="30"/>
              </w:rPr>
              <w:t>C#</w:t>
            </w:r>
            <w:r>
              <w:rPr>
                <w:rFonts w:eastAsia="仿宋_GB2312" w:hint="eastAsia"/>
                <w:sz w:val="30"/>
                <w:szCs w:val="30"/>
              </w:rPr>
              <w:t>。</w:t>
            </w:r>
          </w:p>
        </w:tc>
        <w:tc>
          <w:tcPr>
            <w:tcW w:w="2268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材料审核、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实地考察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）材料审核、问卷调查</w:t>
            </w:r>
          </w:p>
        </w:tc>
      </w:tr>
      <w:tr w:rsidR="00462262" w:rsidTr="00127F27">
        <w:trPr>
          <w:trHeight w:val="4040"/>
        </w:trPr>
        <w:tc>
          <w:tcPr>
            <w:tcW w:w="2100" w:type="dxa"/>
            <w:vAlign w:val="center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I</w:t>
            </w:r>
            <w:r>
              <w:rPr>
                <w:rFonts w:eastAsia="仿宋_GB2312"/>
                <w:sz w:val="30"/>
                <w:szCs w:val="30"/>
              </w:rPr>
              <w:t>-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社会风尚</w:t>
            </w:r>
          </w:p>
          <w:p w:rsidR="00462262" w:rsidRDefault="00462262" w:rsidP="00127F2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20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9666" w:type="dxa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）建立道德讲堂、成立道德评议会等，经常面向广大村民、青少年开展道德实践活动，形成浓厚的道德文化氛围；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）开展道德模范、身边好人、好儿女、好婆媳、好夫妻、好邻居、好少年等评选表彰和“做文明有礼的中国人”活动，有活动记录、公示公告、典型材料，在当地形成广泛影响；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）开展科学知识、医疗卫生知识宣传普及，提倡健康文明的生活方式，讲文明讲卫生讲科学蔚然成风；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）热心关爱留守老人、留守妇女、留守儿童，积极帮助孤寡老人、残疾人等生活困难群众；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）加强与外出务工农民的联系，对其开展文明礼仪、道德素养和就业技术技能等培训；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）重视社会管理，普法教育经常化、制度化，村镇社会治安良好，无恶性案件，无拐卖妇女、儿童、残疾人现象，无黑恶势力，无非法宗教和邪教活动。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参加测评的村、镇，符合上述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A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B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C</w:t>
            </w:r>
            <w:r>
              <w:rPr>
                <w:rFonts w:eastAsia="仿宋_GB2312" w:hint="eastAsia"/>
                <w:sz w:val="30"/>
                <w:szCs w:val="30"/>
              </w:rPr>
              <w:t>；其余情形为</w:t>
            </w:r>
            <w:r>
              <w:rPr>
                <w:rFonts w:eastAsia="仿宋_GB2312" w:hint="eastAsia"/>
                <w:sz w:val="30"/>
                <w:szCs w:val="30"/>
              </w:rPr>
              <w:t>C#</w:t>
            </w:r>
            <w:r>
              <w:rPr>
                <w:rFonts w:eastAsia="仿宋_GB2312" w:hint="eastAsia"/>
                <w:sz w:val="30"/>
                <w:szCs w:val="30"/>
              </w:rPr>
              <w:t>。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）材料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审核、实地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考察、问卷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调查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材料审核、</w:t>
            </w:r>
          </w:p>
          <w:p w:rsidR="00462262" w:rsidRDefault="00462262" w:rsidP="00127F2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实地考察</w:t>
            </w:r>
          </w:p>
        </w:tc>
      </w:tr>
    </w:tbl>
    <w:p w:rsidR="00462262" w:rsidRDefault="00462262" w:rsidP="00462262">
      <w:pPr>
        <w:spacing w:line="480" w:lineRule="exact"/>
        <w:ind w:firstLine="57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kern w:val="0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t>特色指标（20分）</w:t>
      </w:r>
    </w:p>
    <w:tbl>
      <w:tblPr>
        <w:tblStyle w:val="a7"/>
        <w:tblW w:w="14142" w:type="dxa"/>
        <w:tblLayout w:type="fixed"/>
        <w:tblLook w:val="04A0"/>
      </w:tblPr>
      <w:tblGrid>
        <w:gridCol w:w="2208"/>
        <w:gridCol w:w="9273"/>
        <w:gridCol w:w="2661"/>
      </w:tblGrid>
      <w:tr w:rsidR="00462262" w:rsidTr="00127F27">
        <w:trPr>
          <w:tblHeader/>
        </w:trPr>
        <w:tc>
          <w:tcPr>
            <w:tcW w:w="2208" w:type="dxa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测评项目</w:t>
            </w:r>
          </w:p>
        </w:tc>
        <w:tc>
          <w:tcPr>
            <w:tcW w:w="9273" w:type="dxa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测评内容</w:t>
            </w:r>
          </w:p>
        </w:tc>
        <w:tc>
          <w:tcPr>
            <w:tcW w:w="2661" w:type="dxa"/>
          </w:tcPr>
          <w:p w:rsidR="00462262" w:rsidRDefault="00462262" w:rsidP="00127F27">
            <w:pPr>
              <w:spacing w:line="48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测评方法</w:t>
            </w:r>
          </w:p>
        </w:tc>
      </w:tr>
      <w:tr w:rsidR="00462262" w:rsidTr="00127F27">
        <w:trPr>
          <w:trHeight w:val="3221"/>
          <w:tblHeader/>
        </w:trPr>
        <w:tc>
          <w:tcPr>
            <w:tcW w:w="2208" w:type="dxa"/>
            <w:vAlign w:val="center"/>
          </w:tcPr>
          <w:p w:rsidR="00462262" w:rsidRDefault="00462262" w:rsidP="00127F2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I</w:t>
            </w:r>
            <w:r>
              <w:rPr>
                <w:rFonts w:eastAsia="仿宋_GB2312"/>
                <w:sz w:val="30"/>
                <w:szCs w:val="30"/>
              </w:rPr>
              <w:t xml:space="preserve"> -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</w:p>
          <w:p w:rsidR="00462262" w:rsidRDefault="00462262" w:rsidP="00127F2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核心价值观宣传教育</w:t>
            </w:r>
          </w:p>
          <w:p w:rsidR="00462262" w:rsidRDefault="00462262" w:rsidP="00127F27"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8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9273" w:type="dxa"/>
          </w:tcPr>
          <w:p w:rsidR="00462262" w:rsidRDefault="00462262" w:rsidP="00127F27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1）党员干部村民等熟知会背社会主义核心价值观。党员干部100%熟知会背；</w:t>
            </w:r>
          </w:p>
          <w:p w:rsidR="00462262" w:rsidRDefault="00462262" w:rsidP="00127F27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2）在进出村镇主要交通路口、群众生活各类场景中，利用各种载体，采取多种方式制作悬挂张贴公益广告，宣传社会主义核心价值观；</w:t>
            </w:r>
          </w:p>
          <w:p w:rsidR="00462262" w:rsidRDefault="00462262" w:rsidP="00127F27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3）运用多种形式载体，将社会主义核心价值观融入乡规民约、生产生活，广泛传播核心价值观。</w:t>
            </w:r>
          </w:p>
          <w:p w:rsidR="00462262" w:rsidRDefault="00462262" w:rsidP="00127F2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符合上述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A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B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C</w:t>
            </w:r>
            <w:r>
              <w:rPr>
                <w:rFonts w:eastAsia="仿宋_GB2312" w:hint="eastAsia"/>
                <w:sz w:val="30"/>
                <w:szCs w:val="30"/>
              </w:rPr>
              <w:t>；其余情形为</w:t>
            </w:r>
            <w:r>
              <w:rPr>
                <w:rFonts w:eastAsia="仿宋_GB2312" w:hint="eastAsia"/>
                <w:sz w:val="30"/>
                <w:szCs w:val="30"/>
              </w:rPr>
              <w:t>C#</w:t>
            </w:r>
            <w:r>
              <w:rPr>
                <w:rFonts w:eastAsia="仿宋_GB2312" w:hint="eastAsia"/>
                <w:sz w:val="30"/>
                <w:szCs w:val="30"/>
              </w:rPr>
              <w:t>。</w:t>
            </w:r>
          </w:p>
        </w:tc>
        <w:tc>
          <w:tcPr>
            <w:tcW w:w="2661" w:type="dxa"/>
            <w:vAlign w:val="center"/>
          </w:tcPr>
          <w:p w:rsidR="00462262" w:rsidRDefault="00462262" w:rsidP="00127F27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实地考察</w:t>
            </w:r>
          </w:p>
          <w:p w:rsidR="00462262" w:rsidRDefault="00462262" w:rsidP="00127F27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/>
                <w:sz w:val="30"/>
                <w:szCs w:val="30"/>
              </w:rPr>
              <w:t>、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spacing w:line="400" w:lineRule="exact"/>
              <w:rPr>
                <w:rFonts w:eastAsia="黑体"/>
                <w:sz w:val="30"/>
                <w:szCs w:val="30"/>
              </w:rPr>
            </w:pPr>
          </w:p>
        </w:tc>
      </w:tr>
      <w:tr w:rsidR="00462262" w:rsidTr="00127F27">
        <w:trPr>
          <w:trHeight w:val="1877"/>
          <w:tblHeader/>
        </w:trPr>
        <w:tc>
          <w:tcPr>
            <w:tcW w:w="2208" w:type="dxa"/>
            <w:vAlign w:val="center"/>
          </w:tcPr>
          <w:p w:rsidR="00462262" w:rsidRDefault="00462262" w:rsidP="00127F2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I</w:t>
            </w:r>
            <w:r>
              <w:rPr>
                <w:rFonts w:eastAsia="仿宋_GB2312"/>
                <w:sz w:val="30"/>
                <w:szCs w:val="30"/>
              </w:rPr>
              <w:t>-</w:t>
            </w:r>
            <w:r>
              <w:rPr>
                <w:rFonts w:eastAsia="仿宋_GB2312" w:hint="eastAsia"/>
                <w:sz w:val="30"/>
                <w:szCs w:val="30"/>
              </w:rPr>
              <w:t>7</w:t>
            </w:r>
          </w:p>
          <w:p w:rsidR="00462262" w:rsidRDefault="00462262" w:rsidP="00127F2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“迎全运”</w:t>
            </w:r>
          </w:p>
          <w:p w:rsidR="00462262" w:rsidRDefault="00462262" w:rsidP="00127F2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志愿服务活动</w:t>
            </w:r>
          </w:p>
          <w:p w:rsidR="00462262" w:rsidRDefault="00462262" w:rsidP="00127F2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9273" w:type="dxa"/>
            <w:vAlign w:val="center"/>
          </w:tcPr>
          <w:p w:rsidR="00462262" w:rsidRDefault="00462262" w:rsidP="00127F27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）深入开展“迎全运”志愿服务活动；</w:t>
            </w:r>
          </w:p>
          <w:p w:rsidR="00462262" w:rsidRDefault="00462262" w:rsidP="00127F27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）积极参与、支持所在区创建全国文明城区和天津市文明区县。</w:t>
            </w:r>
          </w:p>
          <w:p w:rsidR="00462262" w:rsidRDefault="00462262" w:rsidP="00127F27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符合上述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A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C</w:t>
            </w:r>
            <w:r>
              <w:rPr>
                <w:rFonts w:eastAsia="仿宋_GB2312" w:hint="eastAsia"/>
                <w:sz w:val="30"/>
                <w:szCs w:val="30"/>
              </w:rPr>
              <w:t>；其余情形为</w:t>
            </w:r>
            <w:r>
              <w:rPr>
                <w:rFonts w:eastAsia="仿宋_GB2312" w:hint="eastAsia"/>
                <w:sz w:val="30"/>
                <w:szCs w:val="30"/>
              </w:rPr>
              <w:t>C#</w:t>
            </w:r>
            <w:r>
              <w:rPr>
                <w:rFonts w:eastAsia="仿宋_GB2312" w:hint="eastAsia"/>
                <w:sz w:val="30"/>
                <w:szCs w:val="30"/>
              </w:rPr>
              <w:t>。</w:t>
            </w:r>
          </w:p>
        </w:tc>
        <w:tc>
          <w:tcPr>
            <w:tcW w:w="2661" w:type="dxa"/>
            <w:vAlign w:val="center"/>
          </w:tcPr>
          <w:p w:rsidR="00462262" w:rsidRDefault="00462262" w:rsidP="00127F27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）、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spacing w:line="400" w:lineRule="exact"/>
              <w:rPr>
                <w:rFonts w:eastAsia="黑体"/>
                <w:sz w:val="30"/>
                <w:szCs w:val="30"/>
              </w:rPr>
            </w:pPr>
          </w:p>
        </w:tc>
      </w:tr>
      <w:tr w:rsidR="00462262" w:rsidTr="00127F27">
        <w:trPr>
          <w:trHeight w:val="1877"/>
          <w:tblHeader/>
        </w:trPr>
        <w:tc>
          <w:tcPr>
            <w:tcW w:w="2208" w:type="dxa"/>
            <w:vAlign w:val="center"/>
          </w:tcPr>
          <w:p w:rsidR="00462262" w:rsidRDefault="00462262" w:rsidP="00127F2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I -8</w:t>
            </w:r>
          </w:p>
          <w:p w:rsidR="00462262" w:rsidRDefault="00462262" w:rsidP="00127F2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四大专项行动</w:t>
            </w:r>
          </w:p>
          <w:p w:rsidR="00462262" w:rsidRDefault="00462262" w:rsidP="00127F2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8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9273" w:type="dxa"/>
            <w:vAlign w:val="center"/>
          </w:tcPr>
          <w:p w:rsidR="00462262" w:rsidRDefault="00462262" w:rsidP="00127F27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）积极开展“文明服务”活动，村民对服务满意度高于</w:t>
            </w:r>
            <w:r>
              <w:rPr>
                <w:rFonts w:eastAsia="仿宋_GB2312" w:hint="eastAsia"/>
                <w:sz w:val="30"/>
                <w:szCs w:val="30"/>
              </w:rPr>
              <w:t>80%</w:t>
            </w:r>
            <w:r>
              <w:rPr>
                <w:rFonts w:eastAsia="仿宋_GB2312" w:hint="eastAsia"/>
                <w:sz w:val="30"/>
                <w:szCs w:val="30"/>
              </w:rPr>
              <w:t>；</w:t>
            </w:r>
          </w:p>
          <w:p w:rsidR="00462262" w:rsidRDefault="00462262" w:rsidP="00127F27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）积极倡导文明交通，倡导安全文明行为、消除交通陋习；</w:t>
            </w:r>
          </w:p>
          <w:p w:rsidR="00462262" w:rsidRDefault="00462262" w:rsidP="00127F27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）积极开展文明旅游宣传，运用多种形式开展出国境文明旅游宣传和国内文明旅游宣传；</w:t>
            </w:r>
          </w:p>
          <w:p w:rsidR="00462262" w:rsidRDefault="00462262" w:rsidP="00127F27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）积极开展文明祭扫活动，推动移风易俗、节俭办丧。</w:t>
            </w:r>
          </w:p>
          <w:p w:rsidR="00462262" w:rsidRDefault="00462262" w:rsidP="00127F27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符合上述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A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B</w:t>
            </w:r>
            <w:r>
              <w:rPr>
                <w:rFonts w:eastAsia="仿宋_GB2312" w:hint="eastAsia"/>
                <w:sz w:val="30"/>
                <w:szCs w:val="30"/>
              </w:rPr>
              <w:t>；符合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项为</w:t>
            </w:r>
            <w:r>
              <w:rPr>
                <w:rFonts w:eastAsia="仿宋_GB2312" w:hint="eastAsia"/>
                <w:sz w:val="30"/>
                <w:szCs w:val="30"/>
              </w:rPr>
              <w:t>C</w:t>
            </w:r>
            <w:r>
              <w:rPr>
                <w:rFonts w:eastAsia="仿宋_GB2312" w:hint="eastAsia"/>
                <w:sz w:val="30"/>
                <w:szCs w:val="30"/>
              </w:rPr>
              <w:t>；其余情形为</w:t>
            </w:r>
            <w:r>
              <w:rPr>
                <w:rFonts w:eastAsia="仿宋_GB2312" w:hint="eastAsia"/>
                <w:sz w:val="30"/>
                <w:szCs w:val="30"/>
              </w:rPr>
              <w:t>C#</w:t>
            </w:r>
            <w:r>
              <w:rPr>
                <w:rFonts w:eastAsia="仿宋_GB2312" w:hint="eastAsia"/>
                <w:sz w:val="30"/>
                <w:szCs w:val="30"/>
              </w:rPr>
              <w:t>。</w:t>
            </w:r>
          </w:p>
        </w:tc>
        <w:tc>
          <w:tcPr>
            <w:tcW w:w="2661" w:type="dxa"/>
            <w:vAlign w:val="center"/>
          </w:tcPr>
          <w:p w:rsidR="00462262" w:rsidRDefault="00462262" w:rsidP="00127F27">
            <w:pPr>
              <w:widowControl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）材料审核、问卷调查</w:t>
            </w:r>
          </w:p>
          <w:p w:rsidR="00462262" w:rsidRDefault="00462262" w:rsidP="00127F27">
            <w:pPr>
              <w:widowControl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）、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  <w:p w:rsidR="00462262" w:rsidRDefault="00462262" w:rsidP="00127F27">
            <w:pPr>
              <w:widowControl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材料审核</w:t>
            </w:r>
          </w:p>
          <w:p w:rsidR="00462262" w:rsidRDefault="00462262" w:rsidP="00127F27">
            <w:pPr>
              <w:widowControl/>
              <w:spacing w:line="400" w:lineRule="exact"/>
              <w:rPr>
                <w:rFonts w:ascii="仿宋_GB2312" w:eastAsia="仿宋_GB2312" w:hAnsi="微软雅黑" w:cs="宋体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）材料审核、实地考察</w:t>
            </w:r>
          </w:p>
        </w:tc>
      </w:tr>
    </w:tbl>
    <w:p w:rsidR="00D5577C" w:rsidRPr="00462262" w:rsidRDefault="00D5577C"/>
    <w:sectPr w:rsidR="00D5577C" w:rsidRPr="00462262" w:rsidSect="004622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77C" w:rsidRDefault="00D5577C" w:rsidP="00462262">
      <w:r>
        <w:separator/>
      </w:r>
    </w:p>
  </w:endnote>
  <w:endnote w:type="continuationSeparator" w:id="1">
    <w:p w:rsidR="00D5577C" w:rsidRDefault="00D5577C" w:rsidP="00462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62" w:rsidRDefault="00462262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462262" w:rsidRDefault="0046226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5577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62" w:rsidRDefault="00462262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462262" w:rsidRDefault="0046226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62" w:rsidRDefault="00462262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462262" w:rsidRDefault="0046226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462262" w:rsidRDefault="0046226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62" w:rsidRDefault="0046226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2336;mso-wrap-style:none;mso-position-horizontal:center;mso-position-horizontal-relative:margin" filled="f" stroked="f">
          <v:textbox style="mso-fit-shape-to-text:t" inset="0,0,0,0">
            <w:txbxContent>
              <w:p w:rsidR="00462262" w:rsidRDefault="0046226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62" w:rsidRDefault="00462262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462262" w:rsidRDefault="00462262">
    <w:pPr>
      <w:pStyle w:val="a4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62" w:rsidRDefault="00462262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2in;height:2in;z-index:251663360;mso-wrap-style:none;mso-position-horizontal:center;mso-position-horizontal-relative:margin" filled="f" stroked="f">
          <v:textbox style="mso-fit-shape-to-text:t" inset="0,0,0,0">
            <w:txbxContent>
              <w:p w:rsidR="00462262" w:rsidRDefault="0046226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32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77C" w:rsidRDefault="00D5577C" w:rsidP="00462262">
      <w:r>
        <w:separator/>
      </w:r>
    </w:p>
  </w:footnote>
  <w:footnote w:type="continuationSeparator" w:id="1">
    <w:p w:rsidR="00D5577C" w:rsidRDefault="00D5577C" w:rsidP="00462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62" w:rsidRDefault="004622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62" w:rsidRDefault="004622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62" w:rsidRDefault="00462262">
    <w:pPr>
      <w:pStyle w:val="a3"/>
      <w:pBdr>
        <w:bottom w:val="none" w:sz="0" w:space="1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62" w:rsidRDefault="0046226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D29E0"/>
    <w:multiLevelType w:val="singleLevel"/>
    <w:tmpl w:val="589D29E0"/>
    <w:lvl w:ilvl="0">
      <w:start w:val="4"/>
      <w:numFmt w:val="decimal"/>
      <w:suff w:val="nothing"/>
      <w:lvlText w:val="%1）"/>
      <w:lvlJc w:val="left"/>
    </w:lvl>
  </w:abstractNum>
  <w:abstractNum w:abstractNumId="1">
    <w:nsid w:val="589D80A7"/>
    <w:multiLevelType w:val="singleLevel"/>
    <w:tmpl w:val="589D80A7"/>
    <w:lvl w:ilvl="0">
      <w:start w:val="9"/>
      <w:numFmt w:val="decimal"/>
      <w:suff w:val="nothing"/>
      <w:lvlText w:val="%1）"/>
      <w:lvlJc w:val="left"/>
    </w:lvl>
  </w:abstractNum>
  <w:abstractNum w:abstractNumId="2">
    <w:nsid w:val="589D80D5"/>
    <w:multiLevelType w:val="singleLevel"/>
    <w:tmpl w:val="589D80D5"/>
    <w:lvl w:ilvl="0">
      <w:start w:val="1"/>
      <w:numFmt w:val="decimal"/>
      <w:suff w:val="nothing"/>
      <w:lvlText w:val="%1）"/>
      <w:lvlJc w:val="left"/>
    </w:lvl>
  </w:abstractNum>
  <w:abstractNum w:abstractNumId="3">
    <w:nsid w:val="589D83BE"/>
    <w:multiLevelType w:val="singleLevel"/>
    <w:tmpl w:val="589D83BE"/>
    <w:lvl w:ilvl="0">
      <w:start w:val="3"/>
      <w:numFmt w:val="decimal"/>
      <w:suff w:val="nothing"/>
      <w:lvlText w:val="%1）"/>
      <w:lvlJc w:val="left"/>
    </w:lvl>
  </w:abstractNum>
  <w:abstractNum w:abstractNumId="4">
    <w:nsid w:val="589D87E9"/>
    <w:multiLevelType w:val="singleLevel"/>
    <w:tmpl w:val="589D87E9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numFmt w:val="decimalEnclosedCircl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262"/>
    <w:rsid w:val="00462262"/>
    <w:rsid w:val="00D5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6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462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226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62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462262"/>
    <w:rPr>
      <w:sz w:val="18"/>
      <w:szCs w:val="18"/>
    </w:rPr>
  </w:style>
  <w:style w:type="paragraph" w:styleId="a5">
    <w:name w:val="footnote text"/>
    <w:basedOn w:val="a"/>
    <w:link w:val="Char1"/>
    <w:semiHidden/>
    <w:qFormat/>
    <w:rsid w:val="00462262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semiHidden/>
    <w:qFormat/>
    <w:rsid w:val="00462262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462262"/>
  </w:style>
  <w:style w:type="table" w:styleId="a7">
    <w:name w:val="Table Grid"/>
    <w:basedOn w:val="a1"/>
    <w:qFormat/>
    <w:rsid w:val="004622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1488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tianqiyuan</dc:creator>
  <cp:keywords/>
  <dc:description/>
  <cp:lastModifiedBy>tianqiyuan</cp:lastModifiedBy>
  <cp:revision>2</cp:revision>
  <dcterms:created xsi:type="dcterms:W3CDTF">2017-02-24T05:38:00Z</dcterms:created>
  <dcterms:modified xsi:type="dcterms:W3CDTF">2017-02-24T05:42:00Z</dcterms:modified>
</cp:coreProperties>
</file>